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Look w:val="04A0" w:firstRow="1" w:lastRow="0" w:firstColumn="1" w:lastColumn="0" w:noHBand="0" w:noVBand="1"/>
      </w:tblPr>
      <w:tblGrid>
        <w:gridCol w:w="2000"/>
        <w:gridCol w:w="2560"/>
        <w:gridCol w:w="5360"/>
      </w:tblGrid>
      <w:tr w:rsidR="00094130" w:rsidRPr="00094130" w14:paraId="5623BF19" w14:textId="77777777" w:rsidTr="00094130">
        <w:trPr>
          <w:trHeight w:val="44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97FA" w14:textId="77777777" w:rsidR="00094130" w:rsidRPr="00094130" w:rsidRDefault="00094130" w:rsidP="00094130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9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Department of Neurosurgery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12A" w14:textId="77777777" w:rsidR="00094130" w:rsidRPr="00094130" w:rsidRDefault="00094130" w:rsidP="00094130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4130" w:rsidRPr="00094130" w14:paraId="751C2D58" w14:textId="77777777" w:rsidTr="00094130">
        <w:trPr>
          <w:trHeight w:val="460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000000" w:fill="8C1515"/>
            <w:vAlign w:val="center"/>
            <w:hideMark/>
          </w:tcPr>
          <w:p w14:paraId="34670FEE" w14:textId="77777777" w:rsidR="00094130" w:rsidRPr="00094130" w:rsidRDefault="00094130" w:rsidP="00094130">
            <w:pP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9413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Faculty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70DADBE0" w14:textId="77777777" w:rsidR="00094130" w:rsidRPr="00094130" w:rsidRDefault="00094130" w:rsidP="00094130">
            <w:pP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9413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Title</w:t>
            </w:r>
          </w:p>
        </w:tc>
        <w:tc>
          <w:tcPr>
            <w:tcW w:w="53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173205FB" w14:textId="77777777" w:rsidR="00094130" w:rsidRPr="00094130" w:rsidRDefault="00094130" w:rsidP="00094130">
            <w:pP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9413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Research Focus</w:t>
            </w:r>
          </w:p>
        </w:tc>
      </w:tr>
      <w:tr w:rsidR="00094130" w:rsidRPr="00094130" w14:paraId="5606DA04" w14:textId="77777777" w:rsidTr="00094130">
        <w:trPr>
          <w:trHeight w:val="1500"/>
        </w:trPr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5048DE4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094130">
              <w:rPr>
                <w:rFonts w:ascii="Cambria" w:eastAsia="Times New Roman" w:hAnsi="Cambria" w:cs="Calibri"/>
                <w:color w:val="000000"/>
              </w:rPr>
              <w:t>Maheen</w:t>
            </w:r>
            <w:proofErr w:type="spellEnd"/>
            <w:r w:rsidRPr="00094130">
              <w:rPr>
                <w:rFonts w:ascii="Cambria" w:eastAsia="Times New Roman" w:hAnsi="Cambria" w:cs="Calibri"/>
                <w:color w:val="000000"/>
              </w:rPr>
              <w:t xml:space="preserve"> Adamson &amp; Odette Harris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AC446A9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Professor/Clinical Associate Professor (Affiliated)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6D78B46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Sex differences in traumatic brain injury in the military/veteran population: Differences in symptom reporting, brain structure and treatment protocols</w:t>
            </w:r>
          </w:p>
        </w:tc>
      </w:tr>
      <w:tr w:rsidR="00094130" w:rsidRPr="00094130" w14:paraId="4AA9107B" w14:textId="77777777" w:rsidTr="00094130">
        <w:trPr>
          <w:trHeight w:val="1620"/>
        </w:trPr>
        <w:tc>
          <w:tcPr>
            <w:tcW w:w="20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FE6A045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Summer Han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D9F6896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 xml:space="preserve">Assistant Professor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77BFD16" w14:textId="77777777" w:rsidR="00094130" w:rsidRPr="00094130" w:rsidRDefault="00094130" w:rsidP="00094130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094130">
              <w:rPr>
                <w:rFonts w:ascii="Cambria" w:eastAsia="Times New Roman" w:hAnsi="Cambria" w:cs="Calibri"/>
                <w:i/>
                <w:iCs/>
                <w:color w:val="000000"/>
              </w:rPr>
              <w:t>Co-I 2018 WHSDM seed grant:</w:t>
            </w:r>
            <w:r w:rsidRPr="00094130">
              <w:rPr>
                <w:rFonts w:ascii="Cambria" w:eastAsia="Times New Roman" w:hAnsi="Cambria" w:cs="Calibri"/>
                <w:color w:val="000000"/>
              </w:rPr>
              <w:t xml:space="preserve"> X-</w:t>
            </w:r>
            <w:proofErr w:type="spellStart"/>
            <w:r w:rsidRPr="00094130">
              <w:rPr>
                <w:rFonts w:ascii="Cambria" w:eastAsia="Times New Roman" w:hAnsi="Cambria" w:cs="Calibri"/>
                <w:color w:val="000000"/>
              </w:rPr>
              <w:t>ploring</w:t>
            </w:r>
            <w:proofErr w:type="spellEnd"/>
            <w:r w:rsidRPr="00094130">
              <w:rPr>
                <w:rFonts w:ascii="Cambria" w:eastAsia="Times New Roman" w:hAnsi="Cambria" w:cs="Calibri"/>
                <w:color w:val="000000"/>
              </w:rPr>
              <w:t xml:space="preserve"> the sex specific genetic architecture of late-onset Alzheimer’s disease</w:t>
            </w:r>
          </w:p>
        </w:tc>
      </w:tr>
      <w:tr w:rsidR="00094130" w:rsidRPr="00094130" w14:paraId="68439FDC" w14:textId="77777777" w:rsidTr="00094130">
        <w:trPr>
          <w:trHeight w:val="2040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2EA1034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Theo D. Palmer</w:t>
            </w:r>
          </w:p>
        </w:tc>
        <w:tc>
          <w:tcPr>
            <w:tcW w:w="25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87C8CB4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53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D2ED238" w14:textId="77777777" w:rsidR="00094130" w:rsidRPr="00094130" w:rsidRDefault="00094130" w:rsidP="00094130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094130">
              <w:rPr>
                <w:rFonts w:ascii="Cambria" w:eastAsia="Times New Roman" w:hAnsi="Cambria" w:cs="Calibri"/>
                <w:i/>
                <w:iCs/>
                <w:color w:val="000000"/>
              </w:rPr>
              <w:t>PI 2016 WHSDM seed grant:</w:t>
            </w:r>
            <w:r w:rsidRPr="00094130">
              <w:rPr>
                <w:rFonts w:ascii="Cambria" w:eastAsia="Times New Roman" w:hAnsi="Cambria" w:cs="Calibri"/>
                <w:color w:val="000000"/>
              </w:rPr>
              <w:t xml:space="preserve"> Examining sex differences in the human and mouse placental transcriptome during a vulnerable neurodevelopmental window</w:t>
            </w:r>
          </w:p>
        </w:tc>
      </w:tr>
      <w:tr w:rsidR="00094130" w:rsidRPr="00094130" w14:paraId="1F2B3EAD" w14:textId="77777777" w:rsidTr="00094130">
        <w:trPr>
          <w:trHeight w:val="3160"/>
        </w:trPr>
        <w:tc>
          <w:tcPr>
            <w:tcW w:w="2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5589BE2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Claudia Petritsch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360E23A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6D39C98" w14:textId="77777777" w:rsidR="00094130" w:rsidRPr="00094130" w:rsidRDefault="00094130" w:rsidP="00094130">
            <w:pPr>
              <w:rPr>
                <w:rFonts w:ascii="Cambria" w:eastAsia="Times New Roman" w:hAnsi="Cambria" w:cs="Calibri"/>
                <w:i/>
                <w:iCs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 xml:space="preserve">Sex-specific differences in oligodendrocyte progenitors as underlying causes for sex dimorphism in onset and progression of brain tumors </w:t>
            </w:r>
            <w:r w:rsidRPr="00094130">
              <w:rPr>
                <w:rFonts w:ascii="Cambria" w:eastAsia="Times New Roman" w:hAnsi="Cambria" w:cs="Calibri"/>
                <w:i/>
                <w:iCs/>
                <w:color w:val="000000"/>
              </w:rPr>
              <w:br/>
            </w:r>
            <w:r w:rsidRPr="00094130">
              <w:rPr>
                <w:rFonts w:ascii="Cambria" w:eastAsia="Times New Roman" w:hAnsi="Cambria" w:cs="Calibri"/>
                <w:i/>
                <w:iCs/>
                <w:color w:val="000000"/>
              </w:rPr>
              <w:br/>
              <w:t xml:space="preserve">Co-I WHSDM seed grant 2021: </w:t>
            </w:r>
            <w:r w:rsidRPr="00094130">
              <w:rPr>
                <w:rFonts w:ascii="Cambria" w:eastAsia="Times New Roman" w:hAnsi="Cambria" w:cs="Calibri"/>
                <w:color w:val="000000"/>
              </w:rPr>
              <w:t>Deconstructing sex differences in glioma therapy responses in new glioma model system</w:t>
            </w:r>
          </w:p>
        </w:tc>
      </w:tr>
      <w:tr w:rsidR="00094130" w:rsidRPr="00094130" w14:paraId="176DBA19" w14:textId="77777777" w:rsidTr="00094130">
        <w:trPr>
          <w:trHeight w:val="2040"/>
        </w:trPr>
        <w:tc>
          <w:tcPr>
            <w:tcW w:w="20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91022F3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 xml:space="preserve">Jamshid </w:t>
            </w:r>
            <w:proofErr w:type="spellStart"/>
            <w:r w:rsidRPr="00094130">
              <w:rPr>
                <w:rFonts w:ascii="Cambria" w:eastAsia="Times New Roman" w:hAnsi="Cambria" w:cs="Calibri"/>
                <w:color w:val="000000"/>
              </w:rPr>
              <w:t>Ghajar</w:t>
            </w:r>
            <w:proofErr w:type="spellEnd"/>
            <w:r w:rsidRPr="00094130">
              <w:rPr>
                <w:rFonts w:ascii="Cambria" w:eastAsia="Times New Roman" w:hAnsi="Cambria" w:cs="Calibri"/>
                <w:color w:val="000000"/>
              </w:rPr>
              <w:t xml:space="preserve"> Angela </w:t>
            </w:r>
            <w:proofErr w:type="spellStart"/>
            <w:r w:rsidRPr="00094130">
              <w:rPr>
                <w:rFonts w:ascii="Cambria" w:eastAsia="Times New Roman" w:hAnsi="Cambria" w:cs="Calibri"/>
                <w:color w:val="000000"/>
              </w:rPr>
              <w:t>Lumba</w:t>
            </w:r>
            <w:proofErr w:type="spellEnd"/>
            <w:r w:rsidRPr="00094130">
              <w:rPr>
                <w:rFonts w:ascii="Cambria" w:eastAsia="Times New Roman" w:hAnsi="Cambria" w:cs="Calibri"/>
                <w:color w:val="000000"/>
              </w:rPr>
              <w:t xml:space="preserve">-Brown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B19B5A4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 xml:space="preserve">Clinical </w:t>
            </w:r>
            <w:proofErr w:type="gramStart"/>
            <w:r w:rsidRPr="00094130">
              <w:rPr>
                <w:rFonts w:ascii="Cambria" w:eastAsia="Times New Roman" w:hAnsi="Cambria" w:cs="Calibri"/>
                <w:color w:val="000000"/>
              </w:rPr>
              <w:t>Professor,  Associate</w:t>
            </w:r>
            <w:proofErr w:type="gramEnd"/>
            <w:r w:rsidRPr="00094130">
              <w:rPr>
                <w:rFonts w:ascii="Cambria" w:eastAsia="Times New Roman" w:hAnsi="Cambria" w:cs="Calibri"/>
                <w:color w:val="000000"/>
              </w:rPr>
              <w:t xml:space="preserve"> Professor, Pediatrics </w:t>
            </w:r>
          </w:p>
        </w:tc>
        <w:tc>
          <w:tcPr>
            <w:tcW w:w="536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45A4DF7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Sex-Related Differences in Neurosensory Alterations Following Blunt Head Injury</w:t>
            </w:r>
          </w:p>
        </w:tc>
      </w:tr>
      <w:tr w:rsidR="00094130" w:rsidRPr="00094130" w14:paraId="66D589AC" w14:textId="77777777" w:rsidTr="00094130">
        <w:trPr>
          <w:trHeight w:val="1820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noWrap/>
            <w:vAlign w:val="center"/>
            <w:hideMark/>
          </w:tcPr>
          <w:p w14:paraId="678921DA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094130">
              <w:rPr>
                <w:rFonts w:ascii="Cambria" w:eastAsia="Times New Roman" w:hAnsi="Cambria" w:cs="Calibri"/>
                <w:color w:val="000000"/>
              </w:rPr>
              <w:lastRenderedPageBreak/>
              <w:t>Xinnan</w:t>
            </w:r>
            <w:proofErr w:type="spellEnd"/>
            <w:r w:rsidRPr="00094130">
              <w:rPr>
                <w:rFonts w:ascii="Cambria" w:eastAsia="Times New Roman" w:hAnsi="Cambria" w:cs="Calibri"/>
                <w:color w:val="000000"/>
              </w:rPr>
              <w:t xml:space="preserve"> Wang</w:t>
            </w:r>
          </w:p>
        </w:tc>
        <w:tc>
          <w:tcPr>
            <w:tcW w:w="25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noWrap/>
            <w:vAlign w:val="center"/>
            <w:hideMark/>
          </w:tcPr>
          <w:p w14:paraId="12E4A10F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Associate Professor</w:t>
            </w:r>
          </w:p>
        </w:tc>
        <w:tc>
          <w:tcPr>
            <w:tcW w:w="53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8036F66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i/>
                <w:iCs/>
                <w:color w:val="000000"/>
              </w:rPr>
              <w:t>PI, 2021 WHSDM Seed Grant:</w:t>
            </w:r>
            <w:r w:rsidRPr="00094130">
              <w:rPr>
                <w:rFonts w:ascii="Cambria" w:eastAsia="Times New Roman" w:hAnsi="Cambria" w:cs="Calibri"/>
                <w:color w:val="000000"/>
              </w:rPr>
              <w:t xml:space="preserve"> Sex-Specific Mitochondrial Dysfunction in Parkinson’s Disease</w:t>
            </w:r>
          </w:p>
        </w:tc>
      </w:tr>
      <w:tr w:rsidR="00094130" w:rsidRPr="00094130" w14:paraId="7406CB11" w14:textId="77777777" w:rsidTr="00094130">
        <w:trPr>
          <w:trHeight w:val="1780"/>
        </w:trPr>
        <w:tc>
          <w:tcPr>
            <w:tcW w:w="20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90F81B9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 xml:space="preserve">Corinna C. </w:t>
            </w:r>
            <w:proofErr w:type="spellStart"/>
            <w:r w:rsidRPr="00094130">
              <w:rPr>
                <w:rFonts w:ascii="Cambria" w:eastAsia="Times New Roman" w:hAnsi="Cambria" w:cs="Calibri"/>
                <w:color w:val="000000"/>
              </w:rPr>
              <w:t>Zygourakis</w:t>
            </w:r>
            <w:proofErr w:type="spellEnd"/>
            <w:r w:rsidRPr="00094130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2F061CF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 xml:space="preserve">Assistant Professor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AE5269A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Does double-blinded peer review impact gender authorship trends? An evaluation of two leading neurosurgical journals from 2010–2019</w:t>
            </w:r>
          </w:p>
        </w:tc>
      </w:tr>
      <w:tr w:rsidR="00094130" w:rsidRPr="00094130" w14:paraId="7EBFD629" w14:textId="77777777" w:rsidTr="00094130">
        <w:trPr>
          <w:trHeight w:val="1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BCCCC"/>
            <w:noWrap/>
            <w:vAlign w:val="center"/>
            <w:hideMark/>
          </w:tcPr>
          <w:p w14:paraId="43A94562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Lu Chen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BCCCC"/>
            <w:vAlign w:val="center"/>
            <w:hideMark/>
          </w:tcPr>
          <w:p w14:paraId="4FD7A455" w14:textId="77777777" w:rsidR="00094130" w:rsidRPr="00094130" w:rsidRDefault="00094130" w:rsidP="00094130">
            <w:pPr>
              <w:rPr>
                <w:rFonts w:ascii="Cambria" w:eastAsia="Times New Roman" w:hAnsi="Cambria" w:cs="Calibri"/>
                <w:color w:val="000000"/>
              </w:rPr>
            </w:pPr>
            <w:r w:rsidRPr="00094130">
              <w:rPr>
                <w:rFonts w:ascii="Cambria" w:eastAsia="Times New Roman" w:hAnsi="Cambria" w:cs="Calibri"/>
                <w:color w:val="000000"/>
              </w:rPr>
              <w:t>Professor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DBCCCC"/>
            <w:vAlign w:val="center"/>
            <w:hideMark/>
          </w:tcPr>
          <w:p w14:paraId="1EC821A7" w14:textId="77777777" w:rsidR="00094130" w:rsidRPr="00094130" w:rsidRDefault="00094130" w:rsidP="00094130">
            <w:pPr>
              <w:rPr>
                <w:rFonts w:ascii="Calibri" w:eastAsia="Times New Roman" w:hAnsi="Calibri" w:cs="Calibri"/>
                <w:color w:val="000000"/>
              </w:rPr>
            </w:pPr>
            <w:r w:rsidRPr="00094130">
              <w:rPr>
                <w:rFonts w:ascii="Calibri" w:eastAsia="Times New Roman" w:hAnsi="Calibri" w:cs="Calibri"/>
                <w:color w:val="000000"/>
              </w:rPr>
              <w:t xml:space="preserve">Sex-specific differences in stress-induced changes in gene splicing choices in hippocampal neurons </w:t>
            </w:r>
          </w:p>
        </w:tc>
      </w:tr>
    </w:tbl>
    <w:p w14:paraId="147584C5" w14:textId="77777777" w:rsidR="00B8415F" w:rsidRDefault="00B8415F"/>
    <w:sectPr w:rsidR="00B8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30"/>
    <w:rsid w:val="00094130"/>
    <w:rsid w:val="00B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D5EA4"/>
  <w15:chartTrackingRefBased/>
  <w15:docId w15:val="{C5F73A87-0485-9C44-BDA1-321B3488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Oppelt (T.O.) Preising</dc:creator>
  <cp:keywords/>
  <dc:description/>
  <cp:lastModifiedBy>Terri Oppelt (T.O.) Preising</cp:lastModifiedBy>
  <cp:revision>1</cp:revision>
  <dcterms:created xsi:type="dcterms:W3CDTF">2022-06-28T20:41:00Z</dcterms:created>
  <dcterms:modified xsi:type="dcterms:W3CDTF">2022-06-28T20:41:00Z</dcterms:modified>
</cp:coreProperties>
</file>