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5828B1" w14:textId="77777777" w:rsidR="00D47573" w:rsidRDefault="00D47573" w:rsidP="00D47573">
      <w:pPr>
        <w:widowControl w:val="0"/>
        <w:autoSpaceDE w:val="0"/>
        <w:autoSpaceDN w:val="0"/>
        <w:adjustRightInd w:val="0"/>
        <w:spacing w:after="240" w:line="360" w:lineRule="atLeast"/>
        <w:jc w:val="center"/>
        <w:rPr>
          <w:rFonts w:ascii="Arial" w:hAnsi="Arial" w:cs="Arial"/>
          <w:b/>
          <w:bCs/>
          <w:color w:val="000000"/>
          <w:sz w:val="32"/>
          <w:szCs w:val="32"/>
        </w:rPr>
      </w:pPr>
    </w:p>
    <w:p w14:paraId="63FFF520" w14:textId="6B9BCBC4" w:rsidR="00D47573" w:rsidRDefault="003C5370" w:rsidP="003C5370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rFonts w:ascii="Arial" w:eastAsia="Times New Roman" w:hAnsi="Arial" w:cs="Arial"/>
          <w:b/>
          <w:bCs/>
          <w:color w:val="000000"/>
          <w:sz w:val="22"/>
          <w:szCs w:val="22"/>
        </w:rPr>
      </w:pPr>
      <w:r>
        <w:rPr>
          <w:rFonts w:ascii="Arial" w:eastAsia="Times New Roman" w:hAnsi="Arial" w:cs="Arial"/>
          <w:b/>
          <w:bCs/>
          <w:color w:val="000000"/>
          <w:sz w:val="22"/>
          <w:szCs w:val="22"/>
        </w:rPr>
        <w:t>The discussion points below are designed for you to initiate an essential conversation with a trusted adult in your life. It does not matter if you know the factual answer; you can research that together at a later time. What is important is that you are able to communicate with a trusted adult, to broaden your perspective on this topic.</w:t>
      </w:r>
    </w:p>
    <w:p w14:paraId="52E51A35" w14:textId="77777777" w:rsidR="003C5370" w:rsidRDefault="003C5370" w:rsidP="003C5370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rFonts w:ascii="Times" w:hAnsi="Times" w:cs="Times"/>
          <w:color w:val="000000"/>
          <w:sz w:val="32"/>
          <w:szCs w:val="32"/>
        </w:rPr>
      </w:pPr>
    </w:p>
    <w:p w14:paraId="59A0E994" w14:textId="7C9CF912" w:rsidR="00D47573" w:rsidRPr="005409A8" w:rsidRDefault="001B66D6" w:rsidP="005409A8">
      <w:pPr>
        <w:rPr>
          <w:rFonts w:ascii="Times New Roman" w:hAnsi="Times New Roman" w:cs="Times New Roman"/>
          <w:sz w:val="32"/>
          <w:szCs w:val="32"/>
        </w:rPr>
      </w:pPr>
      <w:r w:rsidRPr="00DB1740">
        <w:rPr>
          <w:rFonts w:ascii="Times" w:hAnsi="Times" w:cs="Times"/>
          <w:color w:val="000000"/>
          <w:sz w:val="28"/>
          <w:szCs w:val="28"/>
        </w:rPr>
        <w:t>Why do you think it is important to study the human brain before learning about Nicotine Addiction? Why or why not?</w:t>
      </w:r>
      <w:r>
        <w:rPr>
          <w:rFonts w:ascii="Times" w:hAnsi="Times" w:cs="Times"/>
          <w:color w:val="000000"/>
          <w:sz w:val="32"/>
          <w:szCs w:val="32"/>
        </w:rPr>
        <w:t xml:space="preserve"> </w:t>
      </w:r>
      <w:r w:rsidR="005409A8" w:rsidRPr="005266A4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______________________________________________________________________________________________________________________________________________________________________________</w:t>
      </w:r>
    </w:p>
    <w:p w14:paraId="0D2DACC2" w14:textId="77777777" w:rsidR="00D47573" w:rsidRDefault="00D47573" w:rsidP="001B66D6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" w:hAnsi="Times" w:cs="Times"/>
          <w:color w:val="000000"/>
        </w:rPr>
      </w:pPr>
    </w:p>
    <w:p w14:paraId="5FAB64AA" w14:textId="77777777" w:rsidR="005409A8" w:rsidRPr="001B66D6" w:rsidRDefault="005409A8" w:rsidP="001B66D6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" w:hAnsi="Times" w:cs="Times"/>
          <w:color w:val="000000"/>
        </w:rPr>
      </w:pPr>
    </w:p>
    <w:p w14:paraId="434F98F2" w14:textId="77777777" w:rsidR="005409A8" w:rsidRPr="005266A4" w:rsidRDefault="001B66D6" w:rsidP="005409A8">
      <w:pPr>
        <w:rPr>
          <w:rFonts w:ascii="Times New Roman" w:hAnsi="Times New Roman" w:cs="Times New Roman"/>
          <w:sz w:val="32"/>
          <w:szCs w:val="32"/>
        </w:rPr>
      </w:pPr>
      <w:r w:rsidRPr="00DB1740">
        <w:rPr>
          <w:rFonts w:ascii="Times" w:hAnsi="Times" w:cs="Times"/>
          <w:color w:val="000000"/>
          <w:sz w:val="28"/>
          <w:szCs w:val="28"/>
        </w:rPr>
        <w:t xml:space="preserve">Discuss some of the unique features of the adolescent brain. </w:t>
      </w:r>
      <w:r w:rsidR="005409A8" w:rsidRPr="005266A4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______________________________________________________________________________________________________________________________________________________________________________</w:t>
      </w:r>
    </w:p>
    <w:p w14:paraId="1251555C" w14:textId="2D0C135D" w:rsidR="00D47573" w:rsidRDefault="00D47573" w:rsidP="001B66D6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" w:hAnsi="Times" w:cs="Times"/>
          <w:color w:val="000000"/>
        </w:rPr>
      </w:pPr>
    </w:p>
    <w:p w14:paraId="55445308" w14:textId="77777777" w:rsidR="00D47573" w:rsidRPr="001B66D6" w:rsidRDefault="00D47573" w:rsidP="001B66D6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" w:hAnsi="Times" w:cs="Times"/>
          <w:color w:val="000000"/>
        </w:rPr>
      </w:pPr>
    </w:p>
    <w:p w14:paraId="6A65AEA6" w14:textId="77777777" w:rsidR="005409A8" w:rsidRPr="005266A4" w:rsidRDefault="001B66D6" w:rsidP="005409A8">
      <w:pPr>
        <w:rPr>
          <w:rFonts w:ascii="Times New Roman" w:hAnsi="Times New Roman" w:cs="Times New Roman"/>
          <w:sz w:val="32"/>
          <w:szCs w:val="32"/>
        </w:rPr>
      </w:pPr>
      <w:r w:rsidRPr="00DB1740">
        <w:rPr>
          <w:rFonts w:ascii="Times" w:hAnsi="Times" w:cs="Times"/>
          <w:color w:val="000000"/>
          <w:sz w:val="28"/>
          <w:szCs w:val="28"/>
        </w:rPr>
        <w:t xml:space="preserve">Why is the reward pathway so powerful in influencing human behavior? </w:t>
      </w:r>
      <w:r w:rsidR="005409A8" w:rsidRPr="005266A4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______________________________________________________________________________________________________________________________________________________________________________</w:t>
      </w:r>
    </w:p>
    <w:p w14:paraId="393244FB" w14:textId="6D86E184" w:rsidR="001B66D6" w:rsidRDefault="001B66D6" w:rsidP="00D47573">
      <w:pPr>
        <w:widowControl w:val="0"/>
        <w:autoSpaceDE w:val="0"/>
        <w:autoSpaceDN w:val="0"/>
        <w:adjustRightInd w:val="0"/>
        <w:spacing w:after="240" w:line="360" w:lineRule="atLeast"/>
      </w:pPr>
    </w:p>
    <w:p w14:paraId="2D3C856C" w14:textId="4CAB102C" w:rsidR="006B3496" w:rsidRPr="004B0159" w:rsidRDefault="006B3496" w:rsidP="006B34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Signature: _________________   </w:t>
      </w:r>
      <w:r>
        <w:rPr>
          <w:rFonts w:ascii="Times New Roman" w:hAnsi="Times New Roman" w:cs="Times New Roman"/>
          <w:sz w:val="28"/>
          <w:szCs w:val="28"/>
        </w:rPr>
        <w:t>Date: _</w:t>
      </w:r>
      <w:r>
        <w:rPr>
          <w:rFonts w:ascii="Times New Roman" w:hAnsi="Times New Roman" w:cs="Times New Roman"/>
          <w:sz w:val="28"/>
          <w:szCs w:val="28"/>
        </w:rPr>
        <w:t>_______________</w:t>
      </w:r>
    </w:p>
    <w:p w14:paraId="03068C2E" w14:textId="77777777" w:rsidR="006B3496" w:rsidRDefault="006B3496" w:rsidP="00D47573">
      <w:pPr>
        <w:widowControl w:val="0"/>
        <w:autoSpaceDE w:val="0"/>
        <w:autoSpaceDN w:val="0"/>
        <w:adjustRightInd w:val="0"/>
        <w:spacing w:after="240" w:line="360" w:lineRule="atLeast"/>
      </w:pPr>
      <w:bookmarkStart w:id="0" w:name="_GoBack"/>
      <w:bookmarkEnd w:id="0"/>
    </w:p>
    <w:sectPr w:rsidR="006B3496" w:rsidSect="005D4A97">
      <w:headerReference w:type="default" r:id="rId6"/>
      <w:footerReference w:type="default" r:id="rId7"/>
      <w:pgSz w:w="12240" w:h="15840"/>
      <w:pgMar w:top="1440" w:right="1440" w:bottom="144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F6681B" w14:textId="77777777" w:rsidR="009A2E70" w:rsidRDefault="009A2E70" w:rsidP="001B66D6">
      <w:r>
        <w:separator/>
      </w:r>
    </w:p>
  </w:endnote>
  <w:endnote w:type="continuationSeparator" w:id="0">
    <w:p w14:paraId="4F30D163" w14:textId="77777777" w:rsidR="009A2E70" w:rsidRDefault="009A2E70" w:rsidP="001B66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altName w:val="Times Roman"/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Gothic Light">
    <w:panose1 w:val="020B03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3AE936" w14:textId="77777777" w:rsidR="001B66D6" w:rsidRDefault="001B66D6" w:rsidP="001B66D6">
    <w:pPr>
      <w:widowControl w:val="0"/>
      <w:autoSpaceDE w:val="0"/>
      <w:autoSpaceDN w:val="0"/>
      <w:adjustRightInd w:val="0"/>
      <w:spacing w:after="240" w:line="360" w:lineRule="atLeast"/>
      <w:rPr>
        <w:rFonts w:ascii="Times New Roman" w:hAnsi="Times New Roman" w:cs="Times New Roman"/>
        <w:color w:val="000000"/>
        <w:sz w:val="28"/>
        <w:szCs w:val="28"/>
      </w:rPr>
    </w:pPr>
    <w:r>
      <w:rPr>
        <w:rFonts w:ascii="Times New Roman" w:hAnsi="Times New Roman" w:cs="Times New Roman"/>
        <w:noProof/>
        <w:color w:val="000000"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E40FFBA" wp14:editId="3E9F525F">
              <wp:simplePos x="0" y="0"/>
              <wp:positionH relativeFrom="column">
                <wp:posOffset>-628650</wp:posOffset>
              </wp:positionH>
              <wp:positionV relativeFrom="paragraph">
                <wp:posOffset>251460</wp:posOffset>
              </wp:positionV>
              <wp:extent cx="1829435" cy="91694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9435" cy="916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27CB26" w14:textId="77777777" w:rsidR="001B66D6" w:rsidRDefault="001B66D6">
                          <w:r w:rsidRPr="001B66D6">
                            <w:rPr>
                              <w:noProof/>
                            </w:rPr>
                            <w:drawing>
                              <wp:inline distT="0" distB="0" distL="0" distR="0" wp14:anchorId="5E62DF2E" wp14:editId="1218DD5A">
                                <wp:extent cx="1303020" cy="663911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03020" cy="66391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shapetype w14:anchorId="1E40FFBA" id="_x0000_t202" coordsize="21600,21600" o:spt="202" path="m0,0l0,21600,21600,21600,21600,0xe">
              <v:stroke joinstyle="miter"/>
              <v:path gradientshapeok="t" o:connecttype="rect"/>
            </v:shapetype>
            <v:shape id="Text Box 3" o:spid="_x0000_s1026" type="#_x0000_t202" style="position:absolute;margin-left:-49.5pt;margin-top:19.8pt;width:144.05pt;height:7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" filled="f" stroked="f">
              <v:textbox>
                <w:txbxContent>
                  <w:p w14:paraId="0127CB26" w14:textId="77777777" w:rsidR="001B66D6" w:rsidRDefault="001B66D6">
                    <w:r w:rsidRPr="001B66D6">
                      <w:drawing>
                        <wp:inline distT="0" distB="0" distL="0" distR="0" wp14:anchorId="5E62DF2E" wp14:editId="1218DD5A">
                          <wp:extent cx="1303020" cy="663911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03020" cy="6639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73119973" w14:textId="77777777" w:rsidR="001B66D6" w:rsidRPr="00D47573" w:rsidRDefault="00D47573" w:rsidP="00D47573">
    <w:pPr>
      <w:widowControl w:val="0"/>
      <w:autoSpaceDE w:val="0"/>
      <w:autoSpaceDN w:val="0"/>
      <w:adjustRightInd w:val="0"/>
      <w:spacing w:after="60"/>
      <w:ind w:left="2880"/>
      <w:rPr>
        <w:rFonts w:ascii="MS Mincho" w:eastAsia="MS Mincho" w:hAnsi="MS Mincho" w:cs="MS Mincho"/>
        <w:color w:val="000000"/>
      </w:rPr>
    </w:pPr>
    <w:r>
      <w:rPr>
        <w:rFonts w:ascii="Times New Roman" w:hAnsi="Times New Roman" w:cs="Times New Roman"/>
        <w:color w:val="000000"/>
      </w:rPr>
      <w:t xml:space="preserve">             </w:t>
    </w:r>
    <w:r w:rsidR="001B66D6" w:rsidRPr="00D47573">
      <w:rPr>
        <w:rFonts w:ascii="Times New Roman" w:hAnsi="Times New Roman" w:cs="Times New Roman"/>
        <w:color w:val="000000"/>
      </w:rPr>
      <w:t>Tobacco Prevention Toolkit</w:t>
    </w:r>
    <w:r w:rsidR="001B66D6" w:rsidRPr="00D47573">
      <w:rPr>
        <w:rFonts w:ascii="MS Mincho" w:eastAsia="MS Mincho" w:hAnsi="MS Mincho" w:cs="MS Mincho"/>
        <w:color w:val="000000"/>
      </w:rPr>
      <w:t> </w:t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  <w:t xml:space="preserve">   </w:t>
    </w:r>
  </w:p>
  <w:p w14:paraId="0538D302" w14:textId="77777777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                </w:t>
    </w:r>
    <w:r w:rsidR="00D47573">
      <w:rPr>
        <w:rFonts w:ascii="Times New Roman" w:hAnsi="Times New Roman" w:cs="Times New Roman"/>
        <w:color w:val="000000"/>
      </w:rPr>
      <w:t xml:space="preserve">          </w:t>
    </w:r>
    <w:r w:rsidRPr="00D47573">
      <w:rPr>
        <w:rFonts w:ascii="Times New Roman" w:hAnsi="Times New Roman" w:cs="Times New Roman"/>
        <w:color w:val="000000"/>
      </w:rPr>
      <w:t xml:space="preserve"> Division of Adolescent Medicine, Stanford University </w:t>
    </w:r>
  </w:p>
  <w:p w14:paraId="70039B83" w14:textId="33B377D1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</w:t>
    </w:r>
    <w:r w:rsidR="00D47573">
      <w:rPr>
        <w:rFonts w:ascii="Times New Roman" w:hAnsi="Times New Roman" w:cs="Times New Roman"/>
        <w:color w:val="000000"/>
      </w:rPr>
      <w:t xml:space="preserve">           </w:t>
    </w:r>
    <w:hyperlink r:id="rId3" w:history="1">
      <w:r w:rsidR="00A451E8" w:rsidRPr="00F27995">
        <w:rPr>
          <w:rStyle w:val="Hyperlink"/>
          <w:rFonts w:ascii="Times New Roman" w:hAnsi="Times New Roman" w:cs="Times New Roman"/>
        </w:rPr>
        <w:t>tobaccopreventiontoolkit.stanford.edu</w:t>
      </w:r>
    </w:hyperlink>
    <w:r w:rsidRPr="00D47573">
      <w:rPr>
        <w:rFonts w:ascii="Times New Roman" w:hAnsi="Times New Roman" w:cs="Times New Roman"/>
        <w:color w:val="000000"/>
      </w:rPr>
      <w:t>, tobprevtoolkit@stanford.edu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871290" w14:textId="77777777" w:rsidR="009A2E70" w:rsidRDefault="009A2E70" w:rsidP="001B66D6">
      <w:r>
        <w:separator/>
      </w:r>
    </w:p>
  </w:footnote>
  <w:footnote w:type="continuationSeparator" w:id="0">
    <w:p w14:paraId="2D08CD47" w14:textId="77777777" w:rsidR="009A2E70" w:rsidRDefault="009A2E70" w:rsidP="001B66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609BEC" w14:textId="77777777" w:rsidR="00D47573" w:rsidRDefault="00D47573" w:rsidP="00D47573">
    <w:pPr>
      <w:pStyle w:val="Header"/>
      <w:jc w:val="center"/>
      <w:rPr>
        <w:rFonts w:ascii="Arial" w:hAnsi="Arial" w:cs="Arial"/>
        <w:sz w:val="60"/>
        <w:szCs w:val="60"/>
      </w:rPr>
    </w:pPr>
    <w:r w:rsidRPr="00D47573">
      <w:rPr>
        <w:rFonts w:ascii="Arial" w:hAnsi="Arial" w:cs="Arial"/>
        <w:sz w:val="60"/>
        <w:szCs w:val="60"/>
      </w:rPr>
      <w:t>Nicotine Addiction Module</w:t>
    </w:r>
  </w:p>
  <w:p w14:paraId="394A92CA" w14:textId="77777777" w:rsidR="00D47573" w:rsidRPr="00D47573" w:rsidRDefault="00D47573" w:rsidP="00D47573">
    <w:pPr>
      <w:pStyle w:val="Header"/>
      <w:jc w:val="center"/>
      <w:rPr>
        <w:rFonts w:ascii="Arial" w:hAnsi="Arial" w:cs="Arial"/>
        <w:sz w:val="60"/>
        <w:szCs w:val="60"/>
      </w:rPr>
    </w:pPr>
    <w:r w:rsidRPr="00D47573">
      <w:rPr>
        <w:rFonts w:ascii="Arial" w:hAnsi="Arial" w:cs="Arial"/>
        <w:sz w:val="60"/>
        <w:szCs w:val="60"/>
      </w:rPr>
      <w:t>Unit 1: The Brain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66D6"/>
    <w:rsid w:val="001B66D6"/>
    <w:rsid w:val="002A5574"/>
    <w:rsid w:val="003467C0"/>
    <w:rsid w:val="003C5370"/>
    <w:rsid w:val="005409A8"/>
    <w:rsid w:val="005D4A97"/>
    <w:rsid w:val="006B3496"/>
    <w:rsid w:val="009A2E70"/>
    <w:rsid w:val="00A451E8"/>
    <w:rsid w:val="00AF293D"/>
    <w:rsid w:val="00D47573"/>
    <w:rsid w:val="00DB1740"/>
    <w:rsid w:val="00EC6CD3"/>
    <w:rsid w:val="00ED17BE"/>
    <w:rsid w:val="00EE2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EF07FEA"/>
  <w14:defaultImageDpi w14:val="32767"/>
  <w15:docId w15:val="{8BD6B438-9671-1346-A680-AC7E9DF43B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66D6"/>
  </w:style>
  <w:style w:type="paragraph" w:styleId="Footer">
    <w:name w:val="footer"/>
    <w:basedOn w:val="Normal"/>
    <w:link w:val="Foot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66D6"/>
  </w:style>
  <w:style w:type="character" w:styleId="Hyperlink">
    <w:name w:val="Hyperlink"/>
    <w:basedOn w:val="DefaultParagraphFont"/>
    <w:uiPriority w:val="99"/>
    <w:unhideWhenUsed/>
    <w:rsid w:val="001B66D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4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4A97"/>
    <w:rPr>
      <w:rFonts w:ascii="Lucida Grande" w:hAnsi="Lucida Grande" w:cs="Lucida Grande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A451E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tobaccopreventiontoolkit.stanford.edu" TargetMode="External"/><Relationship Id="rId2" Type="http://schemas.openxmlformats.org/officeDocument/2006/relationships/image" Target="media/image10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175</Words>
  <Characters>998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Daniel Ceballos III</dc:creator>
  <cp:keywords/>
  <dc:description/>
  <cp:lastModifiedBy>Richard Daniel Ceballos III</cp:lastModifiedBy>
  <cp:revision>7</cp:revision>
  <cp:lastPrinted>2018-01-23T22:18:00Z</cp:lastPrinted>
  <dcterms:created xsi:type="dcterms:W3CDTF">2018-01-23T22:18:00Z</dcterms:created>
  <dcterms:modified xsi:type="dcterms:W3CDTF">2020-01-27T07:23:00Z</dcterms:modified>
</cp:coreProperties>
</file>