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49B6B" w14:textId="12BA9DCF" w:rsidR="007D6741" w:rsidRDefault="00EF5AF9" w:rsidP="00EF5AF9">
      <w:pPr>
        <w:jc w:val="center"/>
      </w:pPr>
      <w:r>
        <w:t>Clinical Research Unit Suggested Criteria for Scientific Review</w:t>
      </w:r>
    </w:p>
    <w:p w14:paraId="1C44B670" w14:textId="3EE6D2FF" w:rsidR="00EF5AF9" w:rsidRDefault="00EF5AF9" w:rsidP="00EF5AF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F5AF9" w14:paraId="67D5650D" w14:textId="77777777" w:rsidTr="00EF5AF9">
        <w:tc>
          <w:tcPr>
            <w:tcW w:w="9350" w:type="dxa"/>
          </w:tcPr>
          <w:p w14:paraId="1B9380BC" w14:textId="43BED8D1" w:rsidR="00EF5AF9" w:rsidRDefault="00EF5AF9" w:rsidP="00EF5AF9">
            <w:pPr>
              <w:tabs>
                <w:tab w:val="left" w:pos="5040"/>
                <w:tab w:val="left" w:pos="7200"/>
              </w:tabs>
            </w:pPr>
            <w:r>
              <w:t xml:space="preserve">General </w:t>
            </w:r>
            <w:r>
              <w:t xml:space="preserve">Scientific Review </w:t>
            </w:r>
            <w:r>
              <w:t>considerations</w:t>
            </w:r>
            <w:r>
              <w:t>:</w:t>
            </w:r>
          </w:p>
          <w:p w14:paraId="04BE5EA7" w14:textId="77777777" w:rsidR="00EF5AF9" w:rsidRDefault="00EF5AF9" w:rsidP="00EF5AF9">
            <w:pPr>
              <w:tabs>
                <w:tab w:val="left" w:pos="5040"/>
                <w:tab w:val="left" w:pos="7200"/>
              </w:tabs>
            </w:pPr>
          </w:p>
          <w:p w14:paraId="1641E28B" w14:textId="77777777" w:rsidR="00EF5AF9" w:rsidRDefault="00EF5AF9" w:rsidP="00EF5AF9">
            <w:pPr>
              <w:pStyle w:val="ListParagraph"/>
              <w:numPr>
                <w:ilvl w:val="0"/>
                <w:numId w:val="1"/>
              </w:numPr>
              <w:tabs>
                <w:tab w:val="left" w:pos="5040"/>
                <w:tab w:val="left" w:pos="7200"/>
              </w:tabs>
            </w:pPr>
            <w:r w:rsidRPr="00CA4FB9">
              <w:rPr>
                <w:rFonts w:cstheme="minorHAnsi"/>
              </w:rPr>
              <w:t>Assessment of overall scientific merit</w:t>
            </w:r>
            <w:r>
              <w:t xml:space="preserve"> -- quality, originality, and importance of the scientific hypothesis</w:t>
            </w:r>
          </w:p>
          <w:p w14:paraId="789CB8F9" w14:textId="77777777" w:rsidR="00EF5AF9" w:rsidRDefault="00EF5AF9" w:rsidP="00EF5AF9">
            <w:pPr>
              <w:pStyle w:val="ListParagraph"/>
              <w:numPr>
                <w:ilvl w:val="0"/>
                <w:numId w:val="1"/>
              </w:numPr>
              <w:tabs>
                <w:tab w:val="left" w:pos="5040"/>
                <w:tab w:val="left" w:pos="7200"/>
              </w:tabs>
            </w:pPr>
            <w:r>
              <w:t>The scientific and statistical validity of the study design</w:t>
            </w:r>
          </w:p>
          <w:p w14:paraId="2F71176D" w14:textId="77777777" w:rsidR="00EF5AF9" w:rsidRDefault="00EF5AF9" w:rsidP="00EF5AF9">
            <w:pPr>
              <w:pStyle w:val="ListParagraph"/>
              <w:numPr>
                <w:ilvl w:val="0"/>
                <w:numId w:val="1"/>
              </w:numPr>
              <w:tabs>
                <w:tab w:val="left" w:pos="5040"/>
                <w:tab w:val="left" w:pos="7200"/>
              </w:tabs>
            </w:pPr>
            <w:r w:rsidRPr="00CA4FB9">
              <w:rPr>
                <w:rFonts w:cstheme="minorHAnsi"/>
              </w:rPr>
              <w:t>Judgment that the study is in alignment with the scientific priorities of the respective department/division</w:t>
            </w:r>
          </w:p>
          <w:p w14:paraId="56933141" w14:textId="77777777" w:rsidR="00EF5AF9" w:rsidRDefault="00EF5AF9" w:rsidP="00EF5AF9">
            <w:pPr>
              <w:jc w:val="center"/>
            </w:pPr>
          </w:p>
        </w:tc>
      </w:tr>
      <w:tr w:rsidR="00EF5AF9" w14:paraId="10495F15" w14:textId="77777777" w:rsidTr="00EF5AF9">
        <w:tc>
          <w:tcPr>
            <w:tcW w:w="9350" w:type="dxa"/>
          </w:tcPr>
          <w:p w14:paraId="57191A88" w14:textId="77777777" w:rsidR="00EF5AF9" w:rsidRDefault="00EF5AF9" w:rsidP="00EF5AF9">
            <w:pPr>
              <w:tabs>
                <w:tab w:val="left" w:pos="5040"/>
                <w:tab w:val="left" w:pos="7200"/>
              </w:tabs>
            </w:pPr>
            <w:bookmarkStart w:id="0" w:name="OLE_LINK1"/>
            <w:r>
              <w:t>Review Criteria</w:t>
            </w:r>
          </w:p>
          <w:p w14:paraId="791BA91F" w14:textId="43BDDF1A" w:rsidR="00EF5AF9" w:rsidRDefault="00EF5AF9" w:rsidP="00EF5AF9">
            <w:pPr>
              <w:tabs>
                <w:tab w:val="left" w:pos="5040"/>
                <w:tab w:val="left" w:pos="7200"/>
              </w:tabs>
            </w:pPr>
          </w:p>
          <w:p w14:paraId="353402AC" w14:textId="6624CEB8" w:rsidR="00EF5AF9" w:rsidRDefault="00EF5AF9" w:rsidP="00EF5AF9">
            <w:pPr>
              <w:pStyle w:val="ListParagraph"/>
              <w:numPr>
                <w:ilvl w:val="0"/>
                <w:numId w:val="2"/>
              </w:numPr>
              <w:tabs>
                <w:tab w:val="left" w:pos="5040"/>
                <w:tab w:val="left" w:pos="7200"/>
              </w:tabs>
            </w:pPr>
            <w:r>
              <w:t>Has an appropriate literature search been performed?</w:t>
            </w:r>
          </w:p>
          <w:p w14:paraId="2757566E" w14:textId="0D0EA39F" w:rsidR="00EF5AF9" w:rsidRDefault="00EF5AF9" w:rsidP="00EF5AF9">
            <w:pPr>
              <w:pStyle w:val="ListParagraph"/>
              <w:numPr>
                <w:ilvl w:val="0"/>
                <w:numId w:val="2"/>
              </w:numPr>
              <w:tabs>
                <w:tab w:val="left" w:pos="5040"/>
                <w:tab w:val="left" w:pos="7200"/>
              </w:tabs>
            </w:pPr>
            <w:r>
              <w:t>Are there adequate preliminary data in the literature to justify research?</w:t>
            </w:r>
          </w:p>
          <w:p w14:paraId="5C9B7A8C" w14:textId="20CA6692" w:rsidR="00EF5AF9" w:rsidRDefault="00EF5AF9" w:rsidP="00EF5AF9">
            <w:pPr>
              <w:pStyle w:val="ListParagraph"/>
              <w:numPr>
                <w:ilvl w:val="0"/>
                <w:numId w:val="2"/>
              </w:numPr>
              <w:tabs>
                <w:tab w:val="left" w:pos="5040"/>
                <w:tab w:val="left" w:pos="7200"/>
              </w:tabs>
            </w:pPr>
            <w:r>
              <w:t>Are the study objectives and hypotheses appropriated and clearly stated?</w:t>
            </w:r>
          </w:p>
          <w:p w14:paraId="53B93CBA" w14:textId="7869C745" w:rsidR="00EF5AF9" w:rsidRDefault="00EF5AF9" w:rsidP="00EF5AF9">
            <w:pPr>
              <w:pStyle w:val="ListParagraph"/>
              <w:numPr>
                <w:ilvl w:val="0"/>
                <w:numId w:val="2"/>
              </w:numPr>
              <w:tabs>
                <w:tab w:val="left" w:pos="5040"/>
                <w:tab w:val="left" w:pos="7200"/>
              </w:tabs>
            </w:pPr>
            <w:r>
              <w:t>Are there other studies being conducted to address the proposed primary aims?</w:t>
            </w:r>
            <w:bookmarkEnd w:id="0"/>
          </w:p>
          <w:p w14:paraId="009286C8" w14:textId="77777777" w:rsidR="00EF5AF9" w:rsidRDefault="00EF5AF9" w:rsidP="00EF5AF9">
            <w:pPr>
              <w:jc w:val="center"/>
            </w:pPr>
          </w:p>
        </w:tc>
      </w:tr>
      <w:tr w:rsidR="00EF5AF9" w14:paraId="1E7CC3DB" w14:textId="77777777" w:rsidTr="00EF5AF9">
        <w:tc>
          <w:tcPr>
            <w:tcW w:w="9350" w:type="dxa"/>
          </w:tcPr>
          <w:p w14:paraId="1F39C2EE" w14:textId="77777777" w:rsidR="00EF5AF9" w:rsidRDefault="00EF5AF9" w:rsidP="00EF5AF9">
            <w:r>
              <w:t>Study Design</w:t>
            </w:r>
          </w:p>
          <w:p w14:paraId="137F5D32" w14:textId="77777777" w:rsidR="00EF5AF9" w:rsidRDefault="00EF5AF9" w:rsidP="00EF5AF9"/>
          <w:p w14:paraId="6639BC36" w14:textId="77777777" w:rsidR="00EF5AF9" w:rsidRDefault="00EF5AF9" w:rsidP="00F23F89">
            <w:pPr>
              <w:pStyle w:val="ListParagraph"/>
              <w:numPr>
                <w:ilvl w:val="0"/>
                <w:numId w:val="4"/>
              </w:numPr>
            </w:pPr>
            <w:r>
              <w:t>Is the study design appropriate to achieve the objectives?</w:t>
            </w:r>
          </w:p>
          <w:p w14:paraId="10B4447C" w14:textId="2EAD8414" w:rsidR="00EF5AF9" w:rsidRDefault="00EF5AF9" w:rsidP="00F23F89">
            <w:pPr>
              <w:pStyle w:val="ListParagraph"/>
              <w:numPr>
                <w:ilvl w:val="0"/>
                <w:numId w:val="4"/>
              </w:numPr>
            </w:pPr>
            <w:r>
              <w:t>Is the study design clearly presented? (e.g.</w:t>
            </w:r>
            <w:r w:rsidR="00F23F89">
              <w:t>,</w:t>
            </w:r>
            <w:r>
              <w:t xml:space="preserve"> </w:t>
            </w:r>
            <w:proofErr w:type="gramStart"/>
            <w:r>
              <w:t>longitudinal</w:t>
            </w:r>
            <w:proofErr w:type="gramEnd"/>
            <w:r>
              <w:t xml:space="preserve"> or cross-sectional, cohort or case control, randomized controlled trial, etc.)</w:t>
            </w:r>
          </w:p>
          <w:p w14:paraId="76E99922" w14:textId="77777777" w:rsidR="00EF5AF9" w:rsidRDefault="00EF5AF9" w:rsidP="00F23F89">
            <w:pPr>
              <w:pStyle w:val="ListParagraph"/>
              <w:numPr>
                <w:ilvl w:val="0"/>
                <w:numId w:val="4"/>
              </w:numPr>
            </w:pPr>
            <w:r>
              <w:t>Are the inclusion and exclusion criteria complete and appropriate</w:t>
            </w:r>
            <w:r>
              <w:t>?</w:t>
            </w:r>
          </w:p>
          <w:p w14:paraId="4859B578" w14:textId="77777777" w:rsidR="00EF5AF9" w:rsidRDefault="00EF5AF9" w:rsidP="00F23F89">
            <w:pPr>
              <w:pStyle w:val="ListParagraph"/>
              <w:numPr>
                <w:ilvl w:val="0"/>
                <w:numId w:val="4"/>
              </w:numPr>
            </w:pPr>
            <w:r>
              <w:t>Are the endpoints (outcomes) identified and appropriated</w:t>
            </w:r>
            <w:r>
              <w:t>?</w:t>
            </w:r>
          </w:p>
          <w:p w14:paraId="11D16B14" w14:textId="2A745400" w:rsidR="00EF5AF9" w:rsidRDefault="00EF5AF9" w:rsidP="00F23F89">
            <w:pPr>
              <w:pStyle w:val="ListParagraph"/>
              <w:numPr>
                <w:ilvl w:val="0"/>
                <w:numId w:val="4"/>
              </w:numPr>
            </w:pPr>
            <w:r>
              <w:t xml:space="preserve">Are </w:t>
            </w:r>
            <w:r w:rsidR="00F23F89">
              <w:t>all</w:t>
            </w:r>
            <w:r>
              <w:t xml:space="preserve"> study measures listed and all measurement tools included</w:t>
            </w:r>
            <w:r>
              <w:t>?</w:t>
            </w:r>
          </w:p>
          <w:p w14:paraId="417FD1B0" w14:textId="77777777" w:rsidR="00EF5AF9" w:rsidRDefault="00EF5AF9" w:rsidP="00F23F89">
            <w:pPr>
              <w:pStyle w:val="ListParagraph"/>
              <w:numPr>
                <w:ilvl w:val="0"/>
                <w:numId w:val="4"/>
              </w:numPr>
            </w:pPr>
            <w:r>
              <w:t>Is an appropriate sample size justification provided, including power calculations (when appropriate</w:t>
            </w:r>
            <w:r w:rsidR="00F23F89">
              <w:t>)?</w:t>
            </w:r>
          </w:p>
          <w:p w14:paraId="34449FEF" w14:textId="77777777" w:rsidR="00F23F89" w:rsidRDefault="00F23F89" w:rsidP="00F23F89">
            <w:pPr>
              <w:pStyle w:val="ListParagraph"/>
              <w:numPr>
                <w:ilvl w:val="0"/>
                <w:numId w:val="4"/>
              </w:numPr>
            </w:pPr>
            <w:r>
              <w:t>Is the analytic plan adequate, addressing the study hypotheses and all proposed statistical tests and approaches to data analysis</w:t>
            </w:r>
            <w:r>
              <w:t>?</w:t>
            </w:r>
          </w:p>
          <w:p w14:paraId="69D1537D" w14:textId="1D7889A1" w:rsidR="00F23F89" w:rsidRDefault="00F23F89" w:rsidP="00F23F89">
            <w:pPr>
              <w:pStyle w:val="ListParagraph"/>
            </w:pPr>
          </w:p>
        </w:tc>
      </w:tr>
    </w:tbl>
    <w:p w14:paraId="0E9E4B1C" w14:textId="77777777" w:rsidR="00EF5AF9" w:rsidRDefault="00EF5AF9" w:rsidP="00EF5AF9">
      <w:pPr>
        <w:jc w:val="center"/>
      </w:pPr>
    </w:p>
    <w:sectPr w:rsidR="00EF5AF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44BBE" w14:textId="77777777" w:rsidR="00C45916" w:rsidRDefault="00C45916" w:rsidP="00EF5AF9">
      <w:pPr>
        <w:spacing w:after="0" w:line="240" w:lineRule="auto"/>
      </w:pPr>
      <w:r>
        <w:separator/>
      </w:r>
    </w:p>
  </w:endnote>
  <w:endnote w:type="continuationSeparator" w:id="0">
    <w:p w14:paraId="44EC6F44" w14:textId="77777777" w:rsidR="00C45916" w:rsidRDefault="00C45916" w:rsidP="00EF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BDE0D" w14:textId="1EDD0728" w:rsidR="00F23F89" w:rsidRDefault="00F23F89">
    <w:pPr>
      <w:pStyle w:val="Footer"/>
    </w:pPr>
    <w:r>
      <w:t>08-17-22</w:t>
    </w:r>
  </w:p>
  <w:p w14:paraId="298A7F00" w14:textId="77777777" w:rsidR="00F23F89" w:rsidRDefault="00F23F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D55FC" w14:textId="77777777" w:rsidR="00C45916" w:rsidRDefault="00C45916" w:rsidP="00EF5AF9">
      <w:pPr>
        <w:spacing w:after="0" w:line="240" w:lineRule="auto"/>
      </w:pPr>
      <w:r>
        <w:separator/>
      </w:r>
    </w:p>
  </w:footnote>
  <w:footnote w:type="continuationSeparator" w:id="0">
    <w:p w14:paraId="7AEEAEFC" w14:textId="77777777" w:rsidR="00C45916" w:rsidRDefault="00C45916" w:rsidP="00EF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A515" w14:textId="456AE85E" w:rsidR="00EF5AF9" w:rsidRDefault="00F23F89" w:rsidP="00EF5AF9">
    <w:pPr>
      <w:pStyle w:val="Header"/>
    </w:pPr>
    <w:sdt>
      <w:sdtPr>
        <w:id w:val="1656943956"/>
        <w:docPartObj>
          <w:docPartGallery w:val="Watermarks"/>
          <w:docPartUnique/>
        </w:docPartObj>
      </w:sdtPr>
      <w:sdtContent>
        <w:r>
          <w:rPr>
            <w:noProof/>
          </w:rPr>
          <w:pict w14:anchorId="5F28DD0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EF5AF9">
      <w:rPr>
        <w:noProof/>
      </w:rPr>
      <w:drawing>
        <wp:inline distT="0" distB="0" distL="0" distR="0" wp14:anchorId="796380E6" wp14:editId="7954FBE0">
          <wp:extent cx="1157605" cy="377190"/>
          <wp:effectExtent l="0" t="0" r="4445" b="3810"/>
          <wp:docPr id="63" name="Picture 6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 descr="A picture containing text&#10;&#10;Description automatically generate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7605" cy="377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C7180"/>
    <w:multiLevelType w:val="hybridMultilevel"/>
    <w:tmpl w:val="227E7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1551B"/>
    <w:multiLevelType w:val="hybridMultilevel"/>
    <w:tmpl w:val="85E05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FF6706"/>
    <w:multiLevelType w:val="hybridMultilevel"/>
    <w:tmpl w:val="3E048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7106952">
    <w:abstractNumId w:val="2"/>
  </w:num>
  <w:num w:numId="2" w16cid:durableId="12520851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76593964">
    <w:abstractNumId w:val="0"/>
  </w:num>
  <w:num w:numId="4" w16cid:durableId="1060592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AF9"/>
    <w:rsid w:val="007C2A87"/>
    <w:rsid w:val="007D6741"/>
    <w:rsid w:val="00C45916"/>
    <w:rsid w:val="00EF5AF9"/>
    <w:rsid w:val="00F2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B7DB6B"/>
  <w15:chartTrackingRefBased/>
  <w15:docId w15:val="{E632648C-5720-48B3-A215-BBAC7296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AF9"/>
  </w:style>
  <w:style w:type="paragraph" w:styleId="Footer">
    <w:name w:val="footer"/>
    <w:basedOn w:val="Normal"/>
    <w:link w:val="FooterChar"/>
    <w:uiPriority w:val="99"/>
    <w:unhideWhenUsed/>
    <w:rsid w:val="00EF5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AF9"/>
  </w:style>
  <w:style w:type="table" w:styleId="TableGrid">
    <w:name w:val="Table Grid"/>
    <w:basedOn w:val="TableNormal"/>
    <w:uiPriority w:val="39"/>
    <w:rsid w:val="00EF5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5AF9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Berdichesky</dc:creator>
  <cp:keywords/>
  <dc:description/>
  <cp:lastModifiedBy>Maya Berdichesky</cp:lastModifiedBy>
  <cp:revision>1</cp:revision>
  <dcterms:created xsi:type="dcterms:W3CDTF">2022-08-17T17:16:00Z</dcterms:created>
  <dcterms:modified xsi:type="dcterms:W3CDTF">2022-08-17T17:30:00Z</dcterms:modified>
</cp:coreProperties>
</file>