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EF949" w14:textId="77777777" w:rsidR="00B82A18" w:rsidRPr="00250548" w:rsidRDefault="00B82A18" w:rsidP="00C43CA1">
      <w:pPr>
        <w:spacing w:before="0"/>
        <w:jc w:val="center"/>
        <w:rPr>
          <w:rFonts w:ascii="Arial" w:hAnsi="Arial" w:cs="Arial"/>
          <w:i/>
          <w:sz w:val="22"/>
          <w:szCs w:val="22"/>
        </w:rPr>
      </w:pPr>
    </w:p>
    <w:p w14:paraId="5AC30706" w14:textId="7C50BE3C" w:rsidR="00C43CA1" w:rsidRPr="00AD0C73" w:rsidRDefault="00AA2C86" w:rsidP="00C43CA1">
      <w:pPr>
        <w:spacing w:before="0"/>
        <w:jc w:val="center"/>
        <w:rPr>
          <w:rFonts w:ascii="Arial" w:hAnsi="Arial" w:cs="Arial"/>
          <w:i/>
          <w:color w:val="D0CECE" w:themeColor="background2" w:themeShade="E6"/>
          <w:sz w:val="32"/>
          <w:szCs w:val="32"/>
        </w:rPr>
      </w:pPr>
      <w:r w:rsidRPr="00AD0C73">
        <w:rPr>
          <w:rFonts w:ascii="Arial" w:hAnsi="Arial" w:cs="Arial"/>
          <w:i/>
          <w:color w:val="D0CECE" w:themeColor="background2" w:themeShade="E6"/>
          <w:sz w:val="32"/>
          <w:szCs w:val="32"/>
        </w:rPr>
        <w:t>(</w:t>
      </w:r>
      <w:r w:rsidR="00C43CA1" w:rsidRPr="00AD0C73">
        <w:rPr>
          <w:rFonts w:ascii="Arial" w:hAnsi="Arial" w:cs="Arial"/>
          <w:i/>
          <w:color w:val="D0CECE" w:themeColor="background2" w:themeShade="E6"/>
          <w:sz w:val="32"/>
          <w:szCs w:val="32"/>
        </w:rPr>
        <w:t>Department/Division name</w:t>
      </w:r>
      <w:r w:rsidRPr="00AD0C73">
        <w:rPr>
          <w:rFonts w:ascii="Arial" w:hAnsi="Arial" w:cs="Arial"/>
          <w:i/>
          <w:color w:val="D0CECE" w:themeColor="background2" w:themeShade="E6"/>
          <w:sz w:val="32"/>
          <w:szCs w:val="32"/>
        </w:rPr>
        <w:t>)</w:t>
      </w:r>
    </w:p>
    <w:p w14:paraId="06F1622D" w14:textId="77777777" w:rsidR="00C43CA1" w:rsidRPr="00250548" w:rsidRDefault="00C43CA1" w:rsidP="00C43CA1">
      <w:pPr>
        <w:spacing w:before="0"/>
        <w:jc w:val="center"/>
        <w:rPr>
          <w:rFonts w:ascii="Arial" w:hAnsi="Arial" w:cs="Arial"/>
          <w:sz w:val="22"/>
          <w:szCs w:val="22"/>
        </w:rPr>
      </w:pPr>
      <w:r w:rsidRPr="00AD0C73">
        <w:rPr>
          <w:rFonts w:ascii="Arial" w:hAnsi="Arial" w:cs="Arial"/>
          <w:sz w:val="32"/>
          <w:szCs w:val="32"/>
        </w:rPr>
        <w:t>Clinical Research Unit (CRU) Reviewer Form</w:t>
      </w:r>
    </w:p>
    <w:p w14:paraId="5DC23F6C" w14:textId="01540C6C" w:rsidR="00C43CA1" w:rsidRPr="00250548" w:rsidRDefault="00C43CA1" w:rsidP="00C43CA1">
      <w:pPr>
        <w:widowControl/>
        <w:tabs>
          <w:tab w:val="clear" w:pos="-720"/>
          <w:tab w:val="clear" w:pos="4680"/>
        </w:tabs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bCs/>
          <w:iCs/>
          <w:snapToGrid/>
          <w:sz w:val="22"/>
          <w:szCs w:val="22"/>
        </w:rPr>
      </w:pPr>
    </w:p>
    <w:p w14:paraId="106D3EF0" w14:textId="77777777" w:rsidR="00B579B3" w:rsidRPr="00250548" w:rsidRDefault="00B579B3" w:rsidP="00C43CA1">
      <w:pPr>
        <w:widowControl/>
        <w:tabs>
          <w:tab w:val="clear" w:pos="-720"/>
          <w:tab w:val="clear" w:pos="4680"/>
        </w:tabs>
        <w:suppressAutoHyphens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bCs/>
          <w:iCs/>
          <w:snapToGrid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357"/>
      </w:tblGrid>
      <w:tr w:rsidR="00B579B3" w:rsidRPr="00250548" w14:paraId="70F5DF33" w14:textId="55C8B10A" w:rsidTr="00B579B3">
        <w:trPr>
          <w:trHeight w:val="412"/>
        </w:trPr>
        <w:tc>
          <w:tcPr>
            <w:tcW w:w="2785" w:type="dxa"/>
            <w:shd w:val="clear" w:color="auto" w:fill="DEEAF6" w:themeFill="accent5" w:themeFillTint="33"/>
          </w:tcPr>
          <w:p w14:paraId="386AB6DC" w14:textId="5B883DF6" w:rsidR="00B579B3" w:rsidRPr="00250548" w:rsidRDefault="00B579B3" w:rsidP="00C43CA1">
            <w:pP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5054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eProtocol Number</w:t>
            </w:r>
          </w:p>
        </w:tc>
        <w:tc>
          <w:tcPr>
            <w:tcW w:w="6357" w:type="dxa"/>
          </w:tcPr>
          <w:p w14:paraId="0F3CBD54" w14:textId="77777777" w:rsidR="00B579B3" w:rsidRPr="00250548" w:rsidRDefault="00B579B3" w:rsidP="00C43CA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579B3" w:rsidRPr="00250548" w14:paraId="17A45A38" w14:textId="2837FA30" w:rsidTr="00B579B3">
        <w:trPr>
          <w:trHeight w:val="429"/>
        </w:trPr>
        <w:tc>
          <w:tcPr>
            <w:tcW w:w="2785" w:type="dxa"/>
            <w:shd w:val="clear" w:color="auto" w:fill="DEEAF6" w:themeFill="accent5" w:themeFillTint="33"/>
          </w:tcPr>
          <w:p w14:paraId="23809A18" w14:textId="2FB8B1C2" w:rsidR="00B579B3" w:rsidRPr="00250548" w:rsidRDefault="00B579B3" w:rsidP="00C43CA1">
            <w:pP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5054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Principal Investigator</w:t>
            </w:r>
          </w:p>
        </w:tc>
        <w:tc>
          <w:tcPr>
            <w:tcW w:w="6357" w:type="dxa"/>
          </w:tcPr>
          <w:p w14:paraId="0685BF89" w14:textId="77777777" w:rsidR="00B579B3" w:rsidRPr="00250548" w:rsidRDefault="00B579B3" w:rsidP="00C43CA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579B3" w:rsidRPr="00250548" w14:paraId="23E0FF3E" w14:textId="541191CE" w:rsidTr="00B579B3">
        <w:trPr>
          <w:trHeight w:val="412"/>
        </w:trPr>
        <w:tc>
          <w:tcPr>
            <w:tcW w:w="2785" w:type="dxa"/>
            <w:shd w:val="clear" w:color="auto" w:fill="DEEAF6" w:themeFill="accent5" w:themeFillTint="33"/>
          </w:tcPr>
          <w:p w14:paraId="1725E579" w14:textId="72408199" w:rsidR="00B579B3" w:rsidRPr="00250548" w:rsidRDefault="00B579B3" w:rsidP="00C43CA1">
            <w:pP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5054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Protocol Title</w:t>
            </w:r>
          </w:p>
        </w:tc>
        <w:tc>
          <w:tcPr>
            <w:tcW w:w="6357" w:type="dxa"/>
          </w:tcPr>
          <w:p w14:paraId="41137E07" w14:textId="77777777" w:rsidR="00B579B3" w:rsidRPr="00250548" w:rsidRDefault="00B579B3" w:rsidP="00C43CA1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579B3" w:rsidRPr="00250548" w14:paraId="40ABD786" w14:textId="23D6A57E" w:rsidTr="00B579B3">
        <w:trPr>
          <w:trHeight w:val="412"/>
        </w:trPr>
        <w:tc>
          <w:tcPr>
            <w:tcW w:w="2785" w:type="dxa"/>
            <w:shd w:val="clear" w:color="auto" w:fill="DEEAF6" w:themeFill="accent5" w:themeFillTint="33"/>
          </w:tcPr>
          <w:p w14:paraId="09ACAE6A" w14:textId="4FC92295" w:rsidR="00B579B3" w:rsidRPr="00250548" w:rsidRDefault="00B579B3" w:rsidP="00C43CA1">
            <w:pP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50548">
              <w:rPr>
                <w:rFonts w:ascii="Arial" w:hAnsi="Arial" w:cs="Arial"/>
                <w:b/>
                <w:bCs/>
                <w:sz w:val="22"/>
                <w:szCs w:val="22"/>
              </w:rPr>
              <w:t>Reviewer’s Name</w:t>
            </w:r>
          </w:p>
        </w:tc>
        <w:tc>
          <w:tcPr>
            <w:tcW w:w="6357" w:type="dxa"/>
          </w:tcPr>
          <w:p w14:paraId="7C97892B" w14:textId="77777777" w:rsidR="00B579B3" w:rsidRPr="00250548" w:rsidRDefault="00B579B3" w:rsidP="00C43C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9B3" w:rsidRPr="00250548" w14:paraId="65B074E5" w14:textId="5C7631E0" w:rsidTr="00B579B3">
        <w:trPr>
          <w:trHeight w:val="412"/>
        </w:trPr>
        <w:tc>
          <w:tcPr>
            <w:tcW w:w="2785" w:type="dxa"/>
            <w:shd w:val="clear" w:color="auto" w:fill="DEEAF6" w:themeFill="accent5" w:themeFillTint="33"/>
          </w:tcPr>
          <w:p w14:paraId="1B78004E" w14:textId="57EA3A3D" w:rsidR="00B579B3" w:rsidRPr="00250548" w:rsidRDefault="00B579B3" w:rsidP="00C43CA1">
            <w:pP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250548">
              <w:rPr>
                <w:rFonts w:ascii="Arial" w:hAnsi="Arial" w:cs="Arial"/>
                <w:b/>
                <w:bCs/>
                <w:sz w:val="22"/>
                <w:szCs w:val="22"/>
              </w:rPr>
              <w:t>CRU Meeting Date</w:t>
            </w:r>
          </w:p>
        </w:tc>
        <w:tc>
          <w:tcPr>
            <w:tcW w:w="6357" w:type="dxa"/>
          </w:tcPr>
          <w:p w14:paraId="3D6456EF" w14:textId="77777777" w:rsidR="00B579B3" w:rsidRPr="00250548" w:rsidRDefault="00B579B3" w:rsidP="00C43C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F8E7D1" w14:textId="058470F3" w:rsidR="00C43CA1" w:rsidRPr="00250548" w:rsidRDefault="00C43CA1" w:rsidP="00C43C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9"/>
      </w:tblGrid>
      <w:tr w:rsidR="00B579B3" w:rsidRPr="00250548" w14:paraId="27A60B31" w14:textId="77777777" w:rsidTr="00B579B3">
        <w:trPr>
          <w:trHeight w:val="252"/>
        </w:trPr>
        <w:tc>
          <w:tcPr>
            <w:tcW w:w="9219" w:type="dxa"/>
            <w:shd w:val="clear" w:color="auto" w:fill="DEEAF6" w:themeFill="accent5" w:themeFillTint="33"/>
          </w:tcPr>
          <w:p w14:paraId="2E08EE2D" w14:textId="23798D21" w:rsidR="00B579B3" w:rsidRPr="00250548" w:rsidRDefault="00B579B3" w:rsidP="00B579B3">
            <w:pPr>
              <w:rPr>
                <w:rFonts w:ascii="Arial" w:hAnsi="Arial" w:cs="Arial"/>
                <w:sz w:val="22"/>
                <w:szCs w:val="22"/>
              </w:rPr>
            </w:pPr>
            <w:r w:rsidRPr="00250548">
              <w:rPr>
                <w:rFonts w:ascii="Arial" w:hAnsi="Arial" w:cs="Arial"/>
                <w:b/>
                <w:sz w:val="22"/>
                <w:szCs w:val="22"/>
              </w:rPr>
              <w:t>Background/Rationale/Scientific Merit</w:t>
            </w:r>
            <w:r w:rsidRPr="0025054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579B3" w:rsidRPr="00250548" w14:paraId="4391786D" w14:textId="77777777" w:rsidTr="00B579B3">
        <w:trPr>
          <w:trHeight w:val="2776"/>
        </w:trPr>
        <w:tc>
          <w:tcPr>
            <w:tcW w:w="9219" w:type="dxa"/>
          </w:tcPr>
          <w:p w14:paraId="3EC5B827" w14:textId="77777777" w:rsidR="00B579B3" w:rsidRPr="00250548" w:rsidRDefault="00B579B3" w:rsidP="00B579B3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  <w:p w14:paraId="42367FBE" w14:textId="77777777" w:rsidR="00B579B3" w:rsidRPr="00250548" w:rsidRDefault="00B579B3" w:rsidP="00B579B3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CF721E" w14:textId="77777777" w:rsidR="00B579B3" w:rsidRPr="00250548" w:rsidRDefault="00B579B3" w:rsidP="00B579B3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59B76D" w14:textId="77777777" w:rsidR="00B579B3" w:rsidRPr="00250548" w:rsidRDefault="00B579B3" w:rsidP="00B579B3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DE91DC" w14:textId="77777777" w:rsidR="00B579B3" w:rsidRPr="00250548" w:rsidRDefault="00B579B3" w:rsidP="00B579B3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4F900" w14:textId="77777777" w:rsidR="00B579B3" w:rsidRPr="00250548" w:rsidRDefault="00B579B3" w:rsidP="00B579B3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7578C2" w14:textId="133903A6" w:rsidR="00B579B3" w:rsidRPr="00250548" w:rsidRDefault="00B579B3" w:rsidP="00E039C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B579B3" w:rsidRPr="00250548" w14:paraId="0F49FD5F" w14:textId="77777777" w:rsidTr="00B579B3">
        <w:tc>
          <w:tcPr>
            <w:tcW w:w="2965" w:type="dxa"/>
            <w:shd w:val="clear" w:color="auto" w:fill="DEEAF6" w:themeFill="accent5" w:themeFillTint="33"/>
          </w:tcPr>
          <w:p w14:paraId="73ADF681" w14:textId="0D4DA22B" w:rsidR="00B579B3" w:rsidRPr="00250548" w:rsidRDefault="00B579B3" w:rsidP="00E039CB">
            <w:pPr>
              <w:rPr>
                <w:rFonts w:ascii="Arial" w:hAnsi="Arial" w:cs="Arial"/>
                <w:sz w:val="22"/>
                <w:szCs w:val="22"/>
              </w:rPr>
            </w:pPr>
            <w:r w:rsidRPr="00250548">
              <w:rPr>
                <w:rFonts w:ascii="Arial" w:hAnsi="Arial" w:cs="Arial"/>
                <w:b/>
                <w:sz w:val="22"/>
                <w:szCs w:val="22"/>
              </w:rPr>
              <w:t xml:space="preserve">Study Design: </w:t>
            </w:r>
            <w:r w:rsidRPr="00250548">
              <w:rPr>
                <w:rFonts w:ascii="Arial" w:hAnsi="Arial" w:cs="Arial"/>
                <w:sz w:val="22"/>
                <w:szCs w:val="22"/>
              </w:rPr>
              <w:t>(clinical trial, observational, etc.)</w:t>
            </w:r>
          </w:p>
        </w:tc>
        <w:tc>
          <w:tcPr>
            <w:tcW w:w="6385" w:type="dxa"/>
          </w:tcPr>
          <w:p w14:paraId="73D6B77C" w14:textId="77777777" w:rsidR="00B579B3" w:rsidRPr="00250548" w:rsidRDefault="00B579B3" w:rsidP="00A81922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922" w:rsidRPr="00250548" w14:paraId="01234394" w14:textId="77777777" w:rsidTr="00A81922">
        <w:trPr>
          <w:trHeight w:val="332"/>
        </w:trPr>
        <w:tc>
          <w:tcPr>
            <w:tcW w:w="2965" w:type="dxa"/>
            <w:shd w:val="clear" w:color="auto" w:fill="DEEAF6" w:themeFill="accent5" w:themeFillTint="33"/>
          </w:tcPr>
          <w:p w14:paraId="0DB1EEDF" w14:textId="48AD9EA8" w:rsidR="00A81922" w:rsidRPr="00250548" w:rsidRDefault="00A81922" w:rsidP="00E039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0548">
              <w:rPr>
                <w:rFonts w:ascii="Arial" w:hAnsi="Arial" w:cs="Arial"/>
                <w:b/>
                <w:sz w:val="22"/>
                <w:szCs w:val="22"/>
              </w:rPr>
              <w:t>Study funding</w:t>
            </w:r>
          </w:p>
        </w:tc>
        <w:tc>
          <w:tcPr>
            <w:tcW w:w="6385" w:type="dxa"/>
          </w:tcPr>
          <w:p w14:paraId="7E2589C5" w14:textId="400622CE" w:rsidR="00A81922" w:rsidRPr="00250548" w:rsidRDefault="00A81922" w:rsidP="00A81922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Institutional   </w:t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Industry   </w:t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NIH  </w:t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</w:tc>
      </w:tr>
      <w:tr w:rsidR="00A81922" w:rsidRPr="00250548" w14:paraId="6D0E3C6B" w14:textId="77777777" w:rsidTr="00B579B3">
        <w:tc>
          <w:tcPr>
            <w:tcW w:w="2965" w:type="dxa"/>
            <w:shd w:val="clear" w:color="auto" w:fill="DEEAF6" w:themeFill="accent5" w:themeFillTint="33"/>
          </w:tcPr>
          <w:p w14:paraId="24EDC025" w14:textId="50637458" w:rsidR="00A81922" w:rsidRPr="00250548" w:rsidRDefault="00A81922" w:rsidP="00E039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0548">
              <w:rPr>
                <w:rFonts w:ascii="Arial" w:hAnsi="Arial" w:cs="Arial"/>
                <w:b/>
                <w:sz w:val="22"/>
                <w:szCs w:val="22"/>
              </w:rPr>
              <w:t>Multi-site</w:t>
            </w:r>
          </w:p>
        </w:tc>
        <w:tc>
          <w:tcPr>
            <w:tcW w:w="6385" w:type="dxa"/>
          </w:tcPr>
          <w:p w14:paraId="4FF109B5" w14:textId="7E9B7D07" w:rsidR="00A81922" w:rsidRPr="00250548" w:rsidRDefault="00A81922" w:rsidP="00A81922">
            <w:pPr>
              <w:spacing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 Yes         </w:t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A81922" w:rsidRPr="00250548" w14:paraId="3C8A43B7" w14:textId="77777777" w:rsidTr="00B579B3">
        <w:tc>
          <w:tcPr>
            <w:tcW w:w="2965" w:type="dxa"/>
            <w:shd w:val="clear" w:color="auto" w:fill="DEEAF6" w:themeFill="accent5" w:themeFillTint="33"/>
          </w:tcPr>
          <w:p w14:paraId="7000FE8F" w14:textId="1273432A" w:rsidR="00A81922" w:rsidRPr="00250548" w:rsidRDefault="00A81922" w:rsidP="00E039CB">
            <w:pPr>
              <w:rPr>
                <w:rFonts w:ascii="Arial" w:hAnsi="Arial" w:cs="Arial"/>
                <w:sz w:val="22"/>
                <w:szCs w:val="22"/>
              </w:rPr>
            </w:pPr>
            <w:r w:rsidRPr="00250548">
              <w:rPr>
                <w:rFonts w:ascii="Arial" w:hAnsi="Arial" w:cs="Arial"/>
                <w:b/>
                <w:sz w:val="22"/>
                <w:szCs w:val="22"/>
              </w:rPr>
              <w:t>Target Accrual</w:t>
            </w:r>
          </w:p>
        </w:tc>
        <w:tc>
          <w:tcPr>
            <w:tcW w:w="6385" w:type="dxa"/>
          </w:tcPr>
          <w:p w14:paraId="355A1D0A" w14:textId="63D0965B" w:rsidR="00A81922" w:rsidRPr="00250548" w:rsidRDefault="00A81922" w:rsidP="00E039CB">
            <w:pPr>
              <w:rPr>
                <w:rFonts w:ascii="Arial" w:hAnsi="Arial" w:cs="Arial"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t>Overall:</w:t>
            </w:r>
          </w:p>
          <w:p w14:paraId="45FAAD12" w14:textId="5424FABF" w:rsidR="00A81922" w:rsidRPr="00250548" w:rsidRDefault="00A81922" w:rsidP="00E039CB">
            <w:pPr>
              <w:rPr>
                <w:rFonts w:ascii="Arial" w:hAnsi="Arial" w:cs="Arial"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t>Stanford:</w:t>
            </w:r>
          </w:p>
          <w:p w14:paraId="713294FB" w14:textId="29B45B7D" w:rsidR="00A81922" w:rsidRPr="00250548" w:rsidRDefault="00A81922" w:rsidP="00E039CB">
            <w:pPr>
              <w:rPr>
                <w:rFonts w:ascii="Arial" w:hAnsi="Arial" w:cs="Arial"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t>Duration of Accrual:</w:t>
            </w:r>
          </w:p>
        </w:tc>
      </w:tr>
      <w:tr w:rsidR="00A81922" w:rsidRPr="00250548" w14:paraId="1AA1C845" w14:textId="77777777" w:rsidTr="00B579B3">
        <w:tc>
          <w:tcPr>
            <w:tcW w:w="2965" w:type="dxa"/>
            <w:shd w:val="clear" w:color="auto" w:fill="DEEAF6" w:themeFill="accent5" w:themeFillTint="33"/>
          </w:tcPr>
          <w:p w14:paraId="05F5FFBD" w14:textId="6AE46B03" w:rsidR="00A81922" w:rsidRPr="00250548" w:rsidRDefault="00A81922" w:rsidP="00E039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0548">
              <w:rPr>
                <w:rFonts w:ascii="Arial" w:hAnsi="Arial" w:cs="Arial"/>
                <w:b/>
                <w:sz w:val="22"/>
                <w:szCs w:val="22"/>
              </w:rPr>
              <w:t>Reasonable Time Period for Recruitment</w:t>
            </w:r>
          </w:p>
        </w:tc>
        <w:tc>
          <w:tcPr>
            <w:tcW w:w="6385" w:type="dxa"/>
          </w:tcPr>
          <w:p w14:paraId="4856E575" w14:textId="77777777" w:rsidR="00A81922" w:rsidRPr="00250548" w:rsidRDefault="00A81922" w:rsidP="00A8192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03ACF8" w14:textId="3F0F4856" w:rsidR="00A81922" w:rsidRPr="00250548" w:rsidRDefault="00A81922" w:rsidP="00A8192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49609E32" w14:textId="77777777" w:rsidR="00A81922" w:rsidRPr="00250548" w:rsidRDefault="00A81922" w:rsidP="00E039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56AAE2" w14:textId="50C98134" w:rsidR="00E039CB" w:rsidRPr="00250548" w:rsidRDefault="00E039CB" w:rsidP="00E039CB">
      <w:pPr>
        <w:rPr>
          <w:rFonts w:ascii="Arial" w:hAnsi="Arial" w:cs="Arial"/>
          <w:sz w:val="22"/>
          <w:szCs w:val="22"/>
        </w:rPr>
      </w:pPr>
    </w:p>
    <w:p w14:paraId="5D6E8181" w14:textId="77777777" w:rsidR="00A81922" w:rsidRPr="00250548" w:rsidRDefault="00A81922" w:rsidP="00E039CB">
      <w:pPr>
        <w:rPr>
          <w:rFonts w:ascii="Arial" w:hAnsi="Arial" w:cs="Arial"/>
          <w:sz w:val="22"/>
          <w:szCs w:val="22"/>
        </w:rPr>
      </w:pPr>
    </w:p>
    <w:p w14:paraId="6E7868F3" w14:textId="5C6D11F4" w:rsidR="00C43CA1" w:rsidRPr="00250548" w:rsidRDefault="00C43CA1" w:rsidP="00C43CA1">
      <w:pPr>
        <w:rPr>
          <w:rFonts w:ascii="Arial" w:hAnsi="Arial" w:cs="Arial"/>
          <w:sz w:val="22"/>
          <w:szCs w:val="22"/>
        </w:rPr>
      </w:pPr>
    </w:p>
    <w:p w14:paraId="3247382D" w14:textId="77777777" w:rsidR="00C43CA1" w:rsidRPr="00250548" w:rsidRDefault="00C43CA1" w:rsidP="00C43CA1">
      <w:pPr>
        <w:widowControl/>
        <w:tabs>
          <w:tab w:val="clear" w:pos="-720"/>
          <w:tab w:val="clear" w:pos="4680"/>
        </w:tabs>
        <w:suppressAutoHyphens w:val="0"/>
        <w:autoSpaceDE w:val="0"/>
        <w:autoSpaceDN w:val="0"/>
        <w:adjustRightInd w:val="0"/>
        <w:spacing w:before="0"/>
        <w:rPr>
          <w:rFonts w:ascii="Arial" w:hAnsi="Arial" w:cs="Arial"/>
          <w:sz w:val="22"/>
          <w:szCs w:val="22"/>
        </w:rPr>
      </w:pPr>
    </w:p>
    <w:p w14:paraId="7C008BEA" w14:textId="30A7773A" w:rsidR="003A4D6D" w:rsidRDefault="003A4D6D" w:rsidP="00C43CA1">
      <w:pPr>
        <w:widowControl/>
        <w:tabs>
          <w:tab w:val="clear" w:pos="-720"/>
          <w:tab w:val="clear" w:pos="4680"/>
        </w:tabs>
        <w:suppressAutoHyphens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snapToGrid/>
          <w:sz w:val="22"/>
          <w:szCs w:val="22"/>
        </w:rPr>
      </w:pPr>
    </w:p>
    <w:p w14:paraId="2395AEFC" w14:textId="77777777" w:rsidR="002C6253" w:rsidRPr="00250548" w:rsidRDefault="002C6253" w:rsidP="00C43CA1">
      <w:pPr>
        <w:widowControl/>
        <w:tabs>
          <w:tab w:val="clear" w:pos="-720"/>
          <w:tab w:val="clear" w:pos="4680"/>
        </w:tabs>
        <w:suppressAutoHyphens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snapToGrid/>
          <w:sz w:val="22"/>
          <w:szCs w:val="22"/>
        </w:rPr>
      </w:pPr>
    </w:p>
    <w:p w14:paraId="13B0554D" w14:textId="77777777" w:rsidR="003A4D6D" w:rsidRPr="00250548" w:rsidRDefault="003A4D6D" w:rsidP="00C43CA1">
      <w:pPr>
        <w:widowControl/>
        <w:tabs>
          <w:tab w:val="clear" w:pos="-720"/>
          <w:tab w:val="clear" w:pos="4680"/>
        </w:tabs>
        <w:suppressAutoHyphens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snapToGrid/>
          <w:sz w:val="22"/>
          <w:szCs w:val="22"/>
        </w:rPr>
      </w:pPr>
    </w:p>
    <w:p w14:paraId="1D52FAC0" w14:textId="77777777" w:rsidR="003A4D6D" w:rsidRPr="00250548" w:rsidRDefault="003A4D6D" w:rsidP="00C43CA1">
      <w:pPr>
        <w:widowControl/>
        <w:tabs>
          <w:tab w:val="clear" w:pos="-720"/>
          <w:tab w:val="clear" w:pos="4680"/>
        </w:tabs>
        <w:suppressAutoHyphens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snapToGrid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2023"/>
        <w:gridCol w:w="6835"/>
      </w:tblGrid>
      <w:tr w:rsidR="00A81922" w:rsidRPr="00250548" w14:paraId="3362B531" w14:textId="77777777" w:rsidTr="00A81922">
        <w:tc>
          <w:tcPr>
            <w:tcW w:w="492" w:type="dxa"/>
            <w:shd w:val="clear" w:color="auto" w:fill="DEEAF6" w:themeFill="accent5" w:themeFillTint="33"/>
          </w:tcPr>
          <w:p w14:paraId="27E5D277" w14:textId="772A1F78" w:rsidR="00A81922" w:rsidRPr="00250548" w:rsidRDefault="00A81922" w:rsidP="00A8192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23" w:type="dxa"/>
            <w:shd w:val="clear" w:color="auto" w:fill="DEEAF6" w:themeFill="accent5" w:themeFillTint="33"/>
          </w:tcPr>
          <w:p w14:paraId="54843ED7" w14:textId="6013A9DB" w:rsidR="00A81922" w:rsidRPr="00250548" w:rsidRDefault="00A81922" w:rsidP="00A8192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/>
                <w:bCs/>
                <w:iCs/>
                <w:snapToGrid/>
                <w:sz w:val="22"/>
                <w:szCs w:val="22"/>
              </w:rPr>
            </w:pPr>
            <w:r w:rsidRPr="00250548">
              <w:rPr>
                <w:rFonts w:ascii="Arial" w:eastAsia="Times New Roman" w:hAnsi="Arial" w:cs="Arial"/>
                <w:b/>
                <w:bCs/>
                <w:iCs/>
                <w:snapToGrid/>
                <w:sz w:val="22"/>
                <w:szCs w:val="22"/>
              </w:rPr>
              <w:t>Very High Risk</w:t>
            </w:r>
          </w:p>
          <w:p w14:paraId="62DC0EC0" w14:textId="77777777" w:rsidR="00A81922" w:rsidRPr="00250548" w:rsidRDefault="00A81922" w:rsidP="00C43CA1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6835" w:type="dxa"/>
          </w:tcPr>
          <w:p w14:paraId="2F2ED9B5" w14:textId="1E052805" w:rsidR="00A81922" w:rsidRPr="00250548" w:rsidRDefault="00A81922" w:rsidP="00C43CA1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napToGrid/>
                <w:sz w:val="22"/>
                <w:szCs w:val="22"/>
              </w:rPr>
            </w:pPr>
            <w:r w:rsidRPr="00250548">
              <w:rPr>
                <w:rFonts w:ascii="Arial" w:eastAsia="Times New Roman" w:hAnsi="Arial" w:cs="Arial"/>
                <w:snapToGrid/>
                <w:sz w:val="22"/>
                <w:szCs w:val="22"/>
              </w:rPr>
              <w:t>Studies involving recombinant DNA molecules (gene transfer), and/or the first use of the drug/device in humans, in which case the investigator may have the only relevant knowledge regarding the use of such new product.</w:t>
            </w:r>
          </w:p>
        </w:tc>
      </w:tr>
      <w:tr w:rsidR="00A81922" w:rsidRPr="00250548" w14:paraId="11BBCFFC" w14:textId="77777777" w:rsidTr="00A81922">
        <w:tc>
          <w:tcPr>
            <w:tcW w:w="492" w:type="dxa"/>
            <w:shd w:val="clear" w:color="auto" w:fill="DEEAF6" w:themeFill="accent5" w:themeFillTint="33"/>
          </w:tcPr>
          <w:p w14:paraId="2F6BE791" w14:textId="260640E5" w:rsidR="00A81922" w:rsidRPr="00250548" w:rsidRDefault="00A81922" w:rsidP="00C43CA1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23" w:type="dxa"/>
            <w:shd w:val="clear" w:color="auto" w:fill="DEEAF6" w:themeFill="accent5" w:themeFillTint="33"/>
          </w:tcPr>
          <w:p w14:paraId="6CCDFABB" w14:textId="00478CB4" w:rsidR="00A81922" w:rsidRPr="00250548" w:rsidRDefault="00A81922" w:rsidP="00C43CA1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</w:rPr>
            </w:pPr>
            <w:r w:rsidRPr="00250548">
              <w:rPr>
                <w:rFonts w:ascii="Arial" w:eastAsia="Times New Roman" w:hAnsi="Arial" w:cs="Arial"/>
                <w:b/>
                <w:bCs/>
                <w:iCs/>
                <w:snapToGrid/>
                <w:sz w:val="22"/>
                <w:szCs w:val="22"/>
              </w:rPr>
              <w:t>High Risk</w:t>
            </w:r>
          </w:p>
        </w:tc>
        <w:tc>
          <w:tcPr>
            <w:tcW w:w="6835" w:type="dxa"/>
          </w:tcPr>
          <w:p w14:paraId="3518C149" w14:textId="780F6C1C" w:rsidR="00A81922" w:rsidRPr="00250548" w:rsidRDefault="00A81922" w:rsidP="00C43CA1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napToGrid/>
                <w:sz w:val="22"/>
                <w:szCs w:val="22"/>
              </w:rPr>
            </w:pPr>
            <w:r w:rsidRPr="00250548">
              <w:rPr>
                <w:rFonts w:ascii="Arial" w:eastAsia="Times New Roman" w:hAnsi="Arial" w:cs="Arial"/>
                <w:snapToGrid/>
                <w:sz w:val="22"/>
                <w:szCs w:val="22"/>
              </w:rPr>
              <w:t>Any investigator-initiated trials using investigational agents or significant risk devices not yet approved by the FDA, investigator-initiated multi-center trials, all investigator-initiated IND/IDE trials.</w:t>
            </w:r>
          </w:p>
        </w:tc>
      </w:tr>
      <w:tr w:rsidR="00A81922" w:rsidRPr="00250548" w14:paraId="776AE135" w14:textId="77777777" w:rsidTr="00A81922">
        <w:tc>
          <w:tcPr>
            <w:tcW w:w="492" w:type="dxa"/>
            <w:shd w:val="clear" w:color="auto" w:fill="DEEAF6" w:themeFill="accent5" w:themeFillTint="33"/>
          </w:tcPr>
          <w:p w14:paraId="566A6272" w14:textId="58F4663C" w:rsidR="00A81922" w:rsidRPr="00250548" w:rsidRDefault="00A81922" w:rsidP="00C43CA1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23" w:type="dxa"/>
            <w:shd w:val="clear" w:color="auto" w:fill="DEEAF6" w:themeFill="accent5" w:themeFillTint="33"/>
          </w:tcPr>
          <w:p w14:paraId="6D26AE71" w14:textId="116DB4FF" w:rsidR="00A81922" w:rsidRPr="00250548" w:rsidRDefault="00A81922" w:rsidP="00C43CA1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</w:rPr>
            </w:pPr>
            <w:r w:rsidRPr="00250548">
              <w:rPr>
                <w:rFonts w:ascii="Arial" w:eastAsia="Times New Roman" w:hAnsi="Arial" w:cs="Arial"/>
                <w:b/>
                <w:bCs/>
                <w:iCs/>
                <w:snapToGrid/>
                <w:sz w:val="22"/>
                <w:szCs w:val="22"/>
              </w:rPr>
              <w:t>Moderate Risk</w:t>
            </w:r>
          </w:p>
        </w:tc>
        <w:tc>
          <w:tcPr>
            <w:tcW w:w="6835" w:type="dxa"/>
          </w:tcPr>
          <w:p w14:paraId="7FFF1238" w14:textId="3B05ADC4" w:rsidR="00A81922" w:rsidRPr="00250548" w:rsidRDefault="00A81922" w:rsidP="00C43CA1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napToGrid/>
                <w:sz w:val="22"/>
                <w:szCs w:val="22"/>
              </w:rPr>
            </w:pPr>
            <w:r w:rsidRPr="00250548">
              <w:rPr>
                <w:rFonts w:ascii="Arial" w:eastAsia="Times New Roman" w:hAnsi="Arial" w:cs="Arial"/>
                <w:snapToGrid/>
                <w:sz w:val="22"/>
                <w:szCs w:val="22"/>
              </w:rPr>
              <w:t>Most investigator-initiated trials using FDA-approved, commercially available compounds/devices according to current labeling.</w:t>
            </w:r>
          </w:p>
        </w:tc>
      </w:tr>
      <w:tr w:rsidR="00A81922" w:rsidRPr="00250548" w14:paraId="063ECA02" w14:textId="77777777" w:rsidTr="00A81922">
        <w:trPr>
          <w:trHeight w:val="69"/>
        </w:trPr>
        <w:tc>
          <w:tcPr>
            <w:tcW w:w="492" w:type="dxa"/>
            <w:shd w:val="clear" w:color="auto" w:fill="DEEAF6" w:themeFill="accent5" w:themeFillTint="33"/>
          </w:tcPr>
          <w:p w14:paraId="674BC00D" w14:textId="3302EBDB" w:rsidR="00A81922" w:rsidRPr="00250548" w:rsidRDefault="00A81922" w:rsidP="00C43CA1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23" w:type="dxa"/>
            <w:shd w:val="clear" w:color="auto" w:fill="DEEAF6" w:themeFill="accent5" w:themeFillTint="33"/>
          </w:tcPr>
          <w:p w14:paraId="5A4E99A0" w14:textId="45D50CDF" w:rsidR="00A81922" w:rsidRPr="00250548" w:rsidRDefault="00A81922" w:rsidP="00C43CA1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</w:rPr>
            </w:pPr>
            <w:r w:rsidRPr="00250548">
              <w:rPr>
                <w:rFonts w:ascii="Arial" w:eastAsia="Times New Roman" w:hAnsi="Arial" w:cs="Arial"/>
                <w:b/>
                <w:bCs/>
                <w:iCs/>
                <w:snapToGrid/>
                <w:sz w:val="22"/>
                <w:szCs w:val="22"/>
              </w:rPr>
              <w:t>Low Risk</w:t>
            </w:r>
          </w:p>
        </w:tc>
        <w:tc>
          <w:tcPr>
            <w:tcW w:w="6835" w:type="dxa"/>
          </w:tcPr>
          <w:p w14:paraId="14687435" w14:textId="53D91585" w:rsidR="00A81922" w:rsidRPr="00250548" w:rsidRDefault="00A81922" w:rsidP="00C43CA1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napToGrid/>
                <w:sz w:val="22"/>
                <w:szCs w:val="22"/>
              </w:rPr>
            </w:pPr>
            <w:r w:rsidRPr="00250548">
              <w:rPr>
                <w:rFonts w:ascii="Arial" w:eastAsia="Times New Roman" w:hAnsi="Arial" w:cs="Arial"/>
                <w:snapToGrid/>
                <w:sz w:val="22"/>
                <w:szCs w:val="22"/>
              </w:rPr>
              <w:t>Most non-therapeutic trials.</w:t>
            </w:r>
          </w:p>
        </w:tc>
      </w:tr>
    </w:tbl>
    <w:p w14:paraId="728C6271" w14:textId="3BC00E4C" w:rsidR="003A4D6D" w:rsidRDefault="003A4D6D" w:rsidP="00C43CA1">
      <w:pPr>
        <w:widowControl/>
        <w:tabs>
          <w:tab w:val="clear" w:pos="-720"/>
          <w:tab w:val="clear" w:pos="4680"/>
        </w:tabs>
        <w:suppressAutoHyphens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snapToGrid/>
          <w:sz w:val="22"/>
          <w:szCs w:val="22"/>
        </w:rPr>
      </w:pPr>
    </w:p>
    <w:p w14:paraId="51F15446" w14:textId="77777777" w:rsidR="00250548" w:rsidRPr="00250548" w:rsidRDefault="00250548" w:rsidP="00C43CA1">
      <w:pPr>
        <w:widowControl/>
        <w:tabs>
          <w:tab w:val="clear" w:pos="-720"/>
          <w:tab w:val="clear" w:pos="4680"/>
        </w:tabs>
        <w:suppressAutoHyphens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snapToGrid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6140"/>
      </w:tblGrid>
      <w:tr w:rsidR="00B600C2" w:rsidRPr="00250548" w14:paraId="7DD07A0B" w14:textId="77777777" w:rsidTr="00B600C2">
        <w:tc>
          <w:tcPr>
            <w:tcW w:w="2695" w:type="dxa"/>
            <w:shd w:val="clear" w:color="auto" w:fill="DEEAF6" w:themeFill="accent5" w:themeFillTint="33"/>
          </w:tcPr>
          <w:p w14:paraId="3959F260" w14:textId="5CDFA7E6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napToGrid/>
                <w:sz w:val="22"/>
                <w:szCs w:val="22"/>
              </w:rPr>
            </w:pPr>
            <w:r w:rsidRPr="00250548">
              <w:rPr>
                <w:rFonts w:ascii="Arial" w:hAnsi="Arial" w:cs="Arial"/>
                <w:b/>
                <w:sz w:val="22"/>
                <w:szCs w:val="22"/>
              </w:rPr>
              <w:t>Existence of Data and Safety Monitoring Plan</w:t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55" w:type="dxa"/>
          </w:tcPr>
          <w:p w14:paraId="573EBFDA" w14:textId="112C2C7A" w:rsidR="00B600C2" w:rsidRPr="00250548" w:rsidRDefault="00B600C2" w:rsidP="00B600C2">
            <w:p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 No </w:t>
            </w:r>
          </w:p>
          <w:p w14:paraId="4AB43134" w14:textId="77777777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napToGrid/>
                <w:sz w:val="22"/>
                <w:szCs w:val="22"/>
              </w:rPr>
            </w:pPr>
          </w:p>
        </w:tc>
      </w:tr>
      <w:tr w:rsidR="00B600C2" w:rsidRPr="00250548" w14:paraId="135432A2" w14:textId="77777777" w:rsidTr="00B600C2">
        <w:tc>
          <w:tcPr>
            <w:tcW w:w="2695" w:type="dxa"/>
            <w:shd w:val="clear" w:color="auto" w:fill="DEEAF6" w:themeFill="accent5" w:themeFillTint="33"/>
          </w:tcPr>
          <w:p w14:paraId="41E6F640" w14:textId="5DFD2EDE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napToGrid/>
                <w:sz w:val="22"/>
                <w:szCs w:val="22"/>
              </w:rPr>
            </w:pPr>
            <w:r w:rsidRPr="00250548">
              <w:rPr>
                <w:rFonts w:ascii="Arial" w:hAnsi="Arial" w:cs="Arial"/>
                <w:b/>
                <w:sz w:val="22"/>
                <w:szCs w:val="22"/>
              </w:rPr>
              <w:t xml:space="preserve">Competing Studies  </w:t>
            </w:r>
          </w:p>
        </w:tc>
        <w:tc>
          <w:tcPr>
            <w:tcW w:w="6655" w:type="dxa"/>
          </w:tcPr>
          <w:p w14:paraId="642E2D30" w14:textId="3AAAA6BE" w:rsidR="00B600C2" w:rsidRPr="00250548" w:rsidRDefault="00B600C2" w:rsidP="00B600C2">
            <w:pPr>
              <w:rPr>
                <w:rFonts w:ascii="Arial" w:hAnsi="Arial" w:cs="Arial"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14:paraId="3FCB99AB" w14:textId="562FF126" w:rsidR="00B600C2" w:rsidRPr="00250548" w:rsidRDefault="00B600C2" w:rsidP="00B600C2">
            <w:pPr>
              <w:rPr>
                <w:rFonts w:ascii="Arial" w:hAnsi="Arial" w:cs="Arial"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t>If yes, please explain:</w:t>
            </w:r>
          </w:p>
          <w:p w14:paraId="08432BD4" w14:textId="77777777" w:rsidR="00B600C2" w:rsidRPr="00250548" w:rsidRDefault="00B600C2" w:rsidP="00B600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81D1A3" w14:textId="77777777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napToGrid/>
                <w:sz w:val="22"/>
                <w:szCs w:val="22"/>
              </w:rPr>
            </w:pPr>
          </w:p>
        </w:tc>
      </w:tr>
      <w:tr w:rsidR="00B600C2" w:rsidRPr="00250548" w14:paraId="505D3C05" w14:textId="77777777" w:rsidTr="00B600C2">
        <w:tc>
          <w:tcPr>
            <w:tcW w:w="2695" w:type="dxa"/>
            <w:shd w:val="clear" w:color="auto" w:fill="DEEAF6" w:themeFill="accent5" w:themeFillTint="33"/>
          </w:tcPr>
          <w:p w14:paraId="3E399B6F" w14:textId="264B4871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/>
                <w:bCs/>
                <w:iCs/>
                <w:snapToGrid/>
                <w:sz w:val="22"/>
                <w:szCs w:val="22"/>
              </w:rPr>
            </w:pPr>
            <w:r w:rsidRPr="00250548">
              <w:rPr>
                <w:rFonts w:ascii="Arial" w:eastAsia="Times New Roman" w:hAnsi="Arial" w:cs="Arial"/>
                <w:b/>
                <w:bCs/>
                <w:iCs/>
                <w:snapToGrid/>
                <w:sz w:val="22"/>
                <w:szCs w:val="22"/>
              </w:rPr>
              <w:t>Overall Feasibility</w:t>
            </w:r>
          </w:p>
          <w:p w14:paraId="20273138" w14:textId="77777777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napToGrid/>
                <w:sz w:val="22"/>
                <w:szCs w:val="22"/>
              </w:rPr>
            </w:pPr>
          </w:p>
        </w:tc>
        <w:tc>
          <w:tcPr>
            <w:tcW w:w="6655" w:type="dxa"/>
          </w:tcPr>
          <w:p w14:paraId="388476BE" w14:textId="77777777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/>
                <w:bCs/>
                <w:iCs/>
                <w:snapToGrid/>
                <w:sz w:val="22"/>
                <w:szCs w:val="22"/>
              </w:rPr>
            </w:pPr>
          </w:p>
          <w:p w14:paraId="4CCC1836" w14:textId="0C2714F2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Cs/>
                <w:iCs/>
                <w:snapToGrid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548">
              <w:rPr>
                <w:rFonts w:ascii="Arial" w:eastAsia="Times New Roman" w:hAnsi="Arial" w:cs="Arial"/>
                <w:bCs/>
                <w:iCs/>
                <w:snapToGrid/>
                <w:sz w:val="22"/>
                <w:szCs w:val="22"/>
              </w:rPr>
              <w:t>Assessment for competing trials that limits enrollment</w:t>
            </w:r>
          </w:p>
          <w:p w14:paraId="4CC9AA81" w14:textId="77777777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Cs/>
                <w:iCs/>
                <w:snapToGrid/>
                <w:sz w:val="22"/>
                <w:szCs w:val="22"/>
              </w:rPr>
            </w:pPr>
          </w:p>
          <w:p w14:paraId="6F9EFD5D" w14:textId="525B32D9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Cs/>
                <w:iCs/>
                <w:snapToGrid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548">
              <w:rPr>
                <w:rFonts w:ascii="Arial" w:eastAsia="Times New Roman" w:hAnsi="Arial" w:cs="Arial"/>
                <w:bCs/>
                <w:iCs/>
                <w:snapToGrid/>
                <w:sz w:val="22"/>
                <w:szCs w:val="22"/>
              </w:rPr>
              <w:t>Adequate funding</w:t>
            </w:r>
          </w:p>
          <w:p w14:paraId="416AC535" w14:textId="77777777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/>
                <w:bCs/>
                <w:iCs/>
                <w:snapToGrid/>
                <w:sz w:val="22"/>
                <w:szCs w:val="22"/>
              </w:rPr>
            </w:pPr>
          </w:p>
          <w:p w14:paraId="381C55CD" w14:textId="77777777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Cs/>
                <w:iCs/>
                <w:snapToGrid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548">
              <w:rPr>
                <w:rFonts w:ascii="Arial" w:eastAsia="Times New Roman" w:hAnsi="Arial" w:cs="Arial"/>
                <w:bCs/>
                <w:iCs/>
                <w:snapToGrid/>
                <w:sz w:val="22"/>
                <w:szCs w:val="22"/>
              </w:rPr>
              <w:t>Study team infrastructure availability</w:t>
            </w:r>
          </w:p>
          <w:p w14:paraId="63CBCD70" w14:textId="77777777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52E3D4E7" w14:textId="028FDADC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Cs/>
                <w:iCs/>
                <w:snapToGrid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548">
              <w:rPr>
                <w:rFonts w:ascii="Arial" w:eastAsia="Times New Roman" w:hAnsi="Arial" w:cs="Arial"/>
                <w:bCs/>
                <w:iCs/>
                <w:snapToGrid/>
                <w:sz w:val="22"/>
                <w:szCs w:val="22"/>
              </w:rPr>
              <w:t>Research space</w:t>
            </w:r>
          </w:p>
          <w:p w14:paraId="673AEC96" w14:textId="77777777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1200E316" w14:textId="46A7714C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Cs/>
                <w:iCs/>
                <w:snapToGrid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548">
              <w:rPr>
                <w:rFonts w:ascii="Arial" w:eastAsia="Times New Roman" w:hAnsi="Arial" w:cs="Arial"/>
                <w:bCs/>
                <w:iCs/>
                <w:snapToGrid/>
                <w:sz w:val="22"/>
                <w:szCs w:val="22"/>
              </w:rPr>
              <w:t>Pharmacy requirements (dispensing, cost, staffing)</w:t>
            </w:r>
          </w:p>
          <w:p w14:paraId="67EB3D9C" w14:textId="77777777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471479C4" w14:textId="3C739AB4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Cs/>
                <w:iCs/>
                <w:snapToGrid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5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50548">
              <w:rPr>
                <w:rFonts w:ascii="Arial" w:eastAsia="Times New Roman" w:hAnsi="Arial" w:cs="Arial"/>
                <w:bCs/>
                <w:iCs/>
                <w:snapToGrid/>
                <w:sz w:val="22"/>
                <w:szCs w:val="22"/>
              </w:rPr>
              <w:t>Radiology/Diagnostic testing/Procedures accessible</w:t>
            </w:r>
          </w:p>
          <w:p w14:paraId="1A97E5F2" w14:textId="77777777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napToGrid/>
                <w:sz w:val="22"/>
                <w:szCs w:val="22"/>
              </w:rPr>
            </w:pPr>
          </w:p>
        </w:tc>
      </w:tr>
      <w:tr w:rsidR="00B600C2" w:rsidRPr="00250548" w14:paraId="0A133AAF" w14:textId="77777777" w:rsidTr="00B600C2">
        <w:tc>
          <w:tcPr>
            <w:tcW w:w="2695" w:type="dxa"/>
            <w:shd w:val="clear" w:color="auto" w:fill="DEEAF6" w:themeFill="accent5" w:themeFillTint="33"/>
          </w:tcPr>
          <w:p w14:paraId="115961E1" w14:textId="77777777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250548">
              <w:rPr>
                <w:rFonts w:ascii="Arial" w:hAnsi="Arial" w:cs="Arial"/>
                <w:b/>
                <w:sz w:val="22"/>
                <w:szCs w:val="22"/>
              </w:rPr>
              <w:t>Overall Assessment</w:t>
            </w:r>
          </w:p>
          <w:p w14:paraId="23D4741E" w14:textId="5B392528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napToGrid/>
                <w:sz w:val="22"/>
                <w:szCs w:val="22"/>
              </w:rPr>
            </w:pPr>
          </w:p>
        </w:tc>
        <w:tc>
          <w:tcPr>
            <w:tcW w:w="6655" w:type="dxa"/>
          </w:tcPr>
          <w:p w14:paraId="287776BF" w14:textId="77777777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napToGrid/>
                <w:sz w:val="22"/>
                <w:szCs w:val="22"/>
              </w:rPr>
            </w:pPr>
          </w:p>
        </w:tc>
      </w:tr>
      <w:tr w:rsidR="00B600C2" w:rsidRPr="00250548" w14:paraId="4C276ACB" w14:textId="77777777" w:rsidTr="00B600C2">
        <w:tc>
          <w:tcPr>
            <w:tcW w:w="2695" w:type="dxa"/>
            <w:shd w:val="clear" w:color="auto" w:fill="DEEAF6" w:themeFill="accent5" w:themeFillTint="33"/>
          </w:tcPr>
          <w:p w14:paraId="7350EAED" w14:textId="6155BDC2" w:rsidR="00B600C2" w:rsidRPr="00250548" w:rsidRDefault="00B600C2" w:rsidP="00B600C2">
            <w:pPr>
              <w:ind w:right="720"/>
              <w:rPr>
                <w:rStyle w:val="ListContinueChar"/>
                <w:rFonts w:ascii="Arial" w:hAnsi="Arial" w:cs="Arial"/>
                <w:b/>
                <w:bCs/>
                <w:sz w:val="22"/>
                <w:szCs w:val="22"/>
              </w:rPr>
            </w:pPr>
            <w:r w:rsidRPr="00250548">
              <w:rPr>
                <w:rStyle w:val="ListContinueChar"/>
                <w:rFonts w:ascii="Arial" w:hAnsi="Arial" w:cs="Arial"/>
                <w:b/>
                <w:bCs/>
                <w:sz w:val="22"/>
                <w:szCs w:val="22"/>
              </w:rPr>
              <w:t>Comments/Questions</w:t>
            </w:r>
          </w:p>
          <w:p w14:paraId="1B1D738C" w14:textId="77777777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5" w:type="dxa"/>
          </w:tcPr>
          <w:p w14:paraId="53E67BC7" w14:textId="77777777" w:rsidR="00B600C2" w:rsidRPr="00250548" w:rsidRDefault="00B600C2" w:rsidP="00B600C2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snapToGrid/>
                <w:sz w:val="22"/>
                <w:szCs w:val="22"/>
              </w:rPr>
            </w:pPr>
          </w:p>
        </w:tc>
      </w:tr>
    </w:tbl>
    <w:p w14:paraId="7CE0F149" w14:textId="025B4C2C" w:rsidR="00E039CB" w:rsidRDefault="00E039CB" w:rsidP="00B600C2">
      <w:pPr>
        <w:widowControl/>
        <w:tabs>
          <w:tab w:val="clear" w:pos="-720"/>
          <w:tab w:val="clear" w:pos="4680"/>
        </w:tabs>
        <w:suppressAutoHyphens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snapToGrid/>
          <w:sz w:val="22"/>
          <w:szCs w:val="22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92"/>
        <w:gridCol w:w="8623"/>
      </w:tblGrid>
      <w:tr w:rsidR="00AD7986" w14:paraId="4AC326D2" w14:textId="77777777" w:rsidTr="00AD7986">
        <w:trPr>
          <w:trHeight w:val="252"/>
        </w:trPr>
        <w:tc>
          <w:tcPr>
            <w:tcW w:w="9315" w:type="dxa"/>
            <w:gridSpan w:val="2"/>
            <w:shd w:val="clear" w:color="auto" w:fill="DEEAF6" w:themeFill="accent5" w:themeFillTint="33"/>
          </w:tcPr>
          <w:p w14:paraId="34F8E057" w14:textId="30EBA926" w:rsidR="00AD7986" w:rsidRDefault="00AD7986" w:rsidP="00AD7986">
            <w:pPr>
              <w:autoSpaceDE w:val="0"/>
              <w:autoSpaceDN w:val="0"/>
              <w:adjustRightInd w:val="0"/>
              <w:spacing w:before="0"/>
              <w:ind w:left="-5"/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</w:rPr>
            </w:pPr>
            <w:r w:rsidRPr="00AD7986">
              <w:rPr>
                <w:rFonts w:ascii="Arial" w:eastAsia="Times New Roman" w:hAnsi="Arial" w:cs="Arial"/>
                <w:b/>
                <w:bCs/>
                <w:snapToGrid/>
                <w:sz w:val="22"/>
                <w:szCs w:val="22"/>
              </w:rPr>
              <w:t>Outcome</w:t>
            </w:r>
          </w:p>
        </w:tc>
      </w:tr>
      <w:tr w:rsidR="00250548" w14:paraId="7A9D8A70" w14:textId="77777777" w:rsidTr="00AD7986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692" w:type="dxa"/>
          </w:tcPr>
          <w:p w14:paraId="54F41B27" w14:textId="11D098AF" w:rsidR="00250548" w:rsidRDefault="00250548" w:rsidP="00AD7986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Times New Roman" w:hAnsi="Arial" w:cs="Arial"/>
                <w:b/>
                <w:bCs/>
                <w:iCs/>
                <w:snapToGrid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23" w:type="dxa"/>
          </w:tcPr>
          <w:p w14:paraId="49262714" w14:textId="7E5865E6" w:rsidR="00250548" w:rsidRDefault="00250548" w:rsidP="00C43CA1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/>
                <w:bCs/>
                <w:iCs/>
                <w:snapToGrid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napToGrid/>
                <w:sz w:val="22"/>
                <w:szCs w:val="22"/>
              </w:rPr>
              <w:t>Approved</w:t>
            </w:r>
          </w:p>
        </w:tc>
      </w:tr>
      <w:tr w:rsidR="00250548" w14:paraId="11322787" w14:textId="77777777" w:rsidTr="00AD7986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692" w:type="dxa"/>
          </w:tcPr>
          <w:p w14:paraId="46DC26E9" w14:textId="1427C194" w:rsidR="00250548" w:rsidRDefault="00250548" w:rsidP="00AD7986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Times New Roman" w:hAnsi="Arial" w:cs="Arial"/>
                <w:b/>
                <w:bCs/>
                <w:iCs/>
                <w:snapToGrid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23" w:type="dxa"/>
          </w:tcPr>
          <w:p w14:paraId="08D4E02E" w14:textId="53BBC306" w:rsidR="00250548" w:rsidRDefault="00250548" w:rsidP="00C43CA1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b/>
                <w:bCs/>
                <w:iCs/>
                <w:snapToGrid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napToGrid/>
                <w:sz w:val="22"/>
                <w:szCs w:val="22"/>
              </w:rPr>
              <w:t>Approved with minor revisions</w:t>
            </w:r>
          </w:p>
        </w:tc>
      </w:tr>
      <w:tr w:rsidR="00250548" w14:paraId="00D17A77" w14:textId="77777777" w:rsidTr="00250548">
        <w:tblPrEx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692" w:type="dxa"/>
          </w:tcPr>
          <w:p w14:paraId="14E16E99" w14:textId="02D72EB7" w:rsidR="00250548" w:rsidRDefault="00250548" w:rsidP="00AD7986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eastAsia="Times New Roman" w:hAnsi="Arial" w:cs="Arial"/>
                <w:b/>
                <w:bCs/>
                <w:iCs/>
                <w:snapToGrid/>
                <w:sz w:val="22"/>
                <w:szCs w:val="22"/>
              </w:rPr>
            </w:pPr>
            <w:r w:rsidRPr="002505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5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C357F">
              <w:rPr>
                <w:rFonts w:ascii="Arial" w:hAnsi="Arial" w:cs="Arial"/>
                <w:sz w:val="22"/>
                <w:szCs w:val="22"/>
              </w:rPr>
            </w:r>
            <w:r w:rsidR="007C35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505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23" w:type="dxa"/>
          </w:tcPr>
          <w:p w14:paraId="4C23250F" w14:textId="7A43F5EC" w:rsidR="00250548" w:rsidRPr="00250548" w:rsidRDefault="00250548" w:rsidP="00C43CA1">
            <w:pPr>
              <w:widowControl/>
              <w:tabs>
                <w:tab w:val="clear" w:pos="-720"/>
                <w:tab w:val="clear" w:pos="4680"/>
              </w:tabs>
              <w:suppressAutoHyphens w:val="0"/>
              <w:autoSpaceDE w:val="0"/>
              <w:autoSpaceDN w:val="0"/>
              <w:adjustRightInd w:val="0"/>
              <w:spacing w:before="0"/>
              <w:rPr>
                <w:rFonts w:ascii="Arial" w:eastAsia="Times New Roman" w:hAnsi="Arial" w:cs="Arial"/>
                <w:iCs/>
                <w:snapToGrid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napToGrid/>
                <w:sz w:val="22"/>
                <w:szCs w:val="22"/>
              </w:rPr>
              <w:t xml:space="preserve">Response required </w:t>
            </w:r>
            <w:r>
              <w:rPr>
                <w:rFonts w:ascii="Arial" w:eastAsia="Times New Roman" w:hAnsi="Arial" w:cs="Arial"/>
                <w:iCs/>
                <w:snapToGrid/>
                <w:sz w:val="22"/>
                <w:szCs w:val="22"/>
              </w:rPr>
              <w:t>(make requested changes and resubmit to CRU</w:t>
            </w:r>
          </w:p>
        </w:tc>
      </w:tr>
    </w:tbl>
    <w:p w14:paraId="7A7ADDD8" w14:textId="214F82D8" w:rsidR="00E039CB" w:rsidRPr="00AD7986" w:rsidRDefault="00E039CB" w:rsidP="00AD7986">
      <w:pPr>
        <w:rPr>
          <w:rStyle w:val="ListContinueChar"/>
          <w:rFonts w:ascii="Arial" w:hAnsi="Arial" w:cs="Arial"/>
          <w:snapToGrid w:val="0"/>
          <w:sz w:val="22"/>
          <w:szCs w:val="22"/>
        </w:rPr>
      </w:pPr>
    </w:p>
    <w:p w14:paraId="10ED4D35" w14:textId="262E4F7F" w:rsidR="00C43CA1" w:rsidRPr="00AD7986" w:rsidRDefault="00AD7986" w:rsidP="00C43CA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C7641" wp14:editId="255EF556">
                <wp:simplePos x="0" y="0"/>
                <wp:positionH relativeFrom="column">
                  <wp:posOffset>4996206</wp:posOffset>
                </wp:positionH>
                <wp:positionV relativeFrom="paragraph">
                  <wp:posOffset>239663</wp:posOffset>
                </wp:positionV>
                <wp:extent cx="980388" cy="0"/>
                <wp:effectExtent l="0" t="0" r="1079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03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BE09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4pt,18.85pt" to="470.6pt,1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2B821" wp14:editId="33701AEB">
                <wp:simplePos x="0" y="0"/>
                <wp:positionH relativeFrom="column">
                  <wp:posOffset>1414021</wp:posOffset>
                </wp:positionH>
                <wp:positionV relativeFrom="paragraph">
                  <wp:posOffset>239663</wp:posOffset>
                </wp:positionV>
                <wp:extent cx="3026004" cy="0"/>
                <wp:effectExtent l="0" t="0" r="952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60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0FE9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5pt,18.85pt" to="349.6pt,1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>Reviewer Signature: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Date:</w:t>
      </w:r>
    </w:p>
    <w:sectPr w:rsidR="00C43CA1" w:rsidRPr="00AD7986" w:rsidSect="00B82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498B8" w14:textId="77777777" w:rsidR="007C357F" w:rsidRDefault="007C357F" w:rsidP="00E039CB">
      <w:pPr>
        <w:spacing w:before="0"/>
      </w:pPr>
      <w:r>
        <w:separator/>
      </w:r>
    </w:p>
  </w:endnote>
  <w:endnote w:type="continuationSeparator" w:id="0">
    <w:p w14:paraId="5B011CDD" w14:textId="77777777" w:rsidR="007C357F" w:rsidRDefault="007C357F" w:rsidP="00E039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352878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A01526" w14:textId="33C15E1E" w:rsidR="00E039CB" w:rsidRDefault="00E039CB" w:rsidP="00B82A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B4B767" w14:textId="77777777" w:rsidR="00E039CB" w:rsidRDefault="00E039CB" w:rsidP="00B82A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FD2C7" w14:textId="4F803188" w:rsidR="00B82A18" w:rsidRDefault="00B82A18" w:rsidP="00E95F06">
    <w:pPr>
      <w:pStyle w:val="Footer"/>
      <w:framePr w:wrap="none" w:vAnchor="text" w:hAnchor="margin" w:xAlign="right" w:y="1"/>
      <w:rPr>
        <w:rStyle w:val="PageNumber"/>
      </w:rPr>
    </w:pPr>
  </w:p>
  <w:p w14:paraId="74CF8B37" w14:textId="23E176C6" w:rsidR="00E039CB" w:rsidRDefault="00E039CB" w:rsidP="00B82A18">
    <w:pPr>
      <w:pStyle w:val="Footer"/>
      <w:framePr w:wrap="none" w:vAnchor="text" w:hAnchor="margin" w:xAlign="center" w:y="1"/>
      <w:ind w:right="360"/>
      <w:rPr>
        <w:rStyle w:val="PageNumber"/>
      </w:rPr>
    </w:pPr>
  </w:p>
  <w:p w14:paraId="5A097FF3" w14:textId="14037F4F" w:rsidR="00E039CB" w:rsidRDefault="00B82A18" w:rsidP="00B82A18">
    <w:pPr>
      <w:pStyle w:val="Footer"/>
      <w:tabs>
        <w:tab w:val="clear" w:pos="4680"/>
        <w:tab w:val="left" w:pos="792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">
      <w:r>
        <w:rPr>
          <w:noProof/>
        </w:rPr>
        <w:t>4</w:t>
      </w:r>
    </w:fldSimple>
    <w:r>
      <w:tab/>
      <w:t>JUNE2021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A344B" w14:textId="77777777" w:rsidR="00AD0C73" w:rsidRDefault="00AD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F9E21" w14:textId="77777777" w:rsidR="007C357F" w:rsidRDefault="007C357F" w:rsidP="00E039CB">
      <w:pPr>
        <w:spacing w:before="0"/>
      </w:pPr>
      <w:r>
        <w:separator/>
      </w:r>
    </w:p>
  </w:footnote>
  <w:footnote w:type="continuationSeparator" w:id="0">
    <w:p w14:paraId="49FBE9FF" w14:textId="77777777" w:rsidR="007C357F" w:rsidRDefault="007C357F" w:rsidP="00E039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3A67" w14:textId="598F33B0" w:rsidR="00AD0C73" w:rsidRDefault="007C357F">
    <w:pPr>
      <w:pStyle w:val="Header"/>
    </w:pPr>
    <w:r>
      <w:rPr>
        <w:noProof/>
      </w:rPr>
      <w:pict w14:anchorId="65BED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734565" o:spid="_x0000_s2051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DE1C6" w14:textId="3A0B2C2A" w:rsidR="00674276" w:rsidRDefault="007C357F" w:rsidP="00B82A18">
    <w:pPr>
      <w:pStyle w:val="Header"/>
      <w:ind w:left="-900"/>
    </w:pPr>
    <w:r>
      <w:rPr>
        <w:noProof/>
      </w:rPr>
      <w:pict w14:anchorId="59AA1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734566" o:spid="_x0000_s2050" type="#_x0000_t136" alt="" style="position:absolute;left:0;text-align:left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  <w10:wrap anchorx="margin" anchory="margin"/>
        </v:shape>
      </w:pict>
    </w:r>
    <w:r w:rsidR="00B82A18" w:rsidRPr="00B82A18">
      <w:rPr>
        <w:noProof/>
      </w:rPr>
      <w:drawing>
        <wp:inline distT="0" distB="0" distL="0" distR="0" wp14:anchorId="4B9128B0" wp14:editId="5639A3E0">
          <wp:extent cx="3219254" cy="427514"/>
          <wp:effectExtent l="0" t="0" r="0" b="444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0411" cy="458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8465" w14:textId="1C4D2E6E" w:rsidR="00AD0C73" w:rsidRDefault="007C357F">
    <w:pPr>
      <w:pStyle w:val="Header"/>
    </w:pPr>
    <w:r>
      <w:rPr>
        <w:noProof/>
      </w:rPr>
      <w:pict w14:anchorId="57FB04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734564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16EEB"/>
    <w:multiLevelType w:val="hybridMultilevel"/>
    <w:tmpl w:val="D86A1BFE"/>
    <w:lvl w:ilvl="0" w:tplc="F3EAE2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37E688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b/>
        <w:i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565FDE"/>
    <w:multiLevelType w:val="hybridMultilevel"/>
    <w:tmpl w:val="44B69078"/>
    <w:lvl w:ilvl="0" w:tplc="B37E688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42BB3"/>
    <w:multiLevelType w:val="hybridMultilevel"/>
    <w:tmpl w:val="1240900C"/>
    <w:lvl w:ilvl="0" w:tplc="D8E2F82A">
      <w:start w:val="1"/>
      <w:numFmt w:val="bullet"/>
      <w:lvlText w:val="□"/>
      <w:lvlJc w:val="left"/>
      <w:pPr>
        <w:ind w:left="-1800" w:hanging="360"/>
      </w:pPr>
      <w:rPr>
        <w:rFonts w:ascii="Arial" w:hAnsi="Arial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A1"/>
    <w:rsid w:val="0004503A"/>
    <w:rsid w:val="00250548"/>
    <w:rsid w:val="002509CE"/>
    <w:rsid w:val="002966C1"/>
    <w:rsid w:val="002C6253"/>
    <w:rsid w:val="003A4D6D"/>
    <w:rsid w:val="00492C8C"/>
    <w:rsid w:val="005871CC"/>
    <w:rsid w:val="00601C5A"/>
    <w:rsid w:val="00674276"/>
    <w:rsid w:val="0069574C"/>
    <w:rsid w:val="007C357F"/>
    <w:rsid w:val="00887456"/>
    <w:rsid w:val="009B450D"/>
    <w:rsid w:val="00A20AC2"/>
    <w:rsid w:val="00A81922"/>
    <w:rsid w:val="00AA2C86"/>
    <w:rsid w:val="00AD0C73"/>
    <w:rsid w:val="00AD7986"/>
    <w:rsid w:val="00AF7EE7"/>
    <w:rsid w:val="00B579B3"/>
    <w:rsid w:val="00B600C2"/>
    <w:rsid w:val="00B82A18"/>
    <w:rsid w:val="00BB29D0"/>
    <w:rsid w:val="00C43CA1"/>
    <w:rsid w:val="00C727C3"/>
    <w:rsid w:val="00C87C5D"/>
    <w:rsid w:val="00D1608B"/>
    <w:rsid w:val="00E039CB"/>
    <w:rsid w:val="00E33E21"/>
    <w:rsid w:val="00EE47C6"/>
    <w:rsid w:val="00F4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4D41E5"/>
  <w15:chartTrackingRefBased/>
  <w15:docId w15:val="{211E4073-77FB-C64E-B7B4-D97E5555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1"/>
    <w:pPr>
      <w:widowControl w:val="0"/>
      <w:tabs>
        <w:tab w:val="left" w:pos="-720"/>
        <w:tab w:val="center" w:pos="4680"/>
      </w:tabs>
      <w:suppressAutoHyphens/>
      <w:spacing w:before="120"/>
    </w:pPr>
    <w:rPr>
      <w:rFonts w:ascii="Times New Roman" w:eastAsia="MS Mincho" w:hAnsi="Times New Roman" w:cs="Times New Roman"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C43CA1"/>
    <w:pPr>
      <w:keepNext/>
      <w:tabs>
        <w:tab w:val="left" w:pos="0"/>
      </w:tabs>
      <w:spacing w:before="200"/>
      <w:outlineLvl w:val="6"/>
    </w:pPr>
    <w:rPr>
      <w:rFonts w:ascii="Arial" w:hAnsi="Arial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43CA1"/>
    <w:pPr>
      <w:widowControl/>
      <w:tabs>
        <w:tab w:val="clear" w:pos="-720"/>
        <w:tab w:val="clear" w:pos="4680"/>
      </w:tabs>
      <w:suppressAutoHyphens w:val="0"/>
      <w:spacing w:before="0"/>
    </w:pPr>
    <w:rPr>
      <w:rFonts w:ascii="Helvetica" w:eastAsia="Times New Roman" w:hAnsi="Helvetica"/>
      <w:snapToGrid/>
      <w:sz w:val="23"/>
      <w:szCs w:val="23"/>
    </w:rPr>
  </w:style>
  <w:style w:type="paragraph" w:styleId="ListParagraph">
    <w:name w:val="List Paragraph"/>
    <w:basedOn w:val="Normal"/>
    <w:uiPriority w:val="34"/>
    <w:qFormat/>
    <w:rsid w:val="00C43CA1"/>
    <w:pPr>
      <w:widowControl/>
      <w:tabs>
        <w:tab w:val="clear" w:pos="-720"/>
        <w:tab w:val="clear" w:pos="4680"/>
      </w:tabs>
      <w:suppressAutoHyphens w:val="0"/>
      <w:spacing w:before="0"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ListContinueChar">
    <w:name w:val="List Continue Char"/>
    <w:rsid w:val="00C43CA1"/>
    <w:rPr>
      <w:rFonts w:eastAsia="MS Mincho"/>
      <w:snapToGrid w:val="0"/>
      <w:sz w:val="24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C43CA1"/>
    <w:rPr>
      <w:rFonts w:ascii="Arial" w:eastAsia="MS Mincho" w:hAnsi="Arial" w:cs="Times New Roman"/>
      <w:b/>
      <w:i/>
      <w:snapToGrid w:val="0"/>
    </w:rPr>
  </w:style>
  <w:style w:type="paragraph" w:styleId="ListContinue">
    <w:name w:val="List Continue"/>
    <w:basedOn w:val="Normal"/>
    <w:rsid w:val="00C43CA1"/>
    <w:pPr>
      <w:tabs>
        <w:tab w:val="clear" w:pos="4680"/>
        <w:tab w:val="left" w:pos="720"/>
        <w:tab w:val="left" w:pos="1800"/>
        <w:tab w:val="left" w:pos="2880"/>
        <w:tab w:val="left" w:pos="3960"/>
        <w:tab w:val="left" w:pos="5040"/>
      </w:tabs>
      <w:spacing w:before="40" w:after="40"/>
      <w:ind w:left="360"/>
    </w:pPr>
  </w:style>
  <w:style w:type="paragraph" w:styleId="Header">
    <w:name w:val="header"/>
    <w:basedOn w:val="Normal"/>
    <w:link w:val="HeaderChar"/>
    <w:uiPriority w:val="99"/>
    <w:unhideWhenUsed/>
    <w:rsid w:val="00E039CB"/>
    <w:pPr>
      <w:tabs>
        <w:tab w:val="clear" w:pos="-72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039CB"/>
    <w:rPr>
      <w:rFonts w:ascii="Times New Roman" w:eastAsia="MS Mincho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39CB"/>
    <w:pPr>
      <w:tabs>
        <w:tab w:val="clear" w:pos="-72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039CB"/>
    <w:rPr>
      <w:rFonts w:ascii="Times New Roman" w:eastAsia="MS Mincho" w:hAnsi="Times New Roman" w:cs="Times New Roman"/>
      <w:snapToGrid w:val="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39CB"/>
  </w:style>
  <w:style w:type="character" w:styleId="CommentReference">
    <w:name w:val="annotation reference"/>
    <w:basedOn w:val="DefaultParagraphFont"/>
    <w:uiPriority w:val="99"/>
    <w:semiHidden/>
    <w:unhideWhenUsed/>
    <w:rsid w:val="00695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7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74C"/>
    <w:rPr>
      <w:rFonts w:ascii="Times New Roman" w:eastAsia="MS Mincho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74C"/>
    <w:rPr>
      <w:rFonts w:ascii="Times New Roman" w:eastAsia="MS Mincho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74C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4C"/>
    <w:rPr>
      <w:rFonts w:ascii="Times New Roman" w:eastAsia="MS Mincho" w:hAnsi="Times New Roman" w:cs="Times New Roman"/>
      <w:snapToGrid w:val="0"/>
      <w:sz w:val="18"/>
      <w:szCs w:val="18"/>
    </w:rPr>
  </w:style>
  <w:style w:type="table" w:styleId="TableGrid">
    <w:name w:val="Table Grid"/>
    <w:basedOn w:val="TableNormal"/>
    <w:uiPriority w:val="39"/>
    <w:rsid w:val="00B5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Tsao</dc:creator>
  <cp:keywords/>
  <dc:description/>
  <cp:lastModifiedBy>Peg Tsao</cp:lastModifiedBy>
  <cp:revision>5</cp:revision>
  <dcterms:created xsi:type="dcterms:W3CDTF">2021-06-25T20:35:00Z</dcterms:created>
  <dcterms:modified xsi:type="dcterms:W3CDTF">2021-06-29T19:27:00Z</dcterms:modified>
</cp:coreProperties>
</file>