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09D" w:rsidRPr="00927CC8" w:rsidRDefault="0022609D" w:rsidP="004C64BE">
      <w:pPr>
        <w:ind w:right="-180"/>
        <w:jc w:val="center"/>
        <w:rPr>
          <w:rFonts w:ascii="Tahoma" w:hAnsi="Tahoma" w:cs="Tahoma"/>
          <w:color w:val="FF0000"/>
          <w:sz w:val="28"/>
          <w:szCs w:val="28"/>
        </w:rPr>
      </w:pPr>
      <w:bookmarkStart w:id="0" w:name="_GoBack"/>
      <w:bookmarkEnd w:id="0"/>
    </w:p>
    <w:p w:rsidR="00D25267" w:rsidRPr="0022609D" w:rsidRDefault="00D25267" w:rsidP="00D25267">
      <w:pPr>
        <w:pBdr>
          <w:top w:val="single" w:sz="4" w:space="0" w:color="auto"/>
          <w:left w:val="single" w:sz="4" w:space="4" w:color="auto"/>
          <w:bottom w:val="single" w:sz="4" w:space="1" w:color="auto"/>
          <w:right w:val="single" w:sz="4" w:space="22" w:color="auto"/>
        </w:pBdr>
        <w:rPr>
          <w:rFonts w:ascii="Tahoma" w:hAnsi="Tahoma" w:cs="Tahoma"/>
          <w:color w:val="FF0000"/>
        </w:rPr>
      </w:pPr>
    </w:p>
    <w:p w:rsidR="00D25267" w:rsidRPr="0022609D" w:rsidRDefault="00D25267" w:rsidP="00D25267">
      <w:pPr>
        <w:pBdr>
          <w:top w:val="single" w:sz="4" w:space="0" w:color="auto"/>
          <w:left w:val="single" w:sz="4" w:space="4" w:color="auto"/>
          <w:bottom w:val="single" w:sz="4" w:space="1" w:color="auto"/>
          <w:right w:val="single" w:sz="4" w:space="22" w:color="auto"/>
        </w:pBdr>
        <w:rPr>
          <w:rFonts w:ascii="Tahoma" w:hAnsi="Tahoma" w:cs="Tahoma"/>
        </w:rPr>
      </w:pPr>
      <w:r w:rsidRPr="0022609D">
        <w:rPr>
          <w:rFonts w:ascii="Tahoma" w:hAnsi="Tahoma" w:cs="Tahoma"/>
        </w:rPr>
        <w:t xml:space="preserve">Please check </w:t>
      </w:r>
      <w:r>
        <w:rPr>
          <w:rFonts w:ascii="Tahoma" w:hAnsi="Tahoma" w:cs="Tahoma"/>
        </w:rPr>
        <w:t>all that are applicable</w:t>
      </w:r>
      <w:r w:rsidRPr="0022609D">
        <w:rPr>
          <w:rFonts w:ascii="Tahoma" w:hAnsi="Tahoma" w:cs="Tahoma"/>
        </w:rPr>
        <w:t>:</w:t>
      </w:r>
    </w:p>
    <w:p w:rsidR="00D25267" w:rsidRPr="0022609D" w:rsidRDefault="00D25267" w:rsidP="00D25267">
      <w:pPr>
        <w:pBdr>
          <w:top w:val="single" w:sz="4" w:space="0" w:color="auto"/>
          <w:left w:val="single" w:sz="4" w:space="4" w:color="auto"/>
          <w:bottom w:val="single" w:sz="4" w:space="1" w:color="auto"/>
          <w:right w:val="single" w:sz="4" w:space="22" w:color="auto"/>
        </w:pBdr>
        <w:rPr>
          <w:rFonts w:ascii="Tahoma" w:hAnsi="Tahoma" w:cs="Tahoma"/>
        </w:rPr>
      </w:pPr>
    </w:p>
    <w:p w:rsidR="00D25267" w:rsidRDefault="00D25267" w:rsidP="00D25267">
      <w:pPr>
        <w:pBdr>
          <w:top w:val="single" w:sz="4" w:space="0" w:color="auto"/>
          <w:left w:val="single" w:sz="4" w:space="4" w:color="auto"/>
          <w:bottom w:val="single" w:sz="4" w:space="1" w:color="auto"/>
          <w:right w:val="single" w:sz="4" w:space="22" w:color="auto"/>
        </w:pBdr>
        <w:rPr>
          <w:rFonts w:ascii="Tahoma" w:hAnsi="Tahoma" w:cs="Tahoma"/>
        </w:rPr>
      </w:pPr>
      <w:r>
        <w:rPr>
          <w:rFonts w:ascii="Tahoma" w:hAnsi="Tahoma" w:cs="Tahoma"/>
        </w:rPr>
        <w:fldChar w:fldCharType="begin">
          <w:ffData>
            <w:name w:val="Check1"/>
            <w:enabled/>
            <w:calcOnExit w:val="0"/>
            <w:checkBox>
              <w:sizeAuto/>
              <w:default w:val="0"/>
            </w:checkBox>
          </w:ffData>
        </w:fldChar>
      </w:r>
      <w:r>
        <w:rPr>
          <w:rFonts w:ascii="Tahoma" w:hAnsi="Tahoma" w:cs="Tahoma"/>
        </w:rPr>
        <w:instrText xml:space="preserve"> </w:instrText>
      </w:r>
      <w:bookmarkStart w:id="1" w:name="Check1"/>
      <w:r>
        <w:rPr>
          <w:rFonts w:ascii="Tahoma" w:hAnsi="Tahoma" w:cs="Tahoma"/>
        </w:rPr>
        <w:instrText xml:space="preserve">FORMCHECKBOX </w:instrText>
      </w:r>
      <w:r w:rsidR="00684C95">
        <w:rPr>
          <w:rFonts w:ascii="Tahoma" w:hAnsi="Tahoma" w:cs="Tahoma"/>
        </w:rPr>
      </w:r>
      <w:r w:rsidR="00684C95">
        <w:rPr>
          <w:rFonts w:ascii="Tahoma" w:hAnsi="Tahoma" w:cs="Tahoma"/>
        </w:rPr>
        <w:fldChar w:fldCharType="separate"/>
      </w:r>
      <w:r>
        <w:rPr>
          <w:rFonts w:ascii="Tahoma" w:hAnsi="Tahoma" w:cs="Tahoma"/>
        </w:rPr>
        <w:fldChar w:fldCharType="end"/>
      </w:r>
      <w:bookmarkEnd w:id="1"/>
      <w:r w:rsidRPr="0022609D">
        <w:rPr>
          <w:rFonts w:ascii="Tahoma" w:hAnsi="Tahoma" w:cs="Tahoma"/>
        </w:rPr>
        <w:t xml:space="preserve"> </w:t>
      </w:r>
      <w:r>
        <w:rPr>
          <w:rFonts w:ascii="Tahoma" w:hAnsi="Tahoma" w:cs="Tahoma"/>
        </w:rPr>
        <w:t>I am</w:t>
      </w:r>
      <w:r w:rsidRPr="0022609D">
        <w:rPr>
          <w:rFonts w:ascii="Tahoma" w:hAnsi="Tahoma" w:cs="Tahoma"/>
        </w:rPr>
        <w:t xml:space="preserve"> an adult </w:t>
      </w:r>
      <w:r>
        <w:rPr>
          <w:rFonts w:ascii="Tahoma" w:hAnsi="Tahoma" w:cs="Tahoma"/>
        </w:rPr>
        <w:t>participant</w:t>
      </w:r>
      <w:r w:rsidRPr="0022609D">
        <w:rPr>
          <w:rFonts w:ascii="Tahoma" w:hAnsi="Tahoma" w:cs="Tahoma"/>
        </w:rPr>
        <w:t xml:space="preserve"> in this study.</w:t>
      </w:r>
    </w:p>
    <w:p w:rsidR="00D25267" w:rsidRDefault="00D25267" w:rsidP="00D25267">
      <w:pPr>
        <w:pBdr>
          <w:top w:val="single" w:sz="4" w:space="0" w:color="auto"/>
          <w:left w:val="single" w:sz="4" w:space="4" w:color="auto"/>
          <w:bottom w:val="single" w:sz="4" w:space="1" w:color="auto"/>
          <w:right w:val="single" w:sz="4" w:space="22" w:color="auto"/>
        </w:pBdr>
        <w:rPr>
          <w:rFonts w:ascii="Tahoma" w:hAnsi="Tahoma" w:cs="Tahoma"/>
        </w:rPr>
      </w:pPr>
    </w:p>
    <w:p w:rsidR="00D25267" w:rsidRPr="0022609D" w:rsidRDefault="00D25267" w:rsidP="00D25267">
      <w:pPr>
        <w:pBdr>
          <w:top w:val="single" w:sz="4" w:space="0" w:color="auto"/>
          <w:left w:val="single" w:sz="4" w:space="4" w:color="auto"/>
          <w:bottom w:val="single" w:sz="4" w:space="1" w:color="auto"/>
          <w:right w:val="single" w:sz="4" w:space="22" w:color="auto"/>
        </w:pBdr>
        <w:rPr>
          <w:rFonts w:ascii="Tahoma" w:hAnsi="Tahoma" w:cs="Tahoma"/>
        </w:rPr>
      </w:pPr>
      <w:r w:rsidRPr="0022609D">
        <w:rPr>
          <w:rFonts w:ascii="Tahoma" w:hAnsi="Tahoma" w:cs="Tahoma"/>
        </w:rPr>
        <w:t xml:space="preserve">Print </w:t>
      </w:r>
      <w:r>
        <w:rPr>
          <w:rFonts w:ascii="Tahoma" w:hAnsi="Tahoma" w:cs="Tahoma"/>
        </w:rPr>
        <w:t xml:space="preserve">your </w:t>
      </w:r>
      <w:r w:rsidRPr="0022609D">
        <w:rPr>
          <w:rFonts w:ascii="Tahoma" w:hAnsi="Tahoma" w:cs="Tahoma"/>
        </w:rPr>
        <w:t xml:space="preserve">name here: </w:t>
      </w:r>
    </w:p>
    <w:p w:rsidR="00D25267" w:rsidRPr="0022609D" w:rsidRDefault="00D25267" w:rsidP="00D25267">
      <w:pPr>
        <w:pBdr>
          <w:top w:val="single" w:sz="4" w:space="0" w:color="auto"/>
          <w:left w:val="single" w:sz="4" w:space="4" w:color="auto"/>
          <w:bottom w:val="single" w:sz="4" w:space="1" w:color="auto"/>
          <w:right w:val="single" w:sz="4" w:space="22" w:color="auto"/>
        </w:pBdr>
        <w:rPr>
          <w:rFonts w:ascii="Tahoma" w:hAnsi="Tahoma" w:cs="Tahoma"/>
        </w:rPr>
      </w:pPr>
    </w:p>
    <w:p w:rsidR="00D25267" w:rsidRPr="0022609D" w:rsidRDefault="00D25267" w:rsidP="00D25267">
      <w:pPr>
        <w:pBdr>
          <w:top w:val="single" w:sz="4" w:space="0" w:color="auto"/>
          <w:left w:val="single" w:sz="4" w:space="4" w:color="auto"/>
          <w:bottom w:val="single" w:sz="4" w:space="1" w:color="auto"/>
          <w:right w:val="single" w:sz="4" w:space="22" w:color="auto"/>
        </w:pBdr>
        <w:rPr>
          <w:rFonts w:ascii="Tahoma" w:hAnsi="Tahoma" w:cs="Tahoma"/>
        </w:rPr>
      </w:pPr>
      <w:r w:rsidRPr="0022609D">
        <w:rPr>
          <w:rFonts w:ascii="Tahoma" w:hAnsi="Tahoma" w:cs="Tahoma"/>
        </w:rPr>
        <w:t>______________________________________________________</w:t>
      </w:r>
    </w:p>
    <w:p w:rsidR="00D25267" w:rsidRPr="0022609D" w:rsidRDefault="00D25267" w:rsidP="00D25267">
      <w:pPr>
        <w:pBdr>
          <w:top w:val="single" w:sz="4" w:space="0" w:color="auto"/>
          <w:left w:val="single" w:sz="4" w:space="4" w:color="auto"/>
          <w:bottom w:val="single" w:sz="4" w:space="1" w:color="auto"/>
          <w:right w:val="single" w:sz="4" w:space="22" w:color="auto"/>
        </w:pBdr>
        <w:rPr>
          <w:rFonts w:ascii="Tahoma" w:hAnsi="Tahoma" w:cs="Tahoma"/>
        </w:rPr>
      </w:pPr>
    </w:p>
    <w:p w:rsidR="00D25267" w:rsidRPr="0022609D" w:rsidRDefault="00D25267" w:rsidP="00D25267">
      <w:pPr>
        <w:pBdr>
          <w:top w:val="single" w:sz="4" w:space="0" w:color="auto"/>
          <w:left w:val="single" w:sz="4" w:space="4" w:color="auto"/>
          <w:bottom w:val="single" w:sz="4" w:space="1" w:color="auto"/>
          <w:right w:val="single" w:sz="4" w:space="22" w:color="auto"/>
        </w:pBdr>
        <w:rPr>
          <w:rFonts w:ascii="Tahoma" w:hAnsi="Tahoma" w:cs="Tahoma"/>
        </w:rPr>
      </w:pPr>
    </w:p>
    <w:p w:rsidR="00D25267" w:rsidRPr="0022609D" w:rsidRDefault="00D25267" w:rsidP="00D25267">
      <w:pPr>
        <w:pBdr>
          <w:top w:val="single" w:sz="4" w:space="0" w:color="auto"/>
          <w:left w:val="single" w:sz="4" w:space="4" w:color="auto"/>
          <w:bottom w:val="single" w:sz="4" w:space="1" w:color="auto"/>
          <w:right w:val="single" w:sz="4" w:space="22" w:color="auto"/>
        </w:pBdr>
        <w:rPr>
          <w:rFonts w:ascii="Tahoma" w:hAnsi="Tahoma" w:cs="Tahoma"/>
        </w:rPr>
      </w:pPr>
      <w:r>
        <w:rPr>
          <w:rFonts w:ascii="Tahoma" w:hAnsi="Tahoma" w:cs="Tahoma"/>
        </w:rPr>
        <w:fldChar w:fldCharType="begin">
          <w:ffData>
            <w:name w:val="Check1"/>
            <w:enabled/>
            <w:calcOnExit w:val="0"/>
            <w:checkBox>
              <w:sizeAuto/>
              <w:default w:val="0"/>
            </w:checkBox>
          </w:ffData>
        </w:fldChar>
      </w:r>
      <w:r>
        <w:rPr>
          <w:rFonts w:ascii="Tahoma" w:hAnsi="Tahoma" w:cs="Tahoma"/>
        </w:rPr>
        <w:instrText xml:space="preserve"> FORMCHECKBOX </w:instrText>
      </w:r>
      <w:r w:rsidR="00684C95">
        <w:rPr>
          <w:rFonts w:ascii="Tahoma" w:hAnsi="Tahoma" w:cs="Tahoma"/>
        </w:rPr>
      </w:r>
      <w:r w:rsidR="00684C95">
        <w:rPr>
          <w:rFonts w:ascii="Tahoma" w:hAnsi="Tahoma" w:cs="Tahoma"/>
        </w:rPr>
        <w:fldChar w:fldCharType="separate"/>
      </w:r>
      <w:r>
        <w:rPr>
          <w:rFonts w:ascii="Tahoma" w:hAnsi="Tahoma" w:cs="Tahoma"/>
        </w:rPr>
        <w:fldChar w:fldCharType="end"/>
      </w:r>
      <w:r w:rsidRPr="0022609D">
        <w:rPr>
          <w:rFonts w:ascii="Tahoma" w:hAnsi="Tahoma" w:cs="Tahoma"/>
        </w:rPr>
        <w:t xml:space="preserve"> </w:t>
      </w:r>
      <w:r>
        <w:rPr>
          <w:rFonts w:ascii="Tahoma" w:hAnsi="Tahoma" w:cs="Tahoma"/>
        </w:rPr>
        <w:t>I am the</w:t>
      </w:r>
      <w:r w:rsidRPr="0022609D">
        <w:rPr>
          <w:rFonts w:ascii="Tahoma" w:hAnsi="Tahoma" w:cs="Tahoma"/>
        </w:rPr>
        <w:t xml:space="preserve"> parent or guardian granting </w:t>
      </w:r>
      <w:r>
        <w:rPr>
          <w:rFonts w:ascii="Tahoma" w:hAnsi="Tahoma" w:cs="Tahoma"/>
        </w:rPr>
        <w:t xml:space="preserve">permission </w:t>
      </w:r>
      <w:r w:rsidRPr="0022609D">
        <w:rPr>
          <w:rFonts w:ascii="Tahoma" w:hAnsi="Tahoma" w:cs="Tahoma"/>
        </w:rPr>
        <w:t xml:space="preserve">for a </w:t>
      </w:r>
      <w:r>
        <w:rPr>
          <w:rFonts w:ascii="Tahoma" w:hAnsi="Tahoma" w:cs="Tahoma"/>
        </w:rPr>
        <w:t>child</w:t>
      </w:r>
      <w:r w:rsidRPr="0022609D">
        <w:rPr>
          <w:rFonts w:ascii="Tahoma" w:hAnsi="Tahoma" w:cs="Tahoma"/>
        </w:rPr>
        <w:t xml:space="preserve"> in this </w:t>
      </w:r>
      <w:r>
        <w:rPr>
          <w:rFonts w:ascii="Tahoma" w:hAnsi="Tahoma" w:cs="Tahoma"/>
        </w:rPr>
        <w:t>s</w:t>
      </w:r>
      <w:r w:rsidRPr="0022609D">
        <w:rPr>
          <w:rFonts w:ascii="Tahoma" w:hAnsi="Tahoma" w:cs="Tahoma"/>
        </w:rPr>
        <w:t>tudy</w:t>
      </w:r>
      <w:r>
        <w:rPr>
          <w:rFonts w:ascii="Tahoma" w:hAnsi="Tahoma" w:cs="Tahoma"/>
        </w:rPr>
        <w:t xml:space="preserve"> (</w:t>
      </w:r>
      <w:r w:rsidRPr="006C3FC8">
        <w:rPr>
          <w:rFonts w:ascii="Tahoma" w:hAnsi="Tahoma" w:cs="Tahoma"/>
        </w:rPr>
        <w:t>the use of "you" refers to "your child" or “your ward.”</w:t>
      </w:r>
      <w:r>
        <w:rPr>
          <w:rFonts w:ascii="Tahoma" w:hAnsi="Tahoma" w:cs="Tahoma"/>
        </w:rPr>
        <w:t>)</w:t>
      </w:r>
    </w:p>
    <w:p w:rsidR="00D25267" w:rsidRPr="0022609D" w:rsidRDefault="00D25267" w:rsidP="00D25267">
      <w:pPr>
        <w:pBdr>
          <w:top w:val="single" w:sz="4" w:space="0" w:color="auto"/>
          <w:left w:val="single" w:sz="4" w:space="4" w:color="auto"/>
          <w:bottom w:val="single" w:sz="4" w:space="1" w:color="auto"/>
          <w:right w:val="single" w:sz="4" w:space="22" w:color="auto"/>
        </w:pBdr>
        <w:rPr>
          <w:rFonts w:ascii="Tahoma" w:hAnsi="Tahoma" w:cs="Tahoma"/>
        </w:rPr>
      </w:pPr>
      <w:r w:rsidRPr="0022609D">
        <w:rPr>
          <w:rFonts w:ascii="Tahoma" w:hAnsi="Tahoma" w:cs="Tahoma"/>
        </w:rPr>
        <w:t xml:space="preserve"> </w:t>
      </w:r>
    </w:p>
    <w:p w:rsidR="00D25267" w:rsidRPr="0022609D" w:rsidRDefault="00D25267" w:rsidP="00D25267">
      <w:pPr>
        <w:pBdr>
          <w:top w:val="single" w:sz="4" w:space="0" w:color="auto"/>
          <w:left w:val="single" w:sz="4" w:space="4" w:color="auto"/>
          <w:bottom w:val="single" w:sz="4" w:space="1" w:color="auto"/>
          <w:right w:val="single" w:sz="4" w:space="22" w:color="auto"/>
        </w:pBdr>
        <w:rPr>
          <w:rFonts w:ascii="Tahoma" w:hAnsi="Tahoma" w:cs="Tahoma"/>
        </w:rPr>
      </w:pPr>
      <w:r w:rsidRPr="0022609D">
        <w:rPr>
          <w:rFonts w:ascii="Tahoma" w:hAnsi="Tahoma" w:cs="Tahoma"/>
        </w:rPr>
        <w:t xml:space="preserve">Print </w:t>
      </w:r>
      <w:r>
        <w:rPr>
          <w:rFonts w:ascii="Tahoma" w:hAnsi="Tahoma" w:cs="Tahoma"/>
        </w:rPr>
        <w:t>child’s</w:t>
      </w:r>
      <w:r w:rsidRPr="0022609D">
        <w:rPr>
          <w:rFonts w:ascii="Tahoma" w:hAnsi="Tahoma" w:cs="Tahoma"/>
        </w:rPr>
        <w:t xml:space="preserve"> name here: </w:t>
      </w:r>
    </w:p>
    <w:p w:rsidR="00D25267" w:rsidRPr="0022609D" w:rsidRDefault="00D25267" w:rsidP="00D25267">
      <w:pPr>
        <w:pBdr>
          <w:top w:val="single" w:sz="4" w:space="0" w:color="auto"/>
          <w:left w:val="single" w:sz="4" w:space="4" w:color="auto"/>
          <w:bottom w:val="single" w:sz="4" w:space="1" w:color="auto"/>
          <w:right w:val="single" w:sz="4" w:space="22" w:color="auto"/>
        </w:pBdr>
        <w:rPr>
          <w:rFonts w:ascii="Tahoma" w:hAnsi="Tahoma" w:cs="Tahoma"/>
        </w:rPr>
      </w:pPr>
    </w:p>
    <w:p w:rsidR="00D25267" w:rsidRPr="0022609D" w:rsidRDefault="00D25267" w:rsidP="00D25267">
      <w:pPr>
        <w:pBdr>
          <w:top w:val="single" w:sz="4" w:space="0" w:color="auto"/>
          <w:left w:val="single" w:sz="4" w:space="4" w:color="auto"/>
          <w:bottom w:val="single" w:sz="4" w:space="1" w:color="auto"/>
          <w:right w:val="single" w:sz="4" w:space="22" w:color="auto"/>
        </w:pBdr>
        <w:rPr>
          <w:rFonts w:ascii="Tahoma" w:hAnsi="Tahoma" w:cs="Tahoma"/>
        </w:rPr>
      </w:pPr>
      <w:r w:rsidRPr="0022609D">
        <w:rPr>
          <w:rFonts w:ascii="Tahoma" w:hAnsi="Tahoma" w:cs="Tahoma"/>
        </w:rPr>
        <w:t>______________________________________________________</w:t>
      </w:r>
    </w:p>
    <w:p w:rsidR="00D25267" w:rsidRPr="0022609D" w:rsidRDefault="00D25267" w:rsidP="00D25267">
      <w:pPr>
        <w:pBdr>
          <w:top w:val="single" w:sz="4" w:space="0" w:color="auto"/>
          <w:left w:val="single" w:sz="4" w:space="4" w:color="auto"/>
          <w:bottom w:val="single" w:sz="4" w:space="1" w:color="auto"/>
          <w:right w:val="single" w:sz="4" w:space="22" w:color="auto"/>
        </w:pBdr>
        <w:rPr>
          <w:rFonts w:ascii="Tahoma" w:hAnsi="Tahoma" w:cs="Tahoma"/>
        </w:rPr>
      </w:pPr>
    </w:p>
    <w:p w:rsidR="00352FCB" w:rsidRDefault="00352FCB" w:rsidP="00352FCB">
      <w:pPr>
        <w:ind w:left="-720" w:right="-1080"/>
        <w:rPr>
          <w:rFonts w:ascii="Tahoma" w:hAnsi="Tahoma" w:cs="Tahoma"/>
          <w:iCs/>
          <w:color w:val="FF0000"/>
          <w:sz w:val="22"/>
          <w:szCs w:val="22"/>
        </w:rPr>
      </w:pPr>
    </w:p>
    <w:p w:rsidR="00352FCB" w:rsidRPr="0022609D" w:rsidRDefault="00352FCB" w:rsidP="00352FCB">
      <w:pPr>
        <w:ind w:right="-144"/>
        <w:jc w:val="center"/>
        <w:rPr>
          <w:rFonts w:ascii="Tahoma" w:hAnsi="Tahoma" w:cs="Tahoma"/>
          <w:i/>
          <w:iCs/>
        </w:rPr>
      </w:pPr>
      <w:r>
        <w:rPr>
          <w:rFonts w:ascii="Tahoma" w:hAnsi="Tahoma" w:cs="Tahoma"/>
        </w:rPr>
        <w:t>*************</w:t>
      </w:r>
    </w:p>
    <w:p w:rsidR="00352FCB" w:rsidRPr="00A128DA" w:rsidRDefault="00352FCB" w:rsidP="006E3B33">
      <w:pPr>
        <w:pStyle w:val="NormalWeb"/>
        <w:spacing w:before="0" w:beforeAutospacing="0" w:after="0" w:afterAutospacing="0"/>
        <w:rPr>
          <w:rFonts w:ascii="Tahoma" w:hAnsi="Tahoma" w:cs="Tahoma"/>
          <w:iCs/>
          <w:color w:val="FF0000"/>
          <w:sz w:val="22"/>
          <w:szCs w:val="22"/>
        </w:rPr>
      </w:pPr>
      <w:r w:rsidRPr="0022609D">
        <w:rPr>
          <w:rFonts w:ascii="Tahoma" w:hAnsi="Tahoma" w:cs="Tahoma"/>
        </w:rPr>
        <w:t>Are you participating in any other research studies? _____ Yes</w:t>
      </w:r>
      <w:r>
        <w:rPr>
          <w:rFonts w:ascii="Tahoma" w:hAnsi="Tahoma" w:cs="Tahoma"/>
        </w:rPr>
        <w:t xml:space="preserve"> _____N</w:t>
      </w:r>
      <w:r w:rsidRPr="0022609D">
        <w:rPr>
          <w:rFonts w:ascii="Tahoma" w:hAnsi="Tahoma" w:cs="Tahoma"/>
        </w:rPr>
        <w:t>o</w:t>
      </w:r>
    </w:p>
    <w:p w:rsidR="005F4D40" w:rsidRDefault="005F4D40" w:rsidP="0042412D">
      <w:pPr>
        <w:pStyle w:val="NormalWeb"/>
        <w:spacing w:before="0" w:beforeAutospacing="0" w:after="0" w:afterAutospacing="0"/>
        <w:rPr>
          <w:rFonts w:ascii="Tahoma" w:hAnsi="Tahoma" w:cs="Tahoma"/>
        </w:rPr>
      </w:pPr>
    </w:p>
    <w:p w:rsidR="00927CC8" w:rsidRDefault="00927CC8" w:rsidP="0042412D">
      <w:pPr>
        <w:pStyle w:val="NormalWeb"/>
        <w:spacing w:before="0" w:beforeAutospacing="0" w:after="0" w:afterAutospacing="0"/>
        <w:rPr>
          <w:rFonts w:ascii="Tahoma" w:hAnsi="Tahoma" w:cs="Tahoma"/>
        </w:rPr>
      </w:pPr>
    </w:p>
    <w:p w:rsidR="005F4D40" w:rsidRDefault="00927CC8" w:rsidP="00927CC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rPr>
      </w:pPr>
      <w:r w:rsidRPr="0022609D">
        <w:rPr>
          <w:rFonts w:ascii="Tahoma" w:hAnsi="Tahoma" w:cs="Tahoma"/>
          <w:b/>
          <w:bCs/>
        </w:rPr>
        <w:t>PURPOSE OF RESEARCH</w:t>
      </w:r>
    </w:p>
    <w:p w:rsidR="005F4D40" w:rsidRPr="006E3B33" w:rsidRDefault="005F4D40" w:rsidP="0042412D">
      <w:pPr>
        <w:ind w:right="-144"/>
        <w:rPr>
          <w:rFonts w:ascii="Tahoma" w:hAnsi="Tahoma" w:cs="Tahoma"/>
        </w:rPr>
      </w:pPr>
    </w:p>
    <w:p w:rsidR="003B5CB2" w:rsidRPr="006E3B33" w:rsidRDefault="00F67F15" w:rsidP="006E3B33">
      <w:pPr>
        <w:keepNext/>
        <w:ind w:left="180"/>
        <w:rPr>
          <w:rFonts w:ascii="Tahoma" w:hAnsi="Tahoma" w:cs="Tahoma"/>
        </w:rPr>
      </w:pPr>
      <w:r w:rsidRPr="006E3B33">
        <w:rPr>
          <w:rFonts w:ascii="Tahoma" w:hAnsi="Tahoma" w:cs="Tahoma"/>
        </w:rPr>
        <w:t xml:space="preserve">You are invited to participate in a research study of </w:t>
      </w:r>
      <w:r w:rsidR="00D31699" w:rsidRPr="006E3B33">
        <w:rPr>
          <w:rFonts w:ascii="Tahoma" w:hAnsi="Tahoma" w:cs="Tahoma"/>
        </w:rPr>
        <w:t xml:space="preserve">the </w:t>
      </w:r>
      <w:r w:rsidR="00E76BBD" w:rsidRPr="006E3B33">
        <w:rPr>
          <w:rFonts w:ascii="Tahoma" w:hAnsi="Tahoma" w:cs="Tahoma"/>
        </w:rPr>
        <w:t>inCont</w:t>
      </w:r>
      <w:r w:rsidR="00D31699" w:rsidRPr="006E3B33">
        <w:rPr>
          <w:rFonts w:ascii="Tahoma" w:hAnsi="Tahoma" w:cs="Tahoma"/>
        </w:rPr>
        <w:t>r</w:t>
      </w:r>
      <w:r w:rsidR="00E76BBD" w:rsidRPr="006E3B33">
        <w:rPr>
          <w:rFonts w:ascii="Tahoma" w:hAnsi="Tahoma" w:cs="Tahoma"/>
        </w:rPr>
        <w:t>ol Advice System</w:t>
      </w:r>
      <w:r w:rsidRPr="006E3B33">
        <w:rPr>
          <w:rFonts w:ascii="Tahoma" w:hAnsi="Tahoma" w:cs="Tahoma"/>
        </w:rPr>
        <w:t xml:space="preserve">.  </w:t>
      </w:r>
      <w:r w:rsidR="005E1DDB" w:rsidRPr="006E3B33">
        <w:rPr>
          <w:rFonts w:ascii="Tahoma" w:hAnsi="Tahoma" w:cs="Tahoma"/>
        </w:rPr>
        <w:t xml:space="preserve">The purpose of this study is to reduce the frequency of </w:t>
      </w:r>
      <w:r w:rsidR="00CF4EC0" w:rsidRPr="006E3B33">
        <w:rPr>
          <w:rFonts w:ascii="Tahoma" w:hAnsi="Tahoma" w:cs="Tahoma"/>
        </w:rPr>
        <w:t xml:space="preserve">low blood sugars </w:t>
      </w:r>
      <w:r w:rsidR="005E1DDB" w:rsidRPr="006E3B33">
        <w:rPr>
          <w:rFonts w:ascii="Tahoma" w:hAnsi="Tahoma" w:cs="Tahoma"/>
        </w:rPr>
        <w:t xml:space="preserve">and </w:t>
      </w:r>
      <w:r w:rsidR="00CF4EC0" w:rsidRPr="006E3B33">
        <w:rPr>
          <w:rFonts w:ascii="Tahoma" w:hAnsi="Tahoma" w:cs="Tahoma"/>
        </w:rPr>
        <w:t>low blood sugars requiring assistance to treat</w:t>
      </w:r>
      <w:r w:rsidR="005E1DDB" w:rsidRPr="006E3B33">
        <w:rPr>
          <w:rFonts w:ascii="Tahoma" w:hAnsi="Tahoma" w:cs="Tahoma"/>
        </w:rPr>
        <w:t xml:space="preserve">. </w:t>
      </w:r>
      <w:r w:rsidR="00CF4EC0">
        <w:rPr>
          <w:rFonts w:ascii="Tahoma" w:hAnsi="Tahoma" w:cs="Tahoma"/>
        </w:rPr>
        <w:t>Low blood sugar</w:t>
      </w:r>
      <w:r w:rsidR="005E1DDB" w:rsidRPr="006E3B33">
        <w:rPr>
          <w:rFonts w:ascii="Tahoma" w:hAnsi="Tahoma" w:cs="Tahoma"/>
        </w:rPr>
        <w:t xml:space="preserve"> is the number one fear of many individuals and families with someone who has type 1 diabetes, and this fear often prevents optimal glycemic control. It is expected that this protocol will yield increased knowledge about using a decision support system to help control the glucose level. This inControl Advice will be tested in human research for the first time.</w:t>
      </w:r>
      <w:r w:rsidR="005E1DDB" w:rsidRPr="005E1DDB">
        <w:rPr>
          <w:rFonts w:ascii="Calibri" w:hAnsi="Calibri"/>
        </w:rPr>
        <w:t xml:space="preserve">  </w:t>
      </w:r>
      <w:r w:rsidRPr="0022609D">
        <w:rPr>
          <w:rFonts w:ascii="Tahoma" w:hAnsi="Tahoma" w:cs="Tahoma"/>
        </w:rPr>
        <w:t xml:space="preserve">You were selected as a possible </w:t>
      </w:r>
      <w:r w:rsidR="00A738E0">
        <w:rPr>
          <w:rFonts w:ascii="Tahoma" w:hAnsi="Tahoma" w:cs="Tahoma"/>
        </w:rPr>
        <w:t>participant</w:t>
      </w:r>
      <w:r w:rsidRPr="0022609D">
        <w:rPr>
          <w:rFonts w:ascii="Tahoma" w:hAnsi="Tahoma" w:cs="Tahoma"/>
        </w:rPr>
        <w:t xml:space="preserve"> in this study because </w:t>
      </w:r>
      <w:r w:rsidR="00F56A93" w:rsidRPr="006E3B33">
        <w:rPr>
          <w:rFonts w:ascii="Tahoma" w:hAnsi="Tahoma" w:cs="Tahoma"/>
        </w:rPr>
        <w:t>y</w:t>
      </w:r>
      <w:r w:rsidR="00387533" w:rsidRPr="006E3B33">
        <w:rPr>
          <w:rFonts w:ascii="Tahoma" w:hAnsi="Tahoma" w:cs="Tahoma"/>
        </w:rPr>
        <w:t xml:space="preserve">ou </w:t>
      </w:r>
      <w:r w:rsidR="00F56A93" w:rsidRPr="006E3B33">
        <w:rPr>
          <w:rFonts w:ascii="Tahoma" w:hAnsi="Tahoma" w:cs="Tahoma"/>
        </w:rPr>
        <w:t xml:space="preserve">or your child have </w:t>
      </w:r>
      <w:r w:rsidR="00D31699" w:rsidRPr="006E3B33">
        <w:rPr>
          <w:rFonts w:ascii="Tahoma" w:hAnsi="Tahoma" w:cs="Tahoma"/>
        </w:rPr>
        <w:t xml:space="preserve">had </w:t>
      </w:r>
      <w:r w:rsidR="00F56A93" w:rsidRPr="006E3B33">
        <w:rPr>
          <w:rFonts w:ascii="Tahoma" w:hAnsi="Tahoma" w:cs="Tahoma"/>
        </w:rPr>
        <w:t xml:space="preserve">Type 1 </w:t>
      </w:r>
      <w:r w:rsidR="00F56A93" w:rsidRPr="006E3B33">
        <w:rPr>
          <w:rFonts w:ascii="Tahoma" w:hAnsi="Tahoma" w:cs="Tahoma"/>
        </w:rPr>
        <w:lastRenderedPageBreak/>
        <w:t>diabe</w:t>
      </w:r>
      <w:r w:rsidR="00387533" w:rsidRPr="006E3B33">
        <w:rPr>
          <w:rFonts w:ascii="Tahoma" w:hAnsi="Tahoma" w:cs="Tahoma"/>
        </w:rPr>
        <w:t>tes</w:t>
      </w:r>
      <w:r w:rsidR="00E85FD9" w:rsidRPr="006E3B33">
        <w:rPr>
          <w:rFonts w:ascii="Tahoma" w:hAnsi="Tahoma" w:cs="Tahoma"/>
        </w:rPr>
        <w:t xml:space="preserve"> for at least 1 year</w:t>
      </w:r>
      <w:r w:rsidR="00340CD6" w:rsidRPr="006E3B33">
        <w:rPr>
          <w:rFonts w:ascii="Tahoma" w:hAnsi="Tahoma" w:cs="Tahoma"/>
        </w:rPr>
        <w:t xml:space="preserve"> and use Multi</w:t>
      </w:r>
      <w:r w:rsidR="00387533" w:rsidRPr="006E3B33">
        <w:rPr>
          <w:rFonts w:ascii="Tahoma" w:hAnsi="Tahoma" w:cs="Tahoma"/>
        </w:rPr>
        <w:t>ple</w:t>
      </w:r>
      <w:r w:rsidR="00F56A93" w:rsidRPr="006E3B33">
        <w:rPr>
          <w:rFonts w:ascii="Tahoma" w:hAnsi="Tahoma" w:cs="Tahoma"/>
        </w:rPr>
        <w:t xml:space="preserve"> D</w:t>
      </w:r>
      <w:r w:rsidR="00387533" w:rsidRPr="006E3B33">
        <w:rPr>
          <w:rFonts w:ascii="Tahoma" w:hAnsi="Tahoma" w:cs="Tahoma"/>
        </w:rPr>
        <w:t xml:space="preserve">aily Injections </w:t>
      </w:r>
      <w:r w:rsidR="00F56A93" w:rsidRPr="006E3B33">
        <w:rPr>
          <w:rFonts w:ascii="Tahoma" w:hAnsi="Tahoma" w:cs="Tahoma"/>
        </w:rPr>
        <w:t xml:space="preserve">(MDI) </w:t>
      </w:r>
      <w:r w:rsidR="00387533" w:rsidRPr="006E3B33">
        <w:rPr>
          <w:rFonts w:ascii="Tahoma" w:hAnsi="Tahoma" w:cs="Tahoma"/>
        </w:rPr>
        <w:t>to take you</w:t>
      </w:r>
      <w:r w:rsidR="001C6E81" w:rsidRPr="006E3B33">
        <w:rPr>
          <w:rFonts w:ascii="Tahoma" w:hAnsi="Tahoma" w:cs="Tahoma"/>
        </w:rPr>
        <w:t>r</w:t>
      </w:r>
      <w:r w:rsidR="00387533" w:rsidRPr="006E3B33">
        <w:rPr>
          <w:rFonts w:ascii="Tahoma" w:hAnsi="Tahoma" w:cs="Tahoma"/>
        </w:rPr>
        <w:t xml:space="preserve"> daily insulin</w:t>
      </w:r>
      <w:r w:rsidR="00F56A93" w:rsidRPr="006E3B33">
        <w:rPr>
          <w:rFonts w:ascii="Tahoma" w:hAnsi="Tahoma" w:cs="Tahoma"/>
        </w:rPr>
        <w:t>.</w:t>
      </w:r>
      <w:r w:rsidR="00387533" w:rsidRPr="006E3B33">
        <w:rPr>
          <w:rFonts w:ascii="Tahoma" w:hAnsi="Tahoma" w:cs="Tahoma"/>
        </w:rPr>
        <w:t xml:space="preserve"> </w:t>
      </w:r>
    </w:p>
    <w:p w:rsidR="003B5CB2" w:rsidRPr="006E3B33" w:rsidRDefault="003B5CB2" w:rsidP="006E3B33">
      <w:pPr>
        <w:keepNext/>
        <w:ind w:left="180"/>
        <w:rPr>
          <w:rFonts w:ascii="Tahoma" w:hAnsi="Tahoma" w:cs="Tahoma"/>
        </w:rPr>
      </w:pPr>
    </w:p>
    <w:p w:rsidR="003B5CB2" w:rsidRPr="006E3B33" w:rsidRDefault="003B5CB2" w:rsidP="006E3B33">
      <w:pPr>
        <w:keepNext/>
        <w:ind w:left="180"/>
        <w:rPr>
          <w:rFonts w:ascii="Tahoma" w:hAnsi="Tahoma" w:cs="Tahoma"/>
        </w:rPr>
      </w:pPr>
      <w:r w:rsidRPr="006E3B33">
        <w:rPr>
          <w:rFonts w:ascii="Tahoma" w:hAnsi="Tahoma" w:cs="Tahoma"/>
        </w:rPr>
        <w:t>You are being asked to participate in this study because:</w:t>
      </w:r>
    </w:p>
    <w:p w:rsidR="003B5CB2" w:rsidRPr="006E3B33" w:rsidRDefault="003B5CB2" w:rsidP="003B5CB2">
      <w:pPr>
        <w:keepNext/>
        <w:numPr>
          <w:ilvl w:val="0"/>
          <w:numId w:val="36"/>
        </w:numPr>
        <w:rPr>
          <w:rFonts w:ascii="Tahoma" w:hAnsi="Tahoma" w:cs="Tahoma"/>
        </w:rPr>
      </w:pPr>
      <w:r w:rsidRPr="006E3B33">
        <w:rPr>
          <w:rFonts w:ascii="Tahoma" w:hAnsi="Tahoma" w:cs="Tahoma"/>
        </w:rPr>
        <w:t>You are at least 15 years old</w:t>
      </w:r>
      <w:r w:rsidR="004D75A4">
        <w:rPr>
          <w:rFonts w:ascii="Tahoma" w:hAnsi="Tahoma" w:cs="Tahoma"/>
        </w:rPr>
        <w:t xml:space="preserve"> or older</w:t>
      </w:r>
    </w:p>
    <w:p w:rsidR="003B5CB2" w:rsidRPr="006E3B33" w:rsidRDefault="003B5CB2" w:rsidP="003B5CB2">
      <w:pPr>
        <w:keepNext/>
        <w:numPr>
          <w:ilvl w:val="0"/>
          <w:numId w:val="36"/>
        </w:numPr>
        <w:rPr>
          <w:rFonts w:ascii="Tahoma" w:hAnsi="Tahoma" w:cs="Tahoma"/>
        </w:rPr>
      </w:pPr>
      <w:r w:rsidRPr="006E3B33">
        <w:rPr>
          <w:rFonts w:ascii="Tahoma" w:hAnsi="Tahoma" w:cs="Tahoma"/>
        </w:rPr>
        <w:t>You have had Type 1 Diabetes Mellitus for at least 1 year</w:t>
      </w:r>
    </w:p>
    <w:p w:rsidR="00F67F15" w:rsidRPr="0022609D" w:rsidRDefault="00F67F15" w:rsidP="0042412D">
      <w:pPr>
        <w:ind w:right="-144"/>
        <w:rPr>
          <w:rFonts w:ascii="Tahoma" w:hAnsi="Tahoma" w:cs="Tahoma"/>
        </w:rPr>
      </w:pPr>
    </w:p>
    <w:p w:rsidR="00F67F15" w:rsidRPr="00CF4EC0" w:rsidRDefault="00F67F15" w:rsidP="0042412D">
      <w:pPr>
        <w:ind w:right="-144"/>
        <w:rPr>
          <w:rFonts w:ascii="Tahoma" w:hAnsi="Tahoma" w:cs="Tahoma"/>
        </w:rPr>
      </w:pPr>
      <w:r w:rsidRPr="00CF4EC0">
        <w:rPr>
          <w:rFonts w:ascii="Tahoma" w:hAnsi="Tahoma" w:cs="Tahoma"/>
        </w:rPr>
        <w:t xml:space="preserve">If you decide to terminate your participation in this study, you should notify </w:t>
      </w:r>
      <w:r w:rsidR="00F56A93" w:rsidRPr="006E3B33">
        <w:rPr>
          <w:rFonts w:ascii="Tahoma" w:hAnsi="Tahoma" w:cs="Tahoma"/>
        </w:rPr>
        <w:t>Dr. Bruce Buckingham</w:t>
      </w:r>
      <w:r w:rsidRPr="00CF4EC0">
        <w:rPr>
          <w:rFonts w:ascii="Tahoma" w:hAnsi="Tahoma" w:cs="Tahoma"/>
        </w:rPr>
        <w:t xml:space="preserve"> at </w:t>
      </w:r>
      <w:r w:rsidR="00514A2D" w:rsidRPr="006E3B33">
        <w:rPr>
          <w:rFonts w:ascii="Tahoma" w:hAnsi="Tahoma" w:cs="Tahoma"/>
        </w:rPr>
        <w:t>650-804-0476</w:t>
      </w:r>
      <w:r w:rsidRPr="00CF4EC0">
        <w:rPr>
          <w:rFonts w:ascii="Tahoma" w:hAnsi="Tahoma" w:cs="Tahoma"/>
        </w:rPr>
        <w:t xml:space="preserve">.  </w:t>
      </w:r>
    </w:p>
    <w:p w:rsidR="00E77FA0" w:rsidRPr="006E3B33" w:rsidRDefault="00E77FA0" w:rsidP="0042412D">
      <w:pPr>
        <w:pStyle w:val="NormalWeb"/>
        <w:spacing w:before="0" w:beforeAutospacing="0" w:after="0" w:afterAutospacing="0"/>
        <w:rPr>
          <w:rFonts w:ascii="Tahoma" w:hAnsi="Tahoma" w:cs="Tahoma"/>
        </w:rPr>
      </w:pPr>
    </w:p>
    <w:p w:rsidR="00F67F15" w:rsidRPr="00CF4EC0" w:rsidRDefault="00F67F15" w:rsidP="0042412D">
      <w:pPr>
        <w:pStyle w:val="NormalWeb"/>
        <w:spacing w:before="0" w:beforeAutospacing="0" w:after="0" w:afterAutospacing="0"/>
        <w:rPr>
          <w:rFonts w:ascii="Tahoma" w:hAnsi="Tahoma" w:cs="Tahoma"/>
        </w:rPr>
      </w:pPr>
      <w:r w:rsidRPr="00CF4EC0">
        <w:rPr>
          <w:rFonts w:ascii="Tahoma" w:hAnsi="Tahoma" w:cs="Tahoma"/>
        </w:rPr>
        <w:t xml:space="preserve">This research study is looking for </w:t>
      </w:r>
      <w:r w:rsidR="00D31699" w:rsidRPr="006E3B33">
        <w:rPr>
          <w:rFonts w:ascii="Tahoma" w:hAnsi="Tahoma" w:cs="Tahoma"/>
        </w:rPr>
        <w:t>132 participants</w:t>
      </w:r>
      <w:r w:rsidRPr="00CF4EC0">
        <w:rPr>
          <w:rFonts w:ascii="Tahoma" w:hAnsi="Tahoma" w:cs="Tahoma"/>
        </w:rPr>
        <w:t xml:space="preserve"> with </w:t>
      </w:r>
      <w:r w:rsidR="00B703F5" w:rsidRPr="006E3B33">
        <w:rPr>
          <w:rFonts w:ascii="Tahoma" w:hAnsi="Tahoma" w:cs="Tahoma"/>
        </w:rPr>
        <w:t xml:space="preserve">Type 1 </w:t>
      </w:r>
      <w:r w:rsidR="00942C41" w:rsidRPr="006E3B33">
        <w:rPr>
          <w:rFonts w:ascii="Tahoma" w:hAnsi="Tahoma" w:cs="Tahoma"/>
        </w:rPr>
        <w:t>d</w:t>
      </w:r>
      <w:r w:rsidR="00B703F5" w:rsidRPr="006E3B33">
        <w:rPr>
          <w:rFonts w:ascii="Tahoma" w:hAnsi="Tahoma" w:cs="Tahoma"/>
        </w:rPr>
        <w:t>iabetes</w:t>
      </w:r>
      <w:r w:rsidR="001C6E81" w:rsidRPr="006E3B33">
        <w:rPr>
          <w:rFonts w:ascii="Tahoma" w:hAnsi="Tahoma" w:cs="Tahoma"/>
        </w:rPr>
        <w:t xml:space="preserve"> using basal/bolus </w:t>
      </w:r>
      <w:r w:rsidR="001244DF" w:rsidRPr="006E3B33">
        <w:rPr>
          <w:rFonts w:ascii="Tahoma" w:hAnsi="Tahoma" w:cs="Tahoma"/>
        </w:rPr>
        <w:t>i</w:t>
      </w:r>
      <w:r w:rsidR="001C6E81" w:rsidRPr="006E3B33">
        <w:rPr>
          <w:rFonts w:ascii="Tahoma" w:hAnsi="Tahoma" w:cs="Tahoma"/>
        </w:rPr>
        <w:t xml:space="preserve">ntensive insulin therapy including carbohydrate </w:t>
      </w:r>
      <w:r w:rsidR="00E85FD9" w:rsidRPr="006E3B33">
        <w:rPr>
          <w:rFonts w:ascii="Tahoma" w:hAnsi="Tahoma" w:cs="Tahoma"/>
        </w:rPr>
        <w:t xml:space="preserve">counting, and use of pre-defined parameters for glucose goals, carbohydrate ratio, and insulin sensitivity for at least </w:t>
      </w:r>
      <w:r w:rsidR="00042A46">
        <w:rPr>
          <w:rFonts w:ascii="Tahoma" w:hAnsi="Tahoma" w:cs="Tahoma"/>
        </w:rPr>
        <w:t>1 month</w:t>
      </w:r>
      <w:r w:rsidR="005767D4" w:rsidRPr="00CF4EC0">
        <w:rPr>
          <w:rFonts w:ascii="Tahoma" w:hAnsi="Tahoma" w:cs="Tahoma"/>
        </w:rPr>
        <w:t>.</w:t>
      </w:r>
      <w:r w:rsidR="001244DF" w:rsidRPr="00CF4EC0">
        <w:rPr>
          <w:rFonts w:ascii="Tahoma" w:hAnsi="Tahoma" w:cs="Tahoma"/>
        </w:rPr>
        <w:t xml:space="preserve"> </w:t>
      </w:r>
      <w:r w:rsidRPr="00CF4EC0">
        <w:rPr>
          <w:rFonts w:ascii="Tahoma" w:hAnsi="Tahoma" w:cs="Tahoma"/>
        </w:rPr>
        <w:t xml:space="preserve">Stanford University expects to enroll </w:t>
      </w:r>
      <w:r w:rsidR="00D31699" w:rsidRPr="006E3B33">
        <w:rPr>
          <w:rFonts w:ascii="Tahoma" w:hAnsi="Tahoma" w:cs="Tahoma"/>
          <w:iCs/>
        </w:rPr>
        <w:t>up to 70</w:t>
      </w:r>
      <w:r w:rsidRPr="006E3B33">
        <w:rPr>
          <w:rFonts w:ascii="Tahoma" w:hAnsi="Tahoma" w:cs="Tahoma"/>
        </w:rPr>
        <w:t xml:space="preserve"> </w:t>
      </w:r>
      <w:r w:rsidRPr="00CF4EC0">
        <w:rPr>
          <w:rFonts w:ascii="Tahoma" w:hAnsi="Tahoma" w:cs="Tahoma"/>
        </w:rPr>
        <w:t xml:space="preserve">research study </w:t>
      </w:r>
      <w:r w:rsidR="00A738E0" w:rsidRPr="00CF4EC0">
        <w:rPr>
          <w:rFonts w:ascii="Tahoma" w:hAnsi="Tahoma" w:cs="Tahoma"/>
        </w:rPr>
        <w:t>participants</w:t>
      </w:r>
      <w:r w:rsidRPr="00CF4EC0">
        <w:rPr>
          <w:rFonts w:ascii="Tahoma" w:hAnsi="Tahoma" w:cs="Tahoma"/>
        </w:rPr>
        <w:t xml:space="preserve">. </w:t>
      </w:r>
    </w:p>
    <w:p w:rsidR="00A738E0" w:rsidRDefault="00A738E0" w:rsidP="0042412D">
      <w:pPr>
        <w:pStyle w:val="NormalWeb"/>
        <w:spacing w:before="0" w:beforeAutospacing="0" w:after="0" w:afterAutospacing="0"/>
        <w:rPr>
          <w:rFonts w:ascii="Tahoma" w:hAnsi="Tahoma" w:cs="Tahoma"/>
        </w:rPr>
      </w:pPr>
    </w:p>
    <w:p w:rsidR="00A9759B" w:rsidRPr="00B06849" w:rsidRDefault="00A9759B" w:rsidP="00A9759B">
      <w:pPr>
        <w:pStyle w:val="NormalWeb"/>
        <w:pBdr>
          <w:top w:val="single" w:sz="4" w:space="1" w:color="auto"/>
          <w:left w:val="single" w:sz="4" w:space="2" w:color="auto"/>
          <w:bottom w:val="single" w:sz="4" w:space="1" w:color="auto"/>
          <w:right w:val="single" w:sz="4" w:space="4" w:color="auto"/>
        </w:pBdr>
        <w:spacing w:before="0" w:beforeAutospacing="0" w:after="0" w:afterAutospacing="0"/>
        <w:rPr>
          <w:rFonts w:ascii="Arial" w:hAnsi="Arial" w:cs="Arial"/>
        </w:rPr>
      </w:pPr>
      <w:r w:rsidRPr="00B06849">
        <w:rPr>
          <w:rFonts w:ascii="Arial" w:hAnsi="Arial" w:cs="Arial"/>
          <w:b/>
          <w:bCs/>
        </w:rPr>
        <w:t>VOLUNTARY PARTICIPATION</w:t>
      </w:r>
      <w:r w:rsidRPr="00B06849">
        <w:rPr>
          <w:rFonts w:ascii="Arial" w:hAnsi="Arial" w:cs="Arial"/>
          <w:iCs/>
          <w:color w:val="FF00FF"/>
        </w:rPr>
        <w:t xml:space="preserve"> </w:t>
      </w:r>
    </w:p>
    <w:p w:rsidR="00A9759B" w:rsidRPr="00B06849" w:rsidRDefault="00A9759B" w:rsidP="00A9759B">
      <w:pPr>
        <w:ind w:right="-144"/>
        <w:rPr>
          <w:rFonts w:ascii="Arial" w:hAnsi="Arial" w:cs="Arial"/>
        </w:rPr>
      </w:pPr>
    </w:p>
    <w:p w:rsidR="00927CC8" w:rsidRDefault="00A9759B" w:rsidP="00A9759B">
      <w:pPr>
        <w:pStyle w:val="NormalWeb"/>
        <w:spacing w:before="0" w:beforeAutospacing="0" w:after="0" w:afterAutospacing="0"/>
        <w:rPr>
          <w:rFonts w:ascii="Tahoma" w:hAnsi="Tahoma" w:cs="Tahoma"/>
        </w:rPr>
      </w:pPr>
      <w:r w:rsidRPr="00B06849">
        <w:rPr>
          <w:rFonts w:ascii="Arial" w:hAnsi="Arial" w:cs="Arial"/>
          <w:bCs/>
        </w:rPr>
        <w:t>Your</w:t>
      </w:r>
      <w:r w:rsidRPr="00B06849">
        <w:rPr>
          <w:rFonts w:ascii="Arial" w:hAnsi="Arial" w:cs="Arial"/>
        </w:rPr>
        <w:t xml:space="preserve"> </w:t>
      </w:r>
      <w:r w:rsidRPr="00B06849">
        <w:rPr>
          <w:rFonts w:ascii="Arial" w:hAnsi="Arial" w:cs="Arial"/>
          <w:bCs/>
        </w:rPr>
        <w:t>participation</w:t>
      </w:r>
      <w:r w:rsidRPr="00B06849">
        <w:rPr>
          <w:rFonts w:ascii="Arial" w:hAnsi="Arial" w:cs="Arial"/>
        </w:rPr>
        <w:t xml:space="preserve"> in this study is entirely voluntary.</w:t>
      </w:r>
      <w:r w:rsidR="00042A46">
        <w:rPr>
          <w:rFonts w:ascii="Arial" w:hAnsi="Arial" w:cs="Arial"/>
        </w:rPr>
        <w:t xml:space="preserve"> </w:t>
      </w:r>
      <w:r w:rsidRPr="00B06849">
        <w:rPr>
          <w:rFonts w:ascii="Arial" w:hAnsi="Arial" w:cs="Arial"/>
        </w:rPr>
        <w:t>Y</w:t>
      </w:r>
      <w:r w:rsidRPr="00B06849">
        <w:rPr>
          <w:rFonts w:ascii="Arial" w:hAnsi="Arial" w:cs="Arial"/>
          <w:bCs/>
        </w:rPr>
        <w:t>our decision</w:t>
      </w:r>
      <w:r w:rsidRPr="00B06849">
        <w:rPr>
          <w:rFonts w:ascii="Arial" w:hAnsi="Arial" w:cs="Arial"/>
        </w:rPr>
        <w:t xml:space="preserve"> not to participate will not have any negative effect on you or your medical care.</w:t>
      </w:r>
      <w:r w:rsidR="00042A46">
        <w:rPr>
          <w:rFonts w:ascii="Arial" w:hAnsi="Arial" w:cs="Arial"/>
        </w:rPr>
        <w:t xml:space="preserve"> </w:t>
      </w:r>
      <w:r w:rsidRPr="00B06849">
        <w:rPr>
          <w:rFonts w:ascii="Arial" w:hAnsi="Arial" w:cs="Arial"/>
        </w:rPr>
        <w:t xml:space="preserve">You can decide to participate now, but withdraw your consent later and stop being in the study without any loss of benefits or medical care </w:t>
      </w:r>
      <w:r>
        <w:rPr>
          <w:rFonts w:ascii="Arial" w:hAnsi="Arial" w:cs="Arial"/>
        </w:rPr>
        <w:t xml:space="preserve">to which </w:t>
      </w:r>
      <w:r w:rsidRPr="00B06849">
        <w:rPr>
          <w:rFonts w:ascii="Arial" w:hAnsi="Arial" w:cs="Arial"/>
        </w:rPr>
        <w:t>you are entitled</w:t>
      </w:r>
      <w:r>
        <w:rPr>
          <w:rFonts w:ascii="Arial" w:hAnsi="Arial" w:cs="Arial"/>
        </w:rPr>
        <w:t>.</w:t>
      </w:r>
    </w:p>
    <w:p w:rsidR="00A9759B" w:rsidRPr="0022609D" w:rsidRDefault="00A9759B" w:rsidP="0042412D">
      <w:pPr>
        <w:pStyle w:val="NormalWeb"/>
        <w:spacing w:before="0" w:beforeAutospacing="0" w:after="0" w:afterAutospacing="0"/>
        <w:rPr>
          <w:rFonts w:ascii="Tahoma" w:hAnsi="Tahoma" w:cs="Tahoma"/>
        </w:rPr>
      </w:pPr>
    </w:p>
    <w:p w:rsidR="00F67F15" w:rsidRPr="0022609D" w:rsidRDefault="00F67F15" w:rsidP="005F4D40">
      <w:pPr>
        <w:pStyle w:val="NormalWeb"/>
        <w:pBdr>
          <w:top w:val="single" w:sz="4" w:space="0" w:color="auto"/>
          <w:left w:val="single" w:sz="4" w:space="4" w:color="auto"/>
          <w:bottom w:val="single" w:sz="4" w:space="1" w:color="auto"/>
          <w:right w:val="single" w:sz="4" w:space="4" w:color="auto"/>
        </w:pBdr>
        <w:spacing w:before="0" w:beforeAutospacing="0" w:after="0" w:afterAutospacing="0"/>
        <w:rPr>
          <w:rFonts w:ascii="Tahoma" w:hAnsi="Tahoma" w:cs="Tahoma"/>
          <w:b/>
          <w:bCs/>
        </w:rPr>
      </w:pPr>
      <w:r w:rsidRPr="0022609D">
        <w:rPr>
          <w:rFonts w:ascii="Tahoma" w:hAnsi="Tahoma" w:cs="Tahoma"/>
          <w:b/>
          <w:bCs/>
        </w:rPr>
        <w:t xml:space="preserve">DURATION OF STUDY INVOLVEMENT </w:t>
      </w:r>
    </w:p>
    <w:p w:rsidR="00E77FA0" w:rsidRDefault="00E77FA0" w:rsidP="0042412D">
      <w:pPr>
        <w:pStyle w:val="NormalWeb"/>
        <w:spacing w:before="0" w:beforeAutospacing="0" w:after="0" w:afterAutospacing="0"/>
        <w:rPr>
          <w:rFonts w:ascii="Tahoma" w:hAnsi="Tahoma" w:cs="Tahoma"/>
        </w:rPr>
      </w:pPr>
    </w:p>
    <w:p w:rsidR="00F67F15" w:rsidRPr="006E3B33" w:rsidRDefault="00D31699" w:rsidP="006E3B33">
      <w:pPr>
        <w:pStyle w:val="NormalWeb"/>
        <w:spacing w:before="0" w:beforeAutospacing="0" w:after="0" w:afterAutospacing="0"/>
        <w:rPr>
          <w:rFonts w:ascii="Tahoma" w:hAnsi="Tahoma" w:cs="Tahoma"/>
        </w:rPr>
      </w:pPr>
      <w:r w:rsidRPr="003B5CB2">
        <w:rPr>
          <w:rFonts w:ascii="Tahoma" w:hAnsi="Tahoma" w:cs="Tahoma"/>
        </w:rPr>
        <w:t>Your participation in this study will require u</w:t>
      </w:r>
      <w:r w:rsidRPr="006E3B33">
        <w:rPr>
          <w:rFonts w:ascii="Tahoma" w:hAnsi="Tahoma" w:cs="Tahoma"/>
        </w:rPr>
        <w:t xml:space="preserve">p to </w:t>
      </w:r>
      <w:r w:rsidR="00142344" w:rsidRPr="006E3B33">
        <w:rPr>
          <w:rFonts w:ascii="Tahoma" w:hAnsi="Tahoma" w:cs="Tahoma"/>
        </w:rPr>
        <w:t>3</w:t>
      </w:r>
      <w:r w:rsidRPr="006E3B33">
        <w:rPr>
          <w:rFonts w:ascii="Tahoma" w:hAnsi="Tahoma" w:cs="Tahoma"/>
        </w:rPr>
        <w:t xml:space="preserve"> in person visits and 6 phone/email visits over approximately 14 weeks</w:t>
      </w:r>
      <w:r w:rsidRPr="003B5CB2">
        <w:rPr>
          <w:rFonts w:ascii="Tahoma" w:hAnsi="Tahoma" w:cs="Tahoma"/>
        </w:rPr>
        <w:t xml:space="preserve">. </w:t>
      </w:r>
    </w:p>
    <w:p w:rsidR="00927CC8" w:rsidRDefault="00927CC8" w:rsidP="006E3B33">
      <w:pPr>
        <w:pStyle w:val="NormalWeb"/>
        <w:spacing w:before="0" w:beforeAutospacing="0" w:after="0" w:afterAutospacing="0"/>
        <w:rPr>
          <w:rFonts w:ascii="Tahoma" w:hAnsi="Tahoma" w:cs="Tahoma"/>
        </w:rPr>
      </w:pPr>
    </w:p>
    <w:p w:rsidR="00927CC8" w:rsidRPr="0022609D" w:rsidRDefault="00927CC8" w:rsidP="0042412D">
      <w:pPr>
        <w:pStyle w:val="NormalWeb"/>
        <w:spacing w:before="0" w:beforeAutospacing="0" w:after="0" w:afterAutospacing="0"/>
        <w:ind w:left="360"/>
        <w:rPr>
          <w:rFonts w:ascii="Tahoma" w:hAnsi="Tahoma" w:cs="Tahoma"/>
        </w:rPr>
      </w:pPr>
    </w:p>
    <w:p w:rsidR="00F67F15" w:rsidRPr="0022609D" w:rsidRDefault="00F67F15" w:rsidP="004B7B06">
      <w:pPr>
        <w:pStyle w:val="NormalWeb"/>
        <w:pBdr>
          <w:top w:val="single" w:sz="4" w:space="0" w:color="auto"/>
          <w:left w:val="single" w:sz="4" w:space="4" w:color="auto"/>
          <w:bottom w:val="single" w:sz="4" w:space="0" w:color="auto"/>
          <w:right w:val="single" w:sz="4" w:space="4" w:color="auto"/>
        </w:pBdr>
        <w:spacing w:before="0" w:beforeAutospacing="0" w:after="0" w:afterAutospacing="0"/>
        <w:rPr>
          <w:rFonts w:ascii="Tahoma" w:hAnsi="Tahoma" w:cs="Tahoma"/>
          <w:b/>
          <w:bCs/>
        </w:rPr>
      </w:pPr>
      <w:r w:rsidRPr="0022609D">
        <w:rPr>
          <w:rFonts w:ascii="Tahoma" w:hAnsi="Tahoma" w:cs="Tahoma"/>
          <w:b/>
          <w:bCs/>
        </w:rPr>
        <w:t>PROCEDURES</w:t>
      </w:r>
    </w:p>
    <w:p w:rsidR="00E77FA0" w:rsidRDefault="00E77FA0" w:rsidP="0042412D">
      <w:pPr>
        <w:pStyle w:val="NormalWeb"/>
        <w:spacing w:before="0" w:beforeAutospacing="0" w:after="0" w:afterAutospacing="0"/>
        <w:rPr>
          <w:rFonts w:ascii="Tahoma" w:hAnsi="Tahoma" w:cs="Tahoma"/>
        </w:rPr>
      </w:pPr>
    </w:p>
    <w:p w:rsidR="00CA1A36" w:rsidRDefault="00CA1A36" w:rsidP="0042412D">
      <w:pPr>
        <w:pStyle w:val="NormalWeb"/>
        <w:spacing w:before="0" w:beforeAutospacing="0" w:after="0" w:afterAutospacing="0"/>
        <w:rPr>
          <w:rFonts w:ascii="Tahoma" w:hAnsi="Tahoma" w:cs="Tahoma"/>
        </w:rPr>
      </w:pPr>
      <w:r w:rsidRPr="00CA1A36">
        <w:rPr>
          <w:rFonts w:ascii="Tahoma" w:hAnsi="Tahoma" w:cs="Tahoma"/>
        </w:rPr>
        <w:t>If you choose to participate, Dr. Buckingham and his research study staff will describe the study, train you and provide the necessary supplies and devices, and will answer any questions you have.</w:t>
      </w:r>
    </w:p>
    <w:p w:rsidR="00CA1A36" w:rsidRDefault="00CA1A36" w:rsidP="0042412D">
      <w:pPr>
        <w:pStyle w:val="NormalWeb"/>
        <w:spacing w:before="0" w:beforeAutospacing="0" w:after="0" w:afterAutospacing="0"/>
        <w:rPr>
          <w:rFonts w:ascii="Tahoma" w:hAnsi="Tahoma" w:cs="Tahoma"/>
        </w:rPr>
      </w:pPr>
    </w:p>
    <w:p w:rsidR="001244DF" w:rsidRPr="006E3B33" w:rsidRDefault="001244DF" w:rsidP="0042412D">
      <w:pPr>
        <w:pStyle w:val="NormalWeb"/>
        <w:spacing w:before="0" w:beforeAutospacing="0" w:after="0" w:afterAutospacing="0"/>
        <w:rPr>
          <w:rFonts w:ascii="Tahoma" w:hAnsi="Tahoma" w:cs="Tahoma"/>
        </w:rPr>
      </w:pPr>
      <w:r w:rsidRPr="006E3B33">
        <w:rPr>
          <w:rFonts w:ascii="Tahoma" w:hAnsi="Tahoma" w:cs="Tahoma"/>
        </w:rPr>
        <w:t xml:space="preserve">The first visit will be a screening visit at the Clinical Research Unit that will last about 2 hours. You will be trained on the use of a blinded study continuous glucose monitor (CGM) and study glucometer. You will wear the blinded CGM at home for 2-weeks to obtain a baseline understanding of your glycemic control. You will return to the Clinical Research Unit (CRU) at Visit </w:t>
      </w:r>
      <w:r w:rsidR="00EB5E00" w:rsidRPr="00674F6E">
        <w:rPr>
          <w:rFonts w:ascii="Tahoma" w:hAnsi="Tahoma" w:cs="Tahoma"/>
        </w:rPr>
        <w:t>2</w:t>
      </w:r>
      <w:r w:rsidRPr="006E3B33">
        <w:rPr>
          <w:rFonts w:ascii="Tahoma" w:hAnsi="Tahoma" w:cs="Tahoma"/>
        </w:rPr>
        <w:t xml:space="preserve"> to determine if you met final eligibility for the study. If you are eligible, you will be randomized to </w:t>
      </w:r>
      <w:r w:rsidRPr="006E3B33">
        <w:rPr>
          <w:rFonts w:ascii="Tahoma" w:hAnsi="Tahoma" w:cs="Tahoma"/>
        </w:rPr>
        <w:lastRenderedPageBreak/>
        <w:t xml:space="preserve">one of two groups: Group A participants will use the unblinded study CGM with the Decision Support System (DSS) at home for 12 weeks. You will receive training on the use of the inControl Advice and the study insulin pens if you are randomized to Group A. Group B participants will use only the unblinded study CGM at home for 12 weeks. Participants in both groups will complete baseline questionnaires and receive training on the use of a study CGM, if needed. </w:t>
      </w:r>
      <w:r w:rsidR="00FA0DB2">
        <w:rPr>
          <w:rFonts w:ascii="Tahoma" w:hAnsi="Tahoma" w:cs="Tahoma"/>
        </w:rPr>
        <w:t xml:space="preserve">The </w:t>
      </w:r>
      <w:r w:rsidRPr="006E3B33">
        <w:rPr>
          <w:rFonts w:ascii="Tahoma" w:hAnsi="Tahoma" w:cs="Tahoma"/>
        </w:rPr>
        <w:t xml:space="preserve">six phone/email visits will occur every two weeks. You will be asked to download the study equipment and send it to the study team. At the completion of the study, </w:t>
      </w:r>
      <w:r w:rsidR="00674F6E">
        <w:rPr>
          <w:rFonts w:ascii="Tahoma" w:hAnsi="Tahoma" w:cs="Tahoma"/>
        </w:rPr>
        <w:t xml:space="preserve">Visit 3, </w:t>
      </w:r>
      <w:r w:rsidRPr="006E3B33">
        <w:rPr>
          <w:rFonts w:ascii="Tahoma" w:hAnsi="Tahoma" w:cs="Tahoma"/>
        </w:rPr>
        <w:t>you will be asked to return to the CRU to return the study equipment, obtain a repeat Hemoglobin A1C and complete final questionnaires.</w:t>
      </w:r>
    </w:p>
    <w:p w:rsidR="001244DF" w:rsidRDefault="001244DF" w:rsidP="0042412D">
      <w:pPr>
        <w:pStyle w:val="NormalWeb"/>
        <w:spacing w:before="0" w:beforeAutospacing="0" w:after="0" w:afterAutospacing="0"/>
        <w:rPr>
          <w:rFonts w:ascii="Tahoma" w:hAnsi="Tahoma" w:cs="Tahoma"/>
          <w:color w:val="FF0000"/>
        </w:rPr>
      </w:pPr>
    </w:p>
    <w:p w:rsidR="00CA1A36" w:rsidRPr="00CA1A36" w:rsidRDefault="003B5CB2" w:rsidP="00CA1A36">
      <w:pPr>
        <w:pStyle w:val="NormalWeb"/>
        <w:rPr>
          <w:rFonts w:ascii="Tahoma" w:hAnsi="Tahoma" w:cs="Tahoma"/>
          <w:bCs/>
          <w:color w:val="FF0000"/>
        </w:rPr>
      </w:pPr>
      <w:r>
        <w:rPr>
          <w:rFonts w:ascii="Tahoma" w:hAnsi="Tahoma" w:cs="Tahoma"/>
          <w:noProof/>
          <w:color w:val="FF0000"/>
        </w:rPr>
        <w:drawing>
          <wp:inline distT="0" distB="0" distL="0" distR="0">
            <wp:extent cx="5981700" cy="2514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r="-4015" b="-21255"/>
                    <a:stretch>
                      <a:fillRect/>
                    </a:stretch>
                  </pic:blipFill>
                  <pic:spPr bwMode="auto">
                    <a:xfrm>
                      <a:off x="0" y="0"/>
                      <a:ext cx="5981700" cy="2514600"/>
                    </a:xfrm>
                    <a:prstGeom prst="rect">
                      <a:avLst/>
                    </a:prstGeom>
                    <a:noFill/>
                    <a:ln>
                      <a:noFill/>
                    </a:ln>
                  </pic:spPr>
                </pic:pic>
              </a:graphicData>
            </a:graphic>
          </wp:inline>
        </w:drawing>
      </w:r>
    </w:p>
    <w:p w:rsidR="00CA1A36" w:rsidRPr="006E3B33" w:rsidRDefault="00CA1A36" w:rsidP="006E3B33">
      <w:pPr>
        <w:pStyle w:val="NormalWeb"/>
        <w:spacing w:before="0" w:beforeAutospacing="0" w:after="0" w:afterAutospacing="0"/>
        <w:jc w:val="center"/>
        <w:rPr>
          <w:rFonts w:ascii="Tahoma" w:hAnsi="Tahoma" w:cs="Tahoma"/>
        </w:rPr>
      </w:pPr>
      <w:bookmarkStart w:id="2" w:name="_Ref472694031"/>
      <w:bookmarkStart w:id="3" w:name="_Toc472321554"/>
      <w:r w:rsidRPr="006E3B33">
        <w:rPr>
          <w:rFonts w:ascii="Tahoma" w:hAnsi="Tahoma" w:cs="Tahoma"/>
        </w:rPr>
        <w:t xml:space="preserve">Figure </w:t>
      </w:r>
      <w:r w:rsidRPr="006E3B33">
        <w:rPr>
          <w:rFonts w:ascii="Tahoma" w:hAnsi="Tahoma" w:cs="Tahoma"/>
          <w:i/>
        </w:rPr>
        <w:fldChar w:fldCharType="begin"/>
      </w:r>
      <w:r w:rsidRPr="006E3B33">
        <w:rPr>
          <w:rFonts w:ascii="Tahoma" w:hAnsi="Tahoma" w:cs="Tahoma"/>
        </w:rPr>
        <w:instrText xml:space="preserve"> SEQ Figure \* ARABIC </w:instrText>
      </w:r>
      <w:r w:rsidRPr="006E3B33">
        <w:rPr>
          <w:rFonts w:ascii="Tahoma" w:hAnsi="Tahoma" w:cs="Tahoma"/>
          <w:i/>
        </w:rPr>
        <w:fldChar w:fldCharType="separate"/>
      </w:r>
      <w:r w:rsidR="009B194E">
        <w:rPr>
          <w:rFonts w:ascii="Tahoma" w:hAnsi="Tahoma" w:cs="Tahoma"/>
          <w:noProof/>
        </w:rPr>
        <w:t>1</w:t>
      </w:r>
      <w:r w:rsidRPr="006E3B33">
        <w:rPr>
          <w:rFonts w:ascii="Tahoma" w:hAnsi="Tahoma" w:cs="Tahoma"/>
        </w:rPr>
        <w:fldChar w:fldCharType="end"/>
      </w:r>
      <w:bookmarkEnd w:id="2"/>
      <w:r w:rsidRPr="006E3B33">
        <w:rPr>
          <w:rFonts w:ascii="Tahoma" w:hAnsi="Tahoma" w:cs="Tahoma"/>
          <w:bCs/>
        </w:rPr>
        <w:t>: Study Technology</w:t>
      </w:r>
      <w:bookmarkEnd w:id="3"/>
    </w:p>
    <w:p w:rsidR="009B194E" w:rsidRDefault="009B194E" w:rsidP="001244DF">
      <w:pPr>
        <w:pStyle w:val="NormalWeb"/>
        <w:rPr>
          <w:rFonts w:ascii="Tahoma" w:hAnsi="Tahoma" w:cs="Tahoma"/>
          <w:b/>
          <w:bCs/>
          <w:iCs/>
          <w:u w:val="single"/>
        </w:rPr>
      </w:pPr>
    </w:p>
    <w:p w:rsidR="001244DF" w:rsidRPr="001244DF" w:rsidRDefault="001244DF" w:rsidP="001244DF">
      <w:pPr>
        <w:pStyle w:val="NormalWeb"/>
        <w:rPr>
          <w:rFonts w:ascii="Tahoma" w:hAnsi="Tahoma" w:cs="Tahoma"/>
          <w:b/>
          <w:bCs/>
          <w:iCs/>
          <w:u w:val="single"/>
        </w:rPr>
      </w:pPr>
      <w:r w:rsidRPr="001244DF">
        <w:rPr>
          <w:rFonts w:ascii="Tahoma" w:hAnsi="Tahoma" w:cs="Tahoma"/>
          <w:b/>
          <w:bCs/>
          <w:iCs/>
          <w:u w:val="single"/>
        </w:rPr>
        <w:t>Visit 1</w:t>
      </w:r>
    </w:p>
    <w:p w:rsidR="001244DF" w:rsidRPr="001244DF" w:rsidRDefault="001244DF" w:rsidP="001244DF">
      <w:pPr>
        <w:pStyle w:val="NormalWeb"/>
        <w:rPr>
          <w:rFonts w:ascii="Tahoma" w:hAnsi="Tahoma" w:cs="Tahoma"/>
          <w:b/>
          <w:bCs/>
          <w:i/>
          <w:iCs/>
          <w:u w:val="single"/>
        </w:rPr>
      </w:pPr>
      <w:r w:rsidRPr="001244DF">
        <w:rPr>
          <w:rFonts w:ascii="Tahoma" w:hAnsi="Tahoma" w:cs="Tahoma"/>
          <w:b/>
          <w:bCs/>
          <w:iCs/>
          <w:u w:val="single"/>
        </w:rPr>
        <w:t xml:space="preserve">SCREENING (will take about 2 hours to complete) </w:t>
      </w:r>
    </w:p>
    <w:p w:rsidR="001244DF" w:rsidRDefault="001244DF" w:rsidP="001244DF">
      <w:pPr>
        <w:pStyle w:val="NormalWeb"/>
        <w:rPr>
          <w:rFonts w:ascii="Tahoma" w:hAnsi="Tahoma" w:cs="Tahoma"/>
          <w:bCs/>
          <w:iCs/>
        </w:rPr>
      </w:pPr>
      <w:r w:rsidRPr="001244DF">
        <w:rPr>
          <w:rFonts w:ascii="Tahoma" w:hAnsi="Tahoma" w:cs="Tahoma"/>
          <w:bCs/>
          <w:iCs/>
        </w:rPr>
        <w:t xml:space="preserve">If you agree to be in this study, you will sign this consent form before any study related procedures take place. Before you can start in the study, there will be a screening period. You will have tests and procedures during this time to make sure you are eligible and safe for you to participate.  </w:t>
      </w:r>
    </w:p>
    <w:p w:rsidR="00042A46" w:rsidRPr="001244DF" w:rsidRDefault="00042A46" w:rsidP="001244DF">
      <w:pPr>
        <w:pStyle w:val="NormalWeb"/>
        <w:rPr>
          <w:rFonts w:ascii="Tahoma" w:hAnsi="Tahoma" w:cs="Tahoma"/>
          <w:bCs/>
          <w:iCs/>
        </w:rPr>
      </w:pPr>
    </w:p>
    <w:p w:rsidR="001244DF" w:rsidRPr="001244DF" w:rsidRDefault="001244DF" w:rsidP="001244DF">
      <w:pPr>
        <w:pStyle w:val="NormalWeb"/>
        <w:rPr>
          <w:rFonts w:ascii="Tahoma" w:hAnsi="Tahoma" w:cs="Tahoma"/>
          <w:bCs/>
          <w:iCs/>
        </w:rPr>
      </w:pPr>
      <w:r w:rsidRPr="001244DF">
        <w:rPr>
          <w:rFonts w:ascii="Tahoma" w:hAnsi="Tahoma" w:cs="Tahoma"/>
          <w:bCs/>
          <w:iCs/>
        </w:rPr>
        <w:lastRenderedPageBreak/>
        <w:t xml:space="preserve">These tests and procedures include the following: </w:t>
      </w:r>
    </w:p>
    <w:p w:rsidR="001244DF" w:rsidRPr="001244DF" w:rsidRDefault="001244DF" w:rsidP="001244DF">
      <w:pPr>
        <w:pStyle w:val="NormalWeb"/>
        <w:numPr>
          <w:ilvl w:val="0"/>
          <w:numId w:val="36"/>
        </w:numPr>
        <w:rPr>
          <w:rFonts w:ascii="Tahoma" w:hAnsi="Tahoma" w:cs="Tahoma"/>
        </w:rPr>
      </w:pPr>
      <w:r w:rsidRPr="001244DF">
        <w:rPr>
          <w:rFonts w:ascii="Tahoma" w:hAnsi="Tahoma" w:cs="Tahoma"/>
        </w:rPr>
        <w:t xml:space="preserve">You will be asked to fill out a medical history form. You will be asked about your diabetes history, past and current medical conditions, surgical history, menstrual history (females), allergies, medications and supplements, social history (including drinking, smoking and drug habits), and whether or not you have various symptoms. You will also be asked about your average daily insulin use over the past 7 days. </w:t>
      </w:r>
    </w:p>
    <w:p w:rsidR="001244DF" w:rsidRPr="001244DF" w:rsidRDefault="001244DF" w:rsidP="001244DF">
      <w:pPr>
        <w:pStyle w:val="NormalWeb"/>
        <w:numPr>
          <w:ilvl w:val="0"/>
          <w:numId w:val="36"/>
        </w:numPr>
        <w:rPr>
          <w:rFonts w:ascii="Tahoma" w:hAnsi="Tahoma" w:cs="Tahoma"/>
        </w:rPr>
      </w:pPr>
      <w:r w:rsidRPr="001244DF">
        <w:rPr>
          <w:rFonts w:ascii="Tahoma" w:hAnsi="Tahoma" w:cs="Tahoma"/>
        </w:rPr>
        <w:t>Physical exam and vital signs (blood pressure, heart rate)</w:t>
      </w:r>
    </w:p>
    <w:p w:rsidR="001244DF" w:rsidRPr="001244DF" w:rsidRDefault="001244DF" w:rsidP="001244DF">
      <w:pPr>
        <w:pStyle w:val="NormalWeb"/>
        <w:numPr>
          <w:ilvl w:val="0"/>
          <w:numId w:val="36"/>
        </w:numPr>
        <w:rPr>
          <w:rFonts w:ascii="Tahoma" w:hAnsi="Tahoma" w:cs="Tahoma"/>
        </w:rPr>
      </w:pPr>
      <w:r w:rsidRPr="001244DF">
        <w:rPr>
          <w:rFonts w:ascii="Tahoma" w:hAnsi="Tahoma" w:cs="Tahoma"/>
        </w:rPr>
        <w:t xml:space="preserve">Review your medications and supplements. </w:t>
      </w:r>
    </w:p>
    <w:p w:rsidR="001244DF" w:rsidRPr="001244DF" w:rsidRDefault="001244DF" w:rsidP="001244DF">
      <w:pPr>
        <w:pStyle w:val="NormalWeb"/>
        <w:numPr>
          <w:ilvl w:val="0"/>
          <w:numId w:val="36"/>
        </w:numPr>
        <w:rPr>
          <w:rFonts w:ascii="Tahoma" w:hAnsi="Tahoma" w:cs="Tahoma"/>
        </w:rPr>
      </w:pPr>
      <w:r w:rsidRPr="001244DF">
        <w:rPr>
          <w:rFonts w:ascii="Tahoma" w:hAnsi="Tahoma" w:cs="Tahoma"/>
        </w:rPr>
        <w:t>Height and weight</w:t>
      </w:r>
    </w:p>
    <w:p w:rsidR="001244DF" w:rsidRPr="001244DF" w:rsidRDefault="001244DF" w:rsidP="001244DF">
      <w:pPr>
        <w:pStyle w:val="NormalWeb"/>
        <w:numPr>
          <w:ilvl w:val="0"/>
          <w:numId w:val="36"/>
        </w:numPr>
        <w:rPr>
          <w:rFonts w:ascii="Tahoma" w:hAnsi="Tahoma" w:cs="Tahoma"/>
        </w:rPr>
      </w:pPr>
      <w:r w:rsidRPr="001244DF">
        <w:rPr>
          <w:rFonts w:ascii="Tahoma" w:hAnsi="Tahoma" w:cs="Tahoma"/>
        </w:rPr>
        <w:t xml:space="preserve">Standard blood tests (2 teaspoons of blood) to check certain salts, blood sugar, kidney function, liver function, blood counts, HbA1c (your blood glucose average over 8-12 weeks), Hematocrit (percentage of red blood cells in your blood), and thyroid levels (TSH). </w:t>
      </w:r>
      <w:r w:rsidRPr="001244DF">
        <w:rPr>
          <w:rFonts w:ascii="Tahoma" w:hAnsi="Tahoma" w:cs="Tahoma"/>
          <w:iCs/>
        </w:rPr>
        <w:t>If you are female and of child-bearing potential, your blood sample will also be tested to find out if you are pregnant. This test must be negative in order to continue study participation. The results of the pregnancy</w:t>
      </w:r>
      <w:r w:rsidR="00CF4EC0">
        <w:rPr>
          <w:rFonts w:ascii="Tahoma" w:hAnsi="Tahoma" w:cs="Tahoma"/>
          <w:iCs/>
        </w:rPr>
        <w:t xml:space="preserve"> test will be provided to you.</w:t>
      </w:r>
    </w:p>
    <w:p w:rsidR="001244DF" w:rsidRPr="001244DF" w:rsidRDefault="001244DF" w:rsidP="001244DF">
      <w:pPr>
        <w:pStyle w:val="NormalWeb"/>
        <w:numPr>
          <w:ilvl w:val="0"/>
          <w:numId w:val="36"/>
        </w:numPr>
        <w:rPr>
          <w:rFonts w:ascii="Tahoma" w:hAnsi="Tahoma" w:cs="Tahoma"/>
        </w:rPr>
      </w:pPr>
      <w:r w:rsidRPr="001244DF">
        <w:rPr>
          <w:rFonts w:ascii="Tahoma" w:hAnsi="Tahoma" w:cs="Tahoma"/>
        </w:rPr>
        <w:t>The HbA1c will be collected sent to a laboratory outside of</w:t>
      </w:r>
      <w:r w:rsidR="00CF4EC0">
        <w:rPr>
          <w:rFonts w:ascii="Tahoma" w:hAnsi="Tahoma" w:cs="Tahoma"/>
        </w:rPr>
        <w:t xml:space="preserve"> Stanford</w:t>
      </w:r>
      <w:r w:rsidRPr="001244DF">
        <w:rPr>
          <w:rFonts w:ascii="Tahoma" w:hAnsi="Tahoma" w:cs="Tahoma"/>
        </w:rPr>
        <w:t xml:space="preserve">. </w:t>
      </w:r>
    </w:p>
    <w:p w:rsidR="001244DF" w:rsidRPr="001244DF" w:rsidRDefault="001244DF" w:rsidP="001244DF">
      <w:pPr>
        <w:pStyle w:val="NormalWeb"/>
        <w:numPr>
          <w:ilvl w:val="0"/>
          <w:numId w:val="36"/>
        </w:numPr>
        <w:rPr>
          <w:rFonts w:ascii="Tahoma" w:hAnsi="Tahoma" w:cs="Tahoma"/>
        </w:rPr>
      </w:pPr>
      <w:r w:rsidRPr="001244DF">
        <w:rPr>
          <w:rFonts w:ascii="Tahoma" w:hAnsi="Tahoma" w:cs="Tahoma"/>
        </w:rPr>
        <w:t>You may have these</w:t>
      </w:r>
      <w:r w:rsidR="00CF4EC0">
        <w:rPr>
          <w:rFonts w:ascii="Tahoma" w:hAnsi="Tahoma" w:cs="Tahoma"/>
        </w:rPr>
        <w:t xml:space="preserve"> blood tests performed locally.</w:t>
      </w:r>
    </w:p>
    <w:p w:rsidR="001244DF" w:rsidRPr="001244DF" w:rsidRDefault="001244DF" w:rsidP="001244DF">
      <w:pPr>
        <w:pStyle w:val="NormalWeb"/>
        <w:numPr>
          <w:ilvl w:val="0"/>
          <w:numId w:val="36"/>
        </w:numPr>
        <w:rPr>
          <w:rFonts w:ascii="Tahoma" w:hAnsi="Tahoma" w:cs="Tahoma"/>
        </w:rPr>
      </w:pPr>
      <w:r w:rsidRPr="001244DF">
        <w:rPr>
          <w:rFonts w:ascii="Tahoma" w:hAnsi="Tahoma" w:cs="Tahoma"/>
        </w:rPr>
        <w:t xml:space="preserve">You will be asked not to take medications containing acetaminophen (like Tylenol) 24 hours prior to wearing the continuous glucose monitor sensor and while you are wearing the sensor. </w:t>
      </w:r>
    </w:p>
    <w:p w:rsidR="001244DF" w:rsidRPr="006E3B33" w:rsidRDefault="001244DF" w:rsidP="006E3B33">
      <w:pPr>
        <w:pStyle w:val="NormalWeb"/>
        <w:numPr>
          <w:ilvl w:val="0"/>
          <w:numId w:val="36"/>
        </w:numPr>
        <w:rPr>
          <w:rFonts w:ascii="Tahoma" w:hAnsi="Tahoma" w:cs="Tahoma"/>
        </w:rPr>
      </w:pPr>
      <w:r w:rsidRPr="001244DF">
        <w:rPr>
          <w:rFonts w:ascii="Tahoma" w:hAnsi="Tahoma" w:cs="Tahoma"/>
          <w:b/>
        </w:rPr>
        <w:t>If female and sexually active, you must agree to use a highly effective form of contraception to prevent pregnancy while a participant in the study.</w:t>
      </w:r>
      <w:r w:rsidRPr="001244DF">
        <w:rPr>
          <w:rFonts w:ascii="Tahoma" w:hAnsi="Tahoma" w:cs="Tahoma"/>
        </w:rPr>
        <w:t xml:space="preserve">  A negative pregnancy test will be required for all premenopausal women who are not surgically sterile prior to putting on study equipment.  If you become pregnant during the trial, you will be discontinued from the study.  </w:t>
      </w:r>
    </w:p>
    <w:p w:rsidR="001244DF" w:rsidRPr="001244DF" w:rsidRDefault="001244DF" w:rsidP="001244DF">
      <w:pPr>
        <w:pStyle w:val="NormalWeb"/>
        <w:rPr>
          <w:rFonts w:ascii="Tahoma" w:hAnsi="Tahoma" w:cs="Tahoma"/>
        </w:rPr>
      </w:pPr>
      <w:r w:rsidRPr="001244DF">
        <w:rPr>
          <w:rFonts w:ascii="Tahoma" w:hAnsi="Tahoma" w:cs="Tahoma"/>
          <w:b/>
        </w:rPr>
        <w:t xml:space="preserve">Insulin is not well tested in pregnant women. It is not known if insulin can result in birth defects or miscarriages.  Please inform the study team immediately if you become pregnant during the study.  If you are attempting to become pregnant, you should not participate in this study. </w:t>
      </w:r>
    </w:p>
    <w:p w:rsidR="001244DF" w:rsidRPr="001244DF" w:rsidRDefault="001244DF" w:rsidP="001244DF">
      <w:pPr>
        <w:pStyle w:val="NormalWeb"/>
        <w:rPr>
          <w:rFonts w:ascii="Tahoma" w:hAnsi="Tahoma" w:cs="Tahoma"/>
        </w:rPr>
      </w:pPr>
      <w:r w:rsidRPr="001244DF">
        <w:rPr>
          <w:rFonts w:ascii="Tahoma" w:hAnsi="Tahoma" w:cs="Tahoma"/>
        </w:rPr>
        <w:t>The study physician may ask that you repeat your screening lab tests. These</w:t>
      </w:r>
      <w:r w:rsidR="00CF4EC0">
        <w:rPr>
          <w:rFonts w:ascii="Tahoma" w:hAnsi="Tahoma" w:cs="Tahoma"/>
        </w:rPr>
        <w:t xml:space="preserve"> tests may be conducted locally.</w:t>
      </w:r>
    </w:p>
    <w:p w:rsidR="001244DF" w:rsidRPr="001244DF" w:rsidRDefault="001244DF" w:rsidP="001244DF">
      <w:pPr>
        <w:pStyle w:val="NormalWeb"/>
        <w:rPr>
          <w:rFonts w:ascii="Tahoma" w:hAnsi="Tahoma" w:cs="Tahoma"/>
        </w:rPr>
      </w:pPr>
      <w:r w:rsidRPr="001244DF">
        <w:rPr>
          <w:rFonts w:ascii="Tahoma" w:hAnsi="Tahoma" w:cs="Tahoma"/>
        </w:rPr>
        <w:t xml:space="preserve">If the screening tests demonstrate you are eligible to participate in the MAIN STUDY:  </w:t>
      </w:r>
    </w:p>
    <w:p w:rsidR="001244DF" w:rsidRPr="001244DF" w:rsidRDefault="001244DF" w:rsidP="001244DF">
      <w:pPr>
        <w:pStyle w:val="NormalWeb"/>
        <w:numPr>
          <w:ilvl w:val="0"/>
          <w:numId w:val="37"/>
        </w:numPr>
        <w:rPr>
          <w:rFonts w:ascii="Tahoma" w:hAnsi="Tahoma" w:cs="Tahoma"/>
        </w:rPr>
      </w:pPr>
      <w:r w:rsidRPr="001244DF">
        <w:rPr>
          <w:rFonts w:ascii="Tahoma" w:hAnsi="Tahoma" w:cs="Tahoma"/>
        </w:rPr>
        <w:t>Y</w:t>
      </w:r>
      <w:r>
        <w:rPr>
          <w:rFonts w:ascii="Tahoma" w:hAnsi="Tahoma" w:cs="Tahoma"/>
        </w:rPr>
        <w:t>ou will receive</w:t>
      </w:r>
      <w:r w:rsidRPr="001244DF">
        <w:rPr>
          <w:rFonts w:ascii="Tahoma" w:hAnsi="Tahoma" w:cs="Tahoma"/>
        </w:rPr>
        <w:t xml:space="preserve"> training on the use of a blinded CGM and receive the appropriate supplies.  You will wear the blinded CGM at home for approximately 2 weeks to obtain baseline glucose assessment. </w:t>
      </w:r>
    </w:p>
    <w:p w:rsidR="001244DF" w:rsidRPr="001244DF" w:rsidRDefault="001244DF" w:rsidP="001244DF">
      <w:pPr>
        <w:pStyle w:val="NormalWeb"/>
        <w:numPr>
          <w:ilvl w:val="0"/>
          <w:numId w:val="37"/>
        </w:numPr>
        <w:rPr>
          <w:rFonts w:ascii="Tahoma" w:hAnsi="Tahoma" w:cs="Tahoma"/>
        </w:rPr>
      </w:pPr>
      <w:r w:rsidRPr="001244DF">
        <w:rPr>
          <w:rFonts w:ascii="Tahoma" w:hAnsi="Tahoma" w:cs="Tahoma"/>
        </w:rPr>
        <w:t xml:space="preserve">You will </w:t>
      </w:r>
      <w:r>
        <w:rPr>
          <w:rFonts w:ascii="Tahoma" w:hAnsi="Tahoma" w:cs="Tahoma"/>
        </w:rPr>
        <w:t>receive</w:t>
      </w:r>
      <w:r w:rsidRPr="001244DF">
        <w:rPr>
          <w:rFonts w:ascii="Tahoma" w:hAnsi="Tahoma" w:cs="Tahoma"/>
        </w:rPr>
        <w:t xml:space="preserve"> training on the use of the study glucometer and receive the appropriate supplies.  You will use the study glucometer for all fingerstick BG testing and calibrations during the trial. Do no use alternate testing sites.</w:t>
      </w:r>
    </w:p>
    <w:p w:rsidR="001244DF" w:rsidRPr="001244DF" w:rsidRDefault="001244DF" w:rsidP="001244DF">
      <w:pPr>
        <w:pStyle w:val="NormalWeb"/>
        <w:numPr>
          <w:ilvl w:val="0"/>
          <w:numId w:val="37"/>
        </w:numPr>
        <w:rPr>
          <w:rFonts w:ascii="Tahoma" w:hAnsi="Tahoma" w:cs="Tahoma"/>
        </w:rPr>
      </w:pPr>
      <w:r w:rsidRPr="001244DF">
        <w:rPr>
          <w:rFonts w:ascii="Tahoma" w:hAnsi="Tahoma" w:cs="Tahoma"/>
        </w:rPr>
        <w:t>You will be asked to perform fingerstick BG testing according to the CGM manufacturer guidelines.</w:t>
      </w:r>
    </w:p>
    <w:p w:rsidR="001244DF" w:rsidRPr="001244DF" w:rsidRDefault="001244DF" w:rsidP="001244DF">
      <w:pPr>
        <w:pStyle w:val="NormalWeb"/>
        <w:numPr>
          <w:ilvl w:val="0"/>
          <w:numId w:val="37"/>
        </w:numPr>
        <w:rPr>
          <w:rFonts w:ascii="Tahoma" w:hAnsi="Tahoma" w:cs="Tahoma"/>
        </w:rPr>
      </w:pPr>
      <w:r w:rsidRPr="001244DF">
        <w:rPr>
          <w:rFonts w:ascii="Tahoma" w:hAnsi="Tahoma" w:cs="Tahoma"/>
        </w:rPr>
        <w:t xml:space="preserve">You will be asked to perform fingerstick BG testing according to the Glycemic Treatment Guidelines as you will be asked to follow study guidelines for the treatment of low or high blood glucose. </w:t>
      </w:r>
    </w:p>
    <w:p w:rsidR="001244DF" w:rsidRPr="001244DF" w:rsidRDefault="001244DF" w:rsidP="001244DF">
      <w:pPr>
        <w:pStyle w:val="NormalWeb"/>
        <w:numPr>
          <w:ilvl w:val="0"/>
          <w:numId w:val="37"/>
        </w:numPr>
        <w:rPr>
          <w:rFonts w:ascii="Tahoma" w:hAnsi="Tahoma" w:cs="Tahoma"/>
        </w:rPr>
      </w:pPr>
      <w:r w:rsidRPr="001244DF">
        <w:rPr>
          <w:rFonts w:ascii="Tahoma" w:hAnsi="Tahoma" w:cs="Tahoma"/>
        </w:rPr>
        <w:t>You will be provided a blood ketone meter and supplies to use as advised in the Glycemic Treatment Guidelines.</w:t>
      </w:r>
    </w:p>
    <w:p w:rsidR="001244DF" w:rsidRPr="001244DF" w:rsidRDefault="001244DF" w:rsidP="001244DF">
      <w:pPr>
        <w:pStyle w:val="NormalWeb"/>
        <w:numPr>
          <w:ilvl w:val="0"/>
          <w:numId w:val="37"/>
        </w:numPr>
        <w:rPr>
          <w:rFonts w:ascii="Tahoma" w:hAnsi="Tahoma" w:cs="Tahoma"/>
        </w:rPr>
      </w:pPr>
      <w:r w:rsidRPr="001244DF">
        <w:rPr>
          <w:rFonts w:ascii="Tahoma" w:hAnsi="Tahoma" w:cs="Tahoma"/>
        </w:rPr>
        <w:t>You will use your home insulins dosed according to your pre-defined home parameters for carbohydrate counting.</w:t>
      </w:r>
    </w:p>
    <w:p w:rsidR="001244DF" w:rsidRPr="001244DF" w:rsidRDefault="001244DF" w:rsidP="006E3B33">
      <w:pPr>
        <w:pStyle w:val="NormalWeb"/>
        <w:numPr>
          <w:ilvl w:val="0"/>
          <w:numId w:val="37"/>
        </w:numPr>
        <w:rPr>
          <w:rFonts w:ascii="Tahoma" w:hAnsi="Tahoma" w:cs="Tahoma"/>
          <w:bCs/>
          <w:iCs/>
        </w:rPr>
      </w:pPr>
      <w:r w:rsidRPr="001244DF">
        <w:rPr>
          <w:rFonts w:ascii="Tahoma" w:hAnsi="Tahoma" w:cs="Tahoma"/>
        </w:rPr>
        <w:t xml:space="preserve">You will be asked to confirm that you have an emergency glucagon kit available at your home per usual care guidelines. Otherwise, the study physician will provide you a prescription to obtain this kit. </w:t>
      </w:r>
    </w:p>
    <w:p w:rsidR="001244DF" w:rsidRDefault="001244DF" w:rsidP="001244DF">
      <w:pPr>
        <w:pStyle w:val="NormalWeb"/>
        <w:spacing w:before="0" w:beforeAutospacing="0" w:after="0" w:afterAutospacing="0"/>
        <w:rPr>
          <w:rFonts w:ascii="Tahoma" w:hAnsi="Tahoma" w:cs="Tahoma"/>
        </w:rPr>
      </w:pPr>
      <w:r w:rsidRPr="001244DF">
        <w:rPr>
          <w:rFonts w:ascii="Tahoma" w:hAnsi="Tahoma" w:cs="Tahoma"/>
          <w:bCs/>
          <w:iCs/>
        </w:rPr>
        <w:t>You will return approximately 14 to 21 days after screening so the study team can evaluate your usage of the blinded CGM.</w:t>
      </w:r>
    </w:p>
    <w:p w:rsidR="001244DF" w:rsidRDefault="001244DF" w:rsidP="0042412D">
      <w:pPr>
        <w:pStyle w:val="NormalWeb"/>
        <w:spacing w:before="0" w:beforeAutospacing="0" w:after="0" w:afterAutospacing="0"/>
        <w:rPr>
          <w:rFonts w:ascii="Tahoma" w:hAnsi="Tahoma" w:cs="Tahoma"/>
        </w:rPr>
      </w:pPr>
    </w:p>
    <w:p w:rsidR="001244DF" w:rsidRPr="001244DF" w:rsidRDefault="001244DF" w:rsidP="001244DF">
      <w:pPr>
        <w:pStyle w:val="NormalWeb"/>
        <w:rPr>
          <w:rFonts w:ascii="Tahoma" w:hAnsi="Tahoma" w:cs="Tahoma"/>
        </w:rPr>
      </w:pPr>
      <w:r w:rsidRPr="001244DF">
        <w:rPr>
          <w:rFonts w:ascii="Tahoma" w:hAnsi="Tahoma" w:cs="Tahoma"/>
          <w:b/>
          <w:u w:val="single"/>
        </w:rPr>
        <w:t>Visit 2 – Final Eligibility Assessment and Randomization</w:t>
      </w:r>
    </w:p>
    <w:p w:rsidR="001244DF" w:rsidRPr="001244DF" w:rsidRDefault="001244DF" w:rsidP="001244DF">
      <w:pPr>
        <w:pStyle w:val="NormalWeb"/>
        <w:rPr>
          <w:rFonts w:ascii="Tahoma" w:hAnsi="Tahoma" w:cs="Tahoma"/>
        </w:rPr>
      </w:pPr>
      <w:r w:rsidRPr="001244DF">
        <w:rPr>
          <w:rFonts w:ascii="Tahoma" w:hAnsi="Tahoma" w:cs="Tahoma"/>
        </w:rPr>
        <w:t>If you are a female, you will have a urine pregnancy test.  The test must be negative for you to participate in the study.</w:t>
      </w:r>
      <w:r w:rsidRPr="001244DF">
        <w:rPr>
          <w:rFonts w:ascii="Tahoma" w:hAnsi="Tahoma" w:cs="Tahoma"/>
          <w:iCs/>
        </w:rPr>
        <w:t xml:space="preserve"> The results of the pregnancy</w:t>
      </w:r>
      <w:r w:rsidR="00902585">
        <w:rPr>
          <w:rFonts w:ascii="Tahoma" w:hAnsi="Tahoma" w:cs="Tahoma"/>
          <w:iCs/>
        </w:rPr>
        <w:t xml:space="preserve"> test will be provided to you.</w:t>
      </w:r>
      <w:r w:rsidRPr="001244DF">
        <w:rPr>
          <w:rFonts w:ascii="Tahoma" w:hAnsi="Tahoma" w:cs="Tahoma"/>
          <w:iCs/>
        </w:rPr>
        <w:t> </w:t>
      </w:r>
    </w:p>
    <w:p w:rsidR="001244DF" w:rsidRPr="001244DF" w:rsidRDefault="001244DF" w:rsidP="001244DF">
      <w:pPr>
        <w:pStyle w:val="NormalWeb"/>
        <w:rPr>
          <w:rFonts w:ascii="Tahoma" w:hAnsi="Tahoma" w:cs="Tahoma"/>
        </w:rPr>
      </w:pPr>
      <w:r w:rsidRPr="001244DF">
        <w:rPr>
          <w:rFonts w:ascii="Tahoma" w:hAnsi="Tahoma" w:cs="Tahoma"/>
        </w:rPr>
        <w:t xml:space="preserve">During this visit, the use of the blinded CGM will be assessed by the study team. The study physician will review the CGM data from the previous two week to assess if your insulin parameters need to be adjusted prior to randomization. To reduce your risk of </w:t>
      </w:r>
      <w:r w:rsidR="00CF4EC0">
        <w:rPr>
          <w:rFonts w:ascii="Tahoma" w:hAnsi="Tahoma" w:cs="Tahoma"/>
        </w:rPr>
        <w:t>low blood sugar</w:t>
      </w:r>
      <w:r w:rsidRPr="001244DF">
        <w:rPr>
          <w:rFonts w:ascii="Tahoma" w:hAnsi="Tahoma" w:cs="Tahoma"/>
        </w:rPr>
        <w:t xml:space="preserve"> when transitioning from the home basal insulin to Tresiba, you will be asked to perform fingerstick blood glucose measurements a minimum of four times daily for the first 2 weeks of Tresiba use (premeal and bedtime, for CGM calibrations, to confirm low or high CGM alarms, and for symptoms of low or high blood sugar). The CGM low alarm will be set to 70 mg/dL and the high alarm set to 300 mg/dL. If the CGM alarms, you should perform a fingerstick to assess your blood glucose. During the first 2 weeks of Tresiba use, you will be asked to confirm that the CGM is working prior to bedtime. If the CGM is not functional, you are strongly advised to measure their blood glucose around 3am using the study provided blood glucose meter.</w:t>
      </w:r>
    </w:p>
    <w:p w:rsidR="001244DF" w:rsidRPr="006E3B33" w:rsidRDefault="001244DF" w:rsidP="006E3B33">
      <w:pPr>
        <w:pStyle w:val="Default"/>
      </w:pPr>
      <w:r w:rsidRPr="001244DF">
        <w:t xml:space="preserve">If you meet final eligibility, you will be </w:t>
      </w:r>
      <w:r w:rsidR="00BE209F" w:rsidRPr="00BE209F">
        <w:t>randomized</w:t>
      </w:r>
      <w:r w:rsidR="0031575E" w:rsidRPr="0031575E">
        <w:t xml:space="preserve"> </w:t>
      </w:r>
      <w:r w:rsidR="0031575E">
        <w:t>with a 67%</w:t>
      </w:r>
      <w:r w:rsidR="00ED5681">
        <w:t xml:space="preserve"> chance of being in G</w:t>
      </w:r>
      <w:r w:rsidR="0031575E" w:rsidRPr="0031575E">
        <w:t xml:space="preserve">roup A and a </w:t>
      </w:r>
      <w:r w:rsidR="0031575E">
        <w:t>33%</w:t>
      </w:r>
      <w:r w:rsidR="0031575E" w:rsidRPr="0031575E">
        <w:t xml:space="preserve"> </w:t>
      </w:r>
      <w:r w:rsidR="00ED5681">
        <w:t>chance of being in G</w:t>
      </w:r>
      <w:r w:rsidR="0031575E" w:rsidRPr="0031575E">
        <w:t>roup B</w:t>
      </w:r>
      <w:r w:rsidR="00BE209F">
        <w:t xml:space="preserve">. </w:t>
      </w:r>
      <w:r w:rsidRPr="001244DF">
        <w:t xml:space="preserve"> Neither you nor your doctor can choose which treatment you are assigned.  </w:t>
      </w:r>
    </w:p>
    <w:p w:rsidR="001244DF" w:rsidRPr="001244DF" w:rsidRDefault="001244DF" w:rsidP="006E3B33">
      <w:pPr>
        <w:pStyle w:val="NormalWeb"/>
        <w:jc w:val="center"/>
        <w:rPr>
          <w:rFonts w:ascii="Tahoma" w:hAnsi="Tahoma" w:cs="Tahoma"/>
          <w:b/>
          <w:u w:val="single"/>
        </w:rPr>
      </w:pPr>
      <w:r w:rsidRPr="001244DF">
        <w:rPr>
          <w:rFonts w:ascii="Tahoma" w:hAnsi="Tahoma" w:cs="Tahoma"/>
          <w:b/>
          <w:u w:val="single"/>
        </w:rPr>
        <w:t>Group A will use the study CGM and DSS at home for 12 weeks</w:t>
      </w:r>
    </w:p>
    <w:p w:rsidR="001244DF" w:rsidRPr="006E3B33" w:rsidRDefault="001244DF" w:rsidP="006E3B33">
      <w:pPr>
        <w:pStyle w:val="NormalWeb"/>
        <w:jc w:val="center"/>
        <w:rPr>
          <w:rFonts w:ascii="Tahoma" w:hAnsi="Tahoma" w:cs="Tahoma"/>
          <w:b/>
          <w:u w:val="single"/>
        </w:rPr>
      </w:pPr>
      <w:r w:rsidRPr="001244DF">
        <w:rPr>
          <w:rFonts w:ascii="Tahoma" w:hAnsi="Tahoma" w:cs="Tahoma"/>
          <w:b/>
          <w:u w:val="single"/>
        </w:rPr>
        <w:t>Group B will use the study CGM alone at home for 12 weeks</w:t>
      </w:r>
    </w:p>
    <w:p w:rsidR="001244DF" w:rsidRPr="001244DF" w:rsidRDefault="001244DF" w:rsidP="001244DF">
      <w:pPr>
        <w:pStyle w:val="NormalWeb"/>
        <w:rPr>
          <w:rFonts w:ascii="Tahoma" w:hAnsi="Tahoma" w:cs="Tahoma"/>
        </w:rPr>
      </w:pPr>
      <w:r w:rsidRPr="001244DF">
        <w:rPr>
          <w:rFonts w:ascii="Tahoma" w:hAnsi="Tahoma" w:cs="Tahoma"/>
        </w:rPr>
        <w:t xml:space="preserve">Group A participants will receive training on the use of the inControl Advice APP and the study insulin pens. The study physician may adjust your insulin parameters at this visit. Both Group A and B will receive training on the use of the unblinded CGM and study glucometer if not already trained. Group A subjects will be instructed that the bolus calculator they will use is experimental. In both Group A and B, the subjects will be advised to always assess the safety of insulin dosing prior to injection and to be mindful of the risk for both hyper and </w:t>
      </w:r>
      <w:r w:rsidR="00CF4EC0">
        <w:rPr>
          <w:rFonts w:ascii="Tahoma" w:hAnsi="Tahoma" w:cs="Tahoma"/>
        </w:rPr>
        <w:t>low blood sugar</w:t>
      </w:r>
      <w:r w:rsidRPr="001244DF">
        <w:rPr>
          <w:rFonts w:ascii="Tahoma" w:hAnsi="Tahoma" w:cs="Tahoma"/>
        </w:rPr>
        <w:t xml:space="preserve">. Both groups will wear the study equipment for 12 weeks at home. </w:t>
      </w:r>
    </w:p>
    <w:p w:rsidR="001244DF" w:rsidRDefault="001244DF" w:rsidP="0042412D">
      <w:pPr>
        <w:pStyle w:val="NormalWeb"/>
        <w:spacing w:before="0" w:beforeAutospacing="0" w:after="0" w:afterAutospacing="0"/>
        <w:rPr>
          <w:rFonts w:ascii="Tahoma" w:hAnsi="Tahoma" w:cs="Tahoma"/>
        </w:rPr>
      </w:pPr>
      <w:r w:rsidRPr="001244DF">
        <w:rPr>
          <w:rFonts w:ascii="Tahoma" w:hAnsi="Tahoma" w:cs="Tahoma"/>
        </w:rPr>
        <w:t xml:space="preserve">You will complete a questionnaire to assess the impact of DSS on diabetes-relevant psychosocial measures such as fear of </w:t>
      </w:r>
      <w:r w:rsidR="00CF4EC0">
        <w:rPr>
          <w:rFonts w:ascii="Tahoma" w:hAnsi="Tahoma" w:cs="Tahoma"/>
        </w:rPr>
        <w:t>low blood sugar</w:t>
      </w:r>
      <w:r w:rsidRPr="001244DF">
        <w:rPr>
          <w:rFonts w:ascii="Tahoma" w:hAnsi="Tahoma" w:cs="Tahoma"/>
        </w:rPr>
        <w:t xml:space="preserve"> and </w:t>
      </w:r>
      <w:r w:rsidR="00CF4EC0">
        <w:rPr>
          <w:rFonts w:ascii="Tahoma" w:hAnsi="Tahoma" w:cs="Tahoma"/>
        </w:rPr>
        <w:t>high blood sugar</w:t>
      </w:r>
      <w:r w:rsidRPr="001244DF">
        <w:rPr>
          <w:rFonts w:ascii="Tahoma" w:hAnsi="Tahoma" w:cs="Tahoma"/>
        </w:rPr>
        <w:t xml:space="preserve"> scales. In addition, you will complete structured questions related to system performance and usability surveys on the DSS. These questionnaires will be administered at Visit 2 </w:t>
      </w:r>
      <w:r w:rsidRPr="0082518E">
        <w:rPr>
          <w:rFonts w:ascii="Tahoma" w:hAnsi="Tahoma" w:cs="Tahoma"/>
        </w:rPr>
        <w:t xml:space="preserve">and Visit 9.  </w:t>
      </w:r>
      <w:r w:rsidRPr="001244DF">
        <w:rPr>
          <w:rFonts w:ascii="Tahoma" w:hAnsi="Tahoma" w:cs="Tahoma"/>
        </w:rPr>
        <w:t xml:space="preserve">Completion of these questionnaires will take about 60 minutes. You will use only your study identification number when completing these questionnaires. You will not use your name, date of birth, </w:t>
      </w:r>
      <w:r w:rsidR="00BE209F">
        <w:rPr>
          <w:rFonts w:ascii="Tahoma" w:hAnsi="Tahoma" w:cs="Tahoma"/>
        </w:rPr>
        <w:t>or any information that could identify you.</w:t>
      </w:r>
    </w:p>
    <w:p w:rsidR="001244DF" w:rsidRPr="001244DF" w:rsidRDefault="001244DF" w:rsidP="001244DF">
      <w:pPr>
        <w:pStyle w:val="NormalWeb"/>
        <w:rPr>
          <w:rFonts w:ascii="Tahoma" w:hAnsi="Tahoma" w:cs="Tahoma"/>
          <w:b/>
          <w:u w:val="single"/>
        </w:rPr>
      </w:pPr>
      <w:r w:rsidRPr="001244DF">
        <w:rPr>
          <w:rFonts w:ascii="Tahoma" w:hAnsi="Tahoma" w:cs="Tahoma"/>
          <w:b/>
          <w:u w:val="single"/>
        </w:rPr>
        <w:t xml:space="preserve">Visit 3-8:  Telephone Phone Check Ins (Day 17-102/approximately 15 minutes) </w:t>
      </w:r>
    </w:p>
    <w:p w:rsidR="001244DF" w:rsidRPr="001244DF" w:rsidRDefault="001244DF" w:rsidP="001244DF">
      <w:pPr>
        <w:pStyle w:val="NormalWeb"/>
        <w:rPr>
          <w:rFonts w:ascii="Tahoma" w:hAnsi="Tahoma" w:cs="Tahoma"/>
          <w:b/>
          <w:bCs/>
          <w:iCs/>
          <w:u w:val="single"/>
        </w:rPr>
      </w:pPr>
      <w:r w:rsidRPr="001244DF">
        <w:rPr>
          <w:rFonts w:ascii="Tahoma" w:hAnsi="Tahoma" w:cs="Tahoma"/>
          <w:b/>
          <w:u w:val="single"/>
        </w:rPr>
        <w:t>[Group A &amp; B]</w:t>
      </w:r>
    </w:p>
    <w:p w:rsidR="001244DF" w:rsidRPr="001244DF" w:rsidRDefault="001244DF" w:rsidP="001244DF">
      <w:pPr>
        <w:pStyle w:val="NormalWeb"/>
        <w:rPr>
          <w:rFonts w:ascii="Tahoma" w:hAnsi="Tahoma" w:cs="Tahoma"/>
          <w:bCs/>
          <w:iCs/>
        </w:rPr>
      </w:pPr>
      <w:r w:rsidRPr="001244DF">
        <w:rPr>
          <w:rFonts w:ascii="Tahoma" w:hAnsi="Tahoma" w:cs="Tahoma"/>
          <w:bCs/>
          <w:iCs/>
        </w:rPr>
        <w:t>The study team will contact you during weeks 2, 4, 6, 8, 10 to review:</w:t>
      </w:r>
    </w:p>
    <w:p w:rsidR="001244DF" w:rsidRPr="001244DF" w:rsidRDefault="001244DF" w:rsidP="001244DF">
      <w:pPr>
        <w:pStyle w:val="NormalWeb"/>
        <w:numPr>
          <w:ilvl w:val="0"/>
          <w:numId w:val="37"/>
        </w:numPr>
        <w:rPr>
          <w:rFonts w:ascii="Tahoma" w:hAnsi="Tahoma" w:cs="Tahoma"/>
        </w:rPr>
      </w:pPr>
      <w:r w:rsidRPr="001244DF">
        <w:rPr>
          <w:rFonts w:ascii="Tahoma" w:hAnsi="Tahoma" w:cs="Tahoma"/>
        </w:rPr>
        <w:t>your compliance with the study equipment</w:t>
      </w:r>
    </w:p>
    <w:p w:rsidR="001244DF" w:rsidRPr="001244DF" w:rsidRDefault="001244DF" w:rsidP="001244DF">
      <w:pPr>
        <w:pStyle w:val="NormalWeb"/>
        <w:numPr>
          <w:ilvl w:val="0"/>
          <w:numId w:val="37"/>
        </w:numPr>
        <w:rPr>
          <w:rFonts w:ascii="Tahoma" w:hAnsi="Tahoma" w:cs="Tahoma"/>
        </w:rPr>
      </w:pPr>
      <w:r w:rsidRPr="001244DF">
        <w:rPr>
          <w:rFonts w:ascii="Tahoma" w:hAnsi="Tahoma" w:cs="Tahoma"/>
        </w:rPr>
        <w:t xml:space="preserve">your blood glucose values </w:t>
      </w:r>
    </w:p>
    <w:p w:rsidR="001244DF" w:rsidRPr="001244DF" w:rsidRDefault="001244DF" w:rsidP="001244DF">
      <w:pPr>
        <w:pStyle w:val="NormalWeb"/>
        <w:numPr>
          <w:ilvl w:val="0"/>
          <w:numId w:val="37"/>
        </w:numPr>
        <w:rPr>
          <w:rFonts w:ascii="Tahoma" w:hAnsi="Tahoma" w:cs="Tahoma"/>
        </w:rPr>
      </w:pPr>
      <w:r w:rsidRPr="001244DF">
        <w:rPr>
          <w:rFonts w:ascii="Tahoma" w:hAnsi="Tahoma" w:cs="Tahoma"/>
        </w:rPr>
        <w:t>remind you to download the study CGM</w:t>
      </w:r>
    </w:p>
    <w:p w:rsidR="001244DF" w:rsidRPr="001244DF" w:rsidRDefault="001244DF" w:rsidP="001244DF">
      <w:pPr>
        <w:pStyle w:val="NormalWeb"/>
        <w:numPr>
          <w:ilvl w:val="0"/>
          <w:numId w:val="37"/>
        </w:numPr>
        <w:rPr>
          <w:rFonts w:ascii="Tahoma" w:hAnsi="Tahoma" w:cs="Tahoma"/>
        </w:rPr>
      </w:pPr>
      <w:r w:rsidRPr="001244DF">
        <w:rPr>
          <w:rFonts w:ascii="Tahoma" w:hAnsi="Tahoma" w:cs="Tahoma"/>
        </w:rPr>
        <w:t>discuss any issues that you may have experienced</w:t>
      </w:r>
    </w:p>
    <w:p w:rsidR="001244DF" w:rsidRDefault="001244DF" w:rsidP="001244DF">
      <w:pPr>
        <w:pStyle w:val="NormalWeb"/>
        <w:spacing w:before="0" w:beforeAutospacing="0" w:after="0" w:afterAutospacing="0"/>
        <w:rPr>
          <w:rFonts w:ascii="Tahoma" w:hAnsi="Tahoma" w:cs="Tahoma"/>
        </w:rPr>
      </w:pPr>
      <w:r w:rsidRPr="001244DF">
        <w:rPr>
          <w:rFonts w:ascii="Tahoma" w:hAnsi="Tahoma" w:cs="Tahoma"/>
        </w:rPr>
        <w:t xml:space="preserve">Fingerstick BG at least 4 times daily during the first 2 weeks of using the study insulin (pre-meal and bedtime, for CGM calibrations, to confirm low or high CGM alarms, and for symptoms of low or high blood sugar). </w:t>
      </w:r>
    </w:p>
    <w:p w:rsidR="001244DF" w:rsidRDefault="001244DF" w:rsidP="001244DF">
      <w:pPr>
        <w:pStyle w:val="NormalWeb"/>
        <w:spacing w:before="0" w:beforeAutospacing="0" w:after="0" w:afterAutospacing="0"/>
        <w:rPr>
          <w:rFonts w:ascii="Tahoma" w:hAnsi="Tahoma" w:cs="Tahoma"/>
        </w:rPr>
      </w:pPr>
    </w:p>
    <w:p w:rsidR="001244DF" w:rsidRPr="001244DF" w:rsidRDefault="001244DF" w:rsidP="001244DF">
      <w:pPr>
        <w:pStyle w:val="NormalWeb"/>
        <w:rPr>
          <w:rFonts w:ascii="Tahoma" w:hAnsi="Tahoma" w:cs="Tahoma"/>
          <w:b/>
          <w:bCs/>
          <w:iCs/>
          <w:u w:val="single"/>
        </w:rPr>
      </w:pPr>
      <w:r w:rsidRPr="001244DF">
        <w:rPr>
          <w:rFonts w:ascii="Tahoma" w:hAnsi="Tahoma" w:cs="Tahoma"/>
          <w:b/>
          <w:bCs/>
          <w:iCs/>
          <w:u w:val="single"/>
        </w:rPr>
        <w:t>END OF STUDY:</w:t>
      </w:r>
    </w:p>
    <w:p w:rsidR="001244DF" w:rsidRPr="001244DF" w:rsidRDefault="001244DF" w:rsidP="001244DF">
      <w:pPr>
        <w:pStyle w:val="NormalWeb"/>
        <w:rPr>
          <w:rFonts w:ascii="Tahoma" w:hAnsi="Tahoma" w:cs="Tahoma"/>
          <w:b/>
          <w:bCs/>
          <w:iCs/>
        </w:rPr>
      </w:pPr>
      <w:r w:rsidRPr="0082518E">
        <w:rPr>
          <w:rFonts w:ascii="Tahoma" w:hAnsi="Tahoma" w:cs="Tahoma"/>
          <w:b/>
          <w:bCs/>
          <w:iCs/>
          <w:u w:val="single"/>
        </w:rPr>
        <w:t xml:space="preserve">Visit 9:  </w:t>
      </w:r>
      <w:r w:rsidRPr="001244DF">
        <w:rPr>
          <w:rFonts w:ascii="Tahoma" w:hAnsi="Tahoma" w:cs="Tahoma"/>
          <w:b/>
          <w:bCs/>
          <w:iCs/>
          <w:u w:val="single"/>
        </w:rPr>
        <w:t>Study Conclusion Visit (approximately 90 minutes)</w:t>
      </w:r>
    </w:p>
    <w:p w:rsidR="001244DF" w:rsidRPr="001244DF" w:rsidRDefault="001244DF" w:rsidP="001244DF">
      <w:pPr>
        <w:pStyle w:val="NormalWeb"/>
        <w:rPr>
          <w:rFonts w:ascii="Tahoma" w:hAnsi="Tahoma" w:cs="Tahoma"/>
          <w:b/>
          <w:bCs/>
          <w:iCs/>
          <w:u w:val="single"/>
        </w:rPr>
      </w:pPr>
      <w:r w:rsidRPr="001244DF">
        <w:rPr>
          <w:rFonts w:ascii="Tahoma" w:hAnsi="Tahoma" w:cs="Tahoma"/>
          <w:b/>
          <w:u w:val="single"/>
        </w:rPr>
        <w:t>[Group A &amp; B]</w:t>
      </w:r>
    </w:p>
    <w:p w:rsidR="001244DF" w:rsidRPr="001244DF" w:rsidRDefault="001244DF" w:rsidP="001244DF">
      <w:pPr>
        <w:pStyle w:val="NormalWeb"/>
        <w:spacing w:before="0" w:after="0"/>
        <w:rPr>
          <w:rFonts w:ascii="Tahoma" w:hAnsi="Tahoma" w:cs="Tahoma"/>
        </w:rPr>
      </w:pPr>
      <w:r w:rsidRPr="001244DF">
        <w:rPr>
          <w:rFonts w:ascii="Tahoma" w:hAnsi="Tahoma" w:cs="Tahoma"/>
        </w:rPr>
        <w:t xml:space="preserve">You will either come to the CRU or complete the following closer to home: HgbA1c and questionnaires. Data will be downloaded from study equipment by one of several methods: (a) you will download the equipment and send the files to study staff, (b) at the CRU by study staff; or (c) equipment mailed to the study team for downloading.  You are required to return the study equipment, including unused insulin and its associated equipment. </w:t>
      </w:r>
    </w:p>
    <w:p w:rsidR="001244DF" w:rsidRPr="006E3B33" w:rsidRDefault="001244DF" w:rsidP="006E3B33">
      <w:pPr>
        <w:pStyle w:val="NormalWeb"/>
        <w:spacing w:before="0"/>
        <w:rPr>
          <w:rFonts w:ascii="Tahoma" w:hAnsi="Tahoma" w:cs="Tahoma"/>
        </w:rPr>
      </w:pPr>
      <w:r w:rsidRPr="001244DF">
        <w:rPr>
          <w:rFonts w:ascii="Tahoma" w:hAnsi="Tahoma" w:cs="Tahoma"/>
        </w:rPr>
        <w:t xml:space="preserve">The study physician will review the CGM data, and you will be instructed how to transition back to your home insulins and the doses to be used. There may be a risk of severe </w:t>
      </w:r>
      <w:r w:rsidR="00CF4EC0">
        <w:rPr>
          <w:rFonts w:ascii="Tahoma" w:hAnsi="Tahoma" w:cs="Tahoma"/>
        </w:rPr>
        <w:t>low blood sugar</w:t>
      </w:r>
      <w:r w:rsidRPr="001244DF">
        <w:rPr>
          <w:rFonts w:ascii="Tahoma" w:hAnsi="Tahoma" w:cs="Tahoma"/>
        </w:rPr>
        <w:t xml:space="preserve"> and/or severe </w:t>
      </w:r>
      <w:r w:rsidR="00CF4EC0">
        <w:rPr>
          <w:rFonts w:ascii="Tahoma" w:hAnsi="Tahoma" w:cs="Tahoma"/>
        </w:rPr>
        <w:t>high blood sugar</w:t>
      </w:r>
      <w:r w:rsidRPr="001244DF">
        <w:rPr>
          <w:rFonts w:ascii="Tahoma" w:hAnsi="Tahoma" w:cs="Tahoma"/>
        </w:rPr>
        <w:t xml:space="preserve"> during the transition back to your usual home basal insulin from the study basal insulin (Tresiba). We will be ask you to perform fingerstick BGs before meals, at bedtime, and at 3AM for the first 3 days on the home insulin. </w:t>
      </w:r>
    </w:p>
    <w:p w:rsidR="001244DF" w:rsidRPr="001244DF" w:rsidRDefault="001244DF" w:rsidP="001244DF">
      <w:pPr>
        <w:pStyle w:val="NormalWeb"/>
        <w:rPr>
          <w:rFonts w:ascii="Tahoma" w:hAnsi="Tahoma" w:cs="Tahoma"/>
          <w:b/>
        </w:rPr>
      </w:pPr>
      <w:r w:rsidRPr="001244DF">
        <w:rPr>
          <w:rFonts w:ascii="Tahoma" w:hAnsi="Tahoma" w:cs="Tahoma"/>
          <w:b/>
        </w:rPr>
        <w:t>Follow-up Phone Contacts for Both Groups: Post-study</w:t>
      </w:r>
    </w:p>
    <w:p w:rsidR="00734B00" w:rsidRDefault="001244DF" w:rsidP="006E3B33">
      <w:pPr>
        <w:pStyle w:val="NormalWeb"/>
        <w:spacing w:after="0"/>
        <w:rPr>
          <w:rFonts w:ascii="Tahoma" w:hAnsi="Tahoma" w:cs="Tahoma"/>
        </w:rPr>
      </w:pPr>
      <w:r w:rsidRPr="001244DF">
        <w:rPr>
          <w:rFonts w:ascii="Tahoma" w:hAnsi="Tahoma" w:cs="Tahoma"/>
        </w:rPr>
        <w:t>A study team member will contact you within 3-7 days after initiating home insulin to assess for any problems transitioning from the study insulin to the home insulin, including any episodes of blood glucose values 300 mg/dL.</w:t>
      </w:r>
    </w:p>
    <w:p w:rsidR="00042A46" w:rsidRDefault="00042A46" w:rsidP="006E3B33">
      <w:pPr>
        <w:pStyle w:val="NormalWeb"/>
        <w:spacing w:after="0"/>
        <w:rPr>
          <w:rFonts w:ascii="Tahoma" w:hAnsi="Tahoma" w:cs="Tahoma"/>
        </w:rPr>
      </w:pPr>
    </w:p>
    <w:p w:rsidR="00042A46" w:rsidRDefault="00042A46" w:rsidP="006E3B33">
      <w:pPr>
        <w:pStyle w:val="NormalWeb"/>
        <w:spacing w:after="0"/>
        <w:rPr>
          <w:rFonts w:ascii="Tahoma" w:hAnsi="Tahoma" w:cs="Tahoma"/>
        </w:rPr>
      </w:pPr>
    </w:p>
    <w:p w:rsidR="00042A46" w:rsidRDefault="00042A46" w:rsidP="006E3B33">
      <w:pPr>
        <w:pStyle w:val="NormalWeb"/>
        <w:spacing w:after="0"/>
        <w:rPr>
          <w:rFonts w:ascii="Tahoma" w:hAnsi="Tahoma" w:cs="Tahoma"/>
        </w:rPr>
      </w:pPr>
    </w:p>
    <w:tbl>
      <w:tblPr>
        <w:tblStyle w:val="GridTable4-Accent5"/>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9"/>
        <w:gridCol w:w="1620"/>
        <w:gridCol w:w="1440"/>
        <w:gridCol w:w="1330"/>
        <w:gridCol w:w="1598"/>
      </w:tblGrid>
      <w:tr w:rsidR="001244DF" w:rsidRPr="001244DF" w:rsidTr="006E3B33">
        <w:trPr>
          <w:cnfStyle w:val="100000000000" w:firstRow="1" w:lastRow="0" w:firstColumn="0" w:lastColumn="0" w:oddVBand="0" w:evenVBand="0" w:oddHBand="0" w:evenHBand="0" w:firstRowFirstColumn="0" w:firstRowLastColumn="0" w:lastRowFirstColumn="0" w:lastRowLastColumn="0"/>
          <w:trHeight w:val="980"/>
          <w:jc w:val="center"/>
        </w:trPr>
        <w:tc>
          <w:tcPr>
            <w:cnfStyle w:val="001000000000" w:firstRow="0" w:lastRow="0" w:firstColumn="1" w:lastColumn="0" w:oddVBand="0" w:evenVBand="0" w:oddHBand="0" w:evenHBand="0" w:firstRowFirstColumn="0" w:firstRowLastColumn="0" w:lastRowFirstColumn="0" w:lastRowLastColumn="0"/>
            <w:tcW w:w="2005" w:type="pct"/>
          </w:tcPr>
          <w:p w:rsidR="001244DF" w:rsidRPr="001244DF" w:rsidRDefault="001244DF" w:rsidP="006E3B33">
            <w:pPr>
              <w:pStyle w:val="NormalWeb"/>
              <w:jc w:val="center"/>
              <w:rPr>
                <w:rFonts w:ascii="Tahoma" w:hAnsi="Tahoma" w:cs="Tahoma"/>
                <w:b w:val="0"/>
              </w:rPr>
            </w:pPr>
            <w:r w:rsidRPr="001244DF">
              <w:rPr>
                <w:rFonts w:ascii="Tahoma" w:hAnsi="Tahoma" w:cs="Tahoma"/>
                <w:b w:val="0"/>
                <w:bCs w:val="0"/>
              </w:rPr>
              <w:t>Study Procedures</w:t>
            </w:r>
          </w:p>
        </w:tc>
        <w:tc>
          <w:tcPr>
            <w:tcW w:w="810" w:type="pct"/>
          </w:tcPr>
          <w:p w:rsidR="001244DF" w:rsidRPr="001244DF" w:rsidRDefault="001244DF" w:rsidP="006E3B33">
            <w:pPr>
              <w:pStyle w:val="NormalWeb"/>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rPr>
            </w:pPr>
            <w:r w:rsidRPr="001244DF">
              <w:rPr>
                <w:rFonts w:ascii="Tahoma" w:hAnsi="Tahoma" w:cs="Tahoma"/>
                <w:b w:val="0"/>
                <w:bCs w:val="0"/>
              </w:rPr>
              <w:t>Screening Visit</w:t>
            </w:r>
          </w:p>
          <w:p w:rsidR="001244DF" w:rsidRPr="001244DF" w:rsidRDefault="001244DF" w:rsidP="006E3B33">
            <w:pPr>
              <w:pStyle w:val="NormalWeb"/>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rPr>
            </w:pPr>
          </w:p>
        </w:tc>
        <w:tc>
          <w:tcPr>
            <w:tcW w:w="720" w:type="pct"/>
          </w:tcPr>
          <w:p w:rsidR="001244DF" w:rsidRPr="001244DF" w:rsidRDefault="001244DF" w:rsidP="006E3B33">
            <w:pPr>
              <w:pStyle w:val="NormalWeb"/>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rPr>
            </w:pPr>
            <w:r w:rsidRPr="001244DF">
              <w:rPr>
                <w:rFonts w:ascii="Tahoma" w:hAnsi="Tahoma" w:cs="Tahoma"/>
                <w:b w:val="0"/>
                <w:bCs w:val="0"/>
              </w:rPr>
              <w:t>Final Eligibility Visit</w:t>
            </w:r>
          </w:p>
        </w:tc>
        <w:tc>
          <w:tcPr>
            <w:tcW w:w="665" w:type="pct"/>
          </w:tcPr>
          <w:p w:rsidR="001244DF" w:rsidRPr="001244DF" w:rsidRDefault="001244DF" w:rsidP="006E3B33">
            <w:pPr>
              <w:pStyle w:val="NormalWeb"/>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rPr>
            </w:pPr>
            <w:r w:rsidRPr="001244DF">
              <w:rPr>
                <w:rFonts w:ascii="Tahoma" w:hAnsi="Tahoma" w:cs="Tahoma"/>
                <w:b w:val="0"/>
                <w:bCs w:val="0"/>
              </w:rPr>
              <w:t>Phone Contacts</w:t>
            </w:r>
          </w:p>
        </w:tc>
        <w:tc>
          <w:tcPr>
            <w:tcW w:w="799" w:type="pct"/>
          </w:tcPr>
          <w:p w:rsidR="001244DF" w:rsidRPr="001244DF" w:rsidRDefault="001244DF" w:rsidP="006E3B33">
            <w:pPr>
              <w:pStyle w:val="NormalWeb"/>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rPr>
            </w:pPr>
            <w:r w:rsidRPr="001244DF">
              <w:rPr>
                <w:rFonts w:ascii="Tahoma" w:hAnsi="Tahoma" w:cs="Tahoma"/>
                <w:b w:val="0"/>
                <w:bCs w:val="0"/>
              </w:rPr>
              <w:t>Study Conclusion Visit</w:t>
            </w:r>
          </w:p>
        </w:tc>
      </w:tr>
      <w:tr w:rsidR="001244DF" w:rsidRPr="001244DF" w:rsidTr="006E3B33">
        <w:trPr>
          <w:cnfStyle w:val="000000100000" w:firstRow="0" w:lastRow="0" w:firstColumn="0" w:lastColumn="0" w:oddVBand="0" w:evenVBand="0" w:oddHBand="1" w:evenHBand="0" w:firstRowFirstColumn="0" w:firstRowLastColumn="0" w:lastRowFirstColumn="0" w:lastRowLastColumn="0"/>
          <w:trHeight w:val="185"/>
          <w:jc w:val="center"/>
        </w:trPr>
        <w:tc>
          <w:tcPr>
            <w:cnfStyle w:val="001000000000" w:firstRow="0" w:lastRow="0" w:firstColumn="1" w:lastColumn="0" w:oddVBand="0" w:evenVBand="0" w:oddHBand="0" w:evenHBand="0" w:firstRowFirstColumn="0" w:firstRowLastColumn="0" w:lastRowFirstColumn="0" w:lastRowLastColumn="0"/>
            <w:tcW w:w="2005" w:type="pct"/>
          </w:tcPr>
          <w:p w:rsidR="001244DF" w:rsidRPr="001244DF" w:rsidRDefault="001244DF" w:rsidP="001244DF">
            <w:pPr>
              <w:pStyle w:val="NormalWeb"/>
              <w:rPr>
                <w:rFonts w:ascii="Tahoma" w:hAnsi="Tahoma" w:cs="Tahoma"/>
              </w:rPr>
            </w:pPr>
            <w:r w:rsidRPr="001244DF">
              <w:rPr>
                <w:rFonts w:ascii="Tahoma" w:hAnsi="Tahoma" w:cs="Tahoma"/>
                <w:b w:val="0"/>
                <w:bCs w:val="0"/>
              </w:rPr>
              <w:t>Visit</w:t>
            </w:r>
          </w:p>
        </w:tc>
        <w:tc>
          <w:tcPr>
            <w:tcW w:w="810" w:type="pct"/>
          </w:tcPr>
          <w:p w:rsidR="001244DF" w:rsidRPr="001244DF" w:rsidRDefault="001244DF" w:rsidP="006E3B33">
            <w:pPr>
              <w:pStyle w:val="NormalWeb"/>
              <w:jc w:val="center"/>
              <w:cnfStyle w:val="000000100000" w:firstRow="0" w:lastRow="0" w:firstColumn="0" w:lastColumn="0" w:oddVBand="0" w:evenVBand="0" w:oddHBand="1" w:evenHBand="0" w:firstRowFirstColumn="0" w:firstRowLastColumn="0" w:lastRowFirstColumn="0" w:lastRowLastColumn="0"/>
              <w:rPr>
                <w:rFonts w:ascii="Tahoma" w:hAnsi="Tahoma" w:cs="Tahoma"/>
                <w:b/>
              </w:rPr>
            </w:pPr>
            <w:r w:rsidRPr="001244DF">
              <w:rPr>
                <w:rFonts w:ascii="Tahoma" w:hAnsi="Tahoma" w:cs="Tahoma"/>
                <w:b/>
              </w:rPr>
              <w:t>1</w:t>
            </w:r>
          </w:p>
        </w:tc>
        <w:tc>
          <w:tcPr>
            <w:tcW w:w="720" w:type="pct"/>
          </w:tcPr>
          <w:p w:rsidR="001244DF" w:rsidRPr="001244DF" w:rsidRDefault="001244DF" w:rsidP="006E3B33">
            <w:pPr>
              <w:pStyle w:val="NormalWeb"/>
              <w:jc w:val="center"/>
              <w:cnfStyle w:val="000000100000" w:firstRow="0" w:lastRow="0" w:firstColumn="0" w:lastColumn="0" w:oddVBand="0" w:evenVBand="0" w:oddHBand="1" w:evenHBand="0" w:firstRowFirstColumn="0" w:firstRowLastColumn="0" w:lastRowFirstColumn="0" w:lastRowLastColumn="0"/>
              <w:rPr>
                <w:rFonts w:ascii="Tahoma" w:hAnsi="Tahoma" w:cs="Tahoma"/>
                <w:b/>
              </w:rPr>
            </w:pPr>
            <w:r w:rsidRPr="001244DF">
              <w:rPr>
                <w:rFonts w:ascii="Tahoma" w:hAnsi="Tahoma" w:cs="Tahoma"/>
                <w:b/>
              </w:rPr>
              <w:t>2</w:t>
            </w:r>
          </w:p>
        </w:tc>
        <w:tc>
          <w:tcPr>
            <w:tcW w:w="665" w:type="pct"/>
          </w:tcPr>
          <w:p w:rsidR="001244DF" w:rsidRPr="001244DF" w:rsidRDefault="001244DF" w:rsidP="006E3B33">
            <w:pPr>
              <w:pStyle w:val="NormalWeb"/>
              <w:jc w:val="center"/>
              <w:cnfStyle w:val="000000100000" w:firstRow="0" w:lastRow="0" w:firstColumn="0" w:lastColumn="0" w:oddVBand="0" w:evenVBand="0" w:oddHBand="1" w:evenHBand="0" w:firstRowFirstColumn="0" w:firstRowLastColumn="0" w:lastRowFirstColumn="0" w:lastRowLastColumn="0"/>
              <w:rPr>
                <w:rFonts w:ascii="Tahoma" w:hAnsi="Tahoma" w:cs="Tahoma"/>
                <w:b/>
              </w:rPr>
            </w:pPr>
            <w:r w:rsidRPr="001244DF">
              <w:rPr>
                <w:rFonts w:ascii="Tahoma" w:hAnsi="Tahoma" w:cs="Tahoma"/>
                <w:b/>
              </w:rPr>
              <w:t>3-8</w:t>
            </w:r>
          </w:p>
        </w:tc>
        <w:tc>
          <w:tcPr>
            <w:tcW w:w="799" w:type="pct"/>
          </w:tcPr>
          <w:p w:rsidR="001244DF" w:rsidRPr="001244DF" w:rsidRDefault="001244DF" w:rsidP="006E3B33">
            <w:pPr>
              <w:pStyle w:val="NormalWeb"/>
              <w:jc w:val="center"/>
              <w:cnfStyle w:val="000000100000" w:firstRow="0" w:lastRow="0" w:firstColumn="0" w:lastColumn="0" w:oddVBand="0" w:evenVBand="0" w:oddHBand="1" w:evenHBand="0" w:firstRowFirstColumn="0" w:firstRowLastColumn="0" w:lastRowFirstColumn="0" w:lastRowLastColumn="0"/>
              <w:rPr>
                <w:rFonts w:ascii="Tahoma" w:hAnsi="Tahoma" w:cs="Tahoma"/>
                <w:b/>
              </w:rPr>
            </w:pPr>
            <w:r w:rsidRPr="001244DF">
              <w:rPr>
                <w:rFonts w:ascii="Tahoma" w:hAnsi="Tahoma" w:cs="Tahoma"/>
                <w:b/>
              </w:rPr>
              <w:t>9</w:t>
            </w:r>
          </w:p>
        </w:tc>
      </w:tr>
      <w:tr w:rsidR="001244DF" w:rsidRPr="001244DF" w:rsidTr="006E3B33">
        <w:trPr>
          <w:trHeight w:val="199"/>
          <w:jc w:val="center"/>
        </w:trPr>
        <w:tc>
          <w:tcPr>
            <w:cnfStyle w:val="001000000000" w:firstRow="0" w:lastRow="0" w:firstColumn="1" w:lastColumn="0" w:oddVBand="0" w:evenVBand="0" w:oddHBand="0" w:evenHBand="0" w:firstRowFirstColumn="0" w:firstRowLastColumn="0" w:lastRowFirstColumn="0" w:lastRowLastColumn="0"/>
            <w:tcW w:w="2005" w:type="pct"/>
          </w:tcPr>
          <w:p w:rsidR="001244DF" w:rsidRPr="001244DF" w:rsidRDefault="001244DF" w:rsidP="001244DF">
            <w:pPr>
              <w:pStyle w:val="NormalWeb"/>
              <w:rPr>
                <w:rFonts w:ascii="Tahoma" w:hAnsi="Tahoma" w:cs="Tahoma"/>
              </w:rPr>
            </w:pPr>
            <w:r w:rsidRPr="001244DF">
              <w:rPr>
                <w:rFonts w:ascii="Tahoma" w:hAnsi="Tahoma" w:cs="Tahoma"/>
                <w:b w:val="0"/>
                <w:bCs w:val="0"/>
              </w:rPr>
              <w:t>Duration</w:t>
            </w:r>
          </w:p>
        </w:tc>
        <w:tc>
          <w:tcPr>
            <w:tcW w:w="810" w:type="pct"/>
          </w:tcPr>
          <w:p w:rsidR="001244DF" w:rsidRPr="001244DF" w:rsidRDefault="001244DF" w:rsidP="006E3B33">
            <w:pPr>
              <w:pStyle w:val="NormalWeb"/>
              <w:jc w:val="center"/>
              <w:cnfStyle w:val="000000000000" w:firstRow="0" w:lastRow="0" w:firstColumn="0" w:lastColumn="0" w:oddVBand="0" w:evenVBand="0" w:oddHBand="0" w:evenHBand="0" w:firstRowFirstColumn="0" w:firstRowLastColumn="0" w:lastRowFirstColumn="0" w:lastRowLastColumn="0"/>
              <w:rPr>
                <w:rFonts w:ascii="Tahoma" w:hAnsi="Tahoma" w:cs="Tahoma"/>
                <w:b/>
              </w:rPr>
            </w:pPr>
            <w:r w:rsidRPr="001244DF">
              <w:rPr>
                <w:rFonts w:ascii="Tahoma" w:hAnsi="Tahoma" w:cs="Tahoma"/>
                <w:b/>
              </w:rPr>
              <w:t>~2 Hours +</w:t>
            </w:r>
          </w:p>
          <w:p w:rsidR="001244DF" w:rsidRPr="001244DF" w:rsidRDefault="001244DF" w:rsidP="006E3B33">
            <w:pPr>
              <w:pStyle w:val="NormalWeb"/>
              <w:jc w:val="center"/>
              <w:cnfStyle w:val="000000000000" w:firstRow="0" w:lastRow="0" w:firstColumn="0" w:lastColumn="0" w:oddVBand="0" w:evenVBand="0" w:oddHBand="0" w:evenHBand="0" w:firstRowFirstColumn="0" w:firstRowLastColumn="0" w:lastRowFirstColumn="0" w:lastRowLastColumn="0"/>
              <w:rPr>
                <w:rFonts w:ascii="Tahoma" w:hAnsi="Tahoma" w:cs="Tahoma"/>
                <w:b/>
              </w:rPr>
            </w:pPr>
            <w:r w:rsidRPr="001244DF">
              <w:rPr>
                <w:rFonts w:ascii="Tahoma" w:hAnsi="Tahoma" w:cs="Tahoma"/>
                <w:b/>
              </w:rPr>
              <w:t>2 weeks</w:t>
            </w:r>
          </w:p>
        </w:tc>
        <w:tc>
          <w:tcPr>
            <w:tcW w:w="720" w:type="pct"/>
          </w:tcPr>
          <w:p w:rsidR="001244DF" w:rsidRPr="001244DF" w:rsidRDefault="001244DF" w:rsidP="006E3B33">
            <w:pPr>
              <w:pStyle w:val="NormalWeb"/>
              <w:jc w:val="center"/>
              <w:cnfStyle w:val="000000000000" w:firstRow="0" w:lastRow="0" w:firstColumn="0" w:lastColumn="0" w:oddVBand="0" w:evenVBand="0" w:oddHBand="0" w:evenHBand="0" w:firstRowFirstColumn="0" w:firstRowLastColumn="0" w:lastRowFirstColumn="0" w:lastRowLastColumn="0"/>
              <w:rPr>
                <w:rFonts w:ascii="Tahoma" w:hAnsi="Tahoma" w:cs="Tahoma"/>
                <w:b/>
              </w:rPr>
            </w:pPr>
            <w:r w:rsidRPr="001244DF">
              <w:rPr>
                <w:rFonts w:ascii="Tahoma" w:hAnsi="Tahoma" w:cs="Tahoma"/>
                <w:b/>
              </w:rPr>
              <w:t>~2 Hours</w:t>
            </w:r>
          </w:p>
        </w:tc>
        <w:tc>
          <w:tcPr>
            <w:tcW w:w="665" w:type="pct"/>
          </w:tcPr>
          <w:p w:rsidR="001244DF" w:rsidRPr="001244DF" w:rsidRDefault="001244DF" w:rsidP="006E3B33">
            <w:pPr>
              <w:pStyle w:val="NormalWeb"/>
              <w:jc w:val="center"/>
              <w:cnfStyle w:val="000000000000" w:firstRow="0" w:lastRow="0" w:firstColumn="0" w:lastColumn="0" w:oddVBand="0" w:evenVBand="0" w:oddHBand="0" w:evenHBand="0" w:firstRowFirstColumn="0" w:firstRowLastColumn="0" w:lastRowFirstColumn="0" w:lastRowLastColumn="0"/>
              <w:rPr>
                <w:rFonts w:ascii="Tahoma" w:hAnsi="Tahoma" w:cs="Tahoma"/>
                <w:b/>
              </w:rPr>
            </w:pPr>
            <w:r w:rsidRPr="001244DF">
              <w:rPr>
                <w:rFonts w:ascii="Tahoma" w:hAnsi="Tahoma" w:cs="Tahoma"/>
                <w:b/>
              </w:rPr>
              <w:t>~ 30 minutes</w:t>
            </w:r>
          </w:p>
        </w:tc>
        <w:tc>
          <w:tcPr>
            <w:tcW w:w="799" w:type="pct"/>
          </w:tcPr>
          <w:p w:rsidR="001244DF" w:rsidRPr="001244DF" w:rsidRDefault="001244DF" w:rsidP="006E3B33">
            <w:pPr>
              <w:pStyle w:val="NormalWeb"/>
              <w:jc w:val="center"/>
              <w:cnfStyle w:val="000000000000" w:firstRow="0" w:lastRow="0" w:firstColumn="0" w:lastColumn="0" w:oddVBand="0" w:evenVBand="0" w:oddHBand="0" w:evenHBand="0" w:firstRowFirstColumn="0" w:firstRowLastColumn="0" w:lastRowFirstColumn="0" w:lastRowLastColumn="0"/>
              <w:rPr>
                <w:rFonts w:ascii="Tahoma" w:hAnsi="Tahoma" w:cs="Tahoma"/>
                <w:b/>
              </w:rPr>
            </w:pPr>
            <w:r w:rsidRPr="001244DF">
              <w:rPr>
                <w:rFonts w:ascii="Tahoma" w:hAnsi="Tahoma" w:cs="Tahoma"/>
                <w:b/>
              </w:rPr>
              <w:t>~ 90 minutes</w:t>
            </w:r>
          </w:p>
        </w:tc>
      </w:tr>
      <w:tr w:rsidR="001244DF" w:rsidRPr="001244DF" w:rsidTr="006E3B33">
        <w:trPr>
          <w:cnfStyle w:val="000000100000" w:firstRow="0" w:lastRow="0" w:firstColumn="0" w:lastColumn="0" w:oddVBand="0" w:evenVBand="0" w:oddHBand="1" w:evenHBand="0" w:firstRowFirstColumn="0" w:firstRowLastColumn="0" w:lastRowFirstColumn="0" w:lastRowLastColumn="0"/>
          <w:trHeight w:val="199"/>
          <w:jc w:val="center"/>
        </w:trPr>
        <w:tc>
          <w:tcPr>
            <w:cnfStyle w:val="001000000000" w:firstRow="0" w:lastRow="0" w:firstColumn="1" w:lastColumn="0" w:oddVBand="0" w:evenVBand="0" w:oddHBand="0" w:evenHBand="0" w:firstRowFirstColumn="0" w:firstRowLastColumn="0" w:lastRowFirstColumn="0" w:lastRowLastColumn="0"/>
            <w:tcW w:w="2005" w:type="pct"/>
          </w:tcPr>
          <w:p w:rsidR="001244DF" w:rsidRPr="001244DF" w:rsidRDefault="001244DF" w:rsidP="001244DF">
            <w:pPr>
              <w:pStyle w:val="NormalWeb"/>
              <w:rPr>
                <w:rFonts w:ascii="Tahoma" w:hAnsi="Tahoma" w:cs="Tahoma"/>
              </w:rPr>
            </w:pPr>
            <w:r w:rsidRPr="001244DF">
              <w:rPr>
                <w:rFonts w:ascii="Tahoma" w:hAnsi="Tahoma" w:cs="Tahoma"/>
                <w:b w:val="0"/>
                <w:bCs w:val="0"/>
              </w:rPr>
              <w:t>Days</w:t>
            </w:r>
          </w:p>
        </w:tc>
        <w:tc>
          <w:tcPr>
            <w:tcW w:w="810" w:type="pct"/>
          </w:tcPr>
          <w:p w:rsidR="001244DF" w:rsidRPr="001244DF" w:rsidRDefault="001244DF" w:rsidP="006E3B33">
            <w:pPr>
              <w:pStyle w:val="NormalWeb"/>
              <w:jc w:val="center"/>
              <w:cnfStyle w:val="000000100000" w:firstRow="0" w:lastRow="0" w:firstColumn="0" w:lastColumn="0" w:oddVBand="0" w:evenVBand="0" w:oddHBand="1" w:evenHBand="0" w:firstRowFirstColumn="0" w:firstRowLastColumn="0" w:lastRowFirstColumn="0" w:lastRowLastColumn="0"/>
              <w:rPr>
                <w:rFonts w:ascii="Tahoma" w:hAnsi="Tahoma" w:cs="Tahoma"/>
                <w:b/>
              </w:rPr>
            </w:pPr>
            <w:r w:rsidRPr="001244DF">
              <w:rPr>
                <w:rFonts w:ascii="Tahoma" w:hAnsi="Tahoma" w:cs="Tahoma"/>
                <w:b/>
              </w:rPr>
              <w:t>1-15</w:t>
            </w:r>
          </w:p>
        </w:tc>
        <w:tc>
          <w:tcPr>
            <w:tcW w:w="720" w:type="pct"/>
          </w:tcPr>
          <w:p w:rsidR="001244DF" w:rsidRPr="001244DF" w:rsidRDefault="001244DF" w:rsidP="006E3B33">
            <w:pPr>
              <w:pStyle w:val="NormalWeb"/>
              <w:jc w:val="center"/>
              <w:cnfStyle w:val="000000100000" w:firstRow="0" w:lastRow="0" w:firstColumn="0" w:lastColumn="0" w:oddVBand="0" w:evenVBand="0" w:oddHBand="1" w:evenHBand="0" w:firstRowFirstColumn="0" w:firstRowLastColumn="0" w:lastRowFirstColumn="0" w:lastRowLastColumn="0"/>
              <w:rPr>
                <w:rFonts w:ascii="Tahoma" w:hAnsi="Tahoma" w:cs="Tahoma"/>
                <w:b/>
              </w:rPr>
            </w:pPr>
            <w:r w:rsidRPr="001244DF">
              <w:rPr>
                <w:rFonts w:ascii="Tahoma" w:hAnsi="Tahoma" w:cs="Tahoma"/>
                <w:b/>
              </w:rPr>
              <w:t>16</w:t>
            </w:r>
          </w:p>
        </w:tc>
        <w:tc>
          <w:tcPr>
            <w:tcW w:w="665" w:type="pct"/>
          </w:tcPr>
          <w:p w:rsidR="001244DF" w:rsidRPr="001244DF" w:rsidRDefault="001244DF" w:rsidP="006E3B33">
            <w:pPr>
              <w:pStyle w:val="NormalWeb"/>
              <w:jc w:val="center"/>
              <w:cnfStyle w:val="000000100000" w:firstRow="0" w:lastRow="0" w:firstColumn="0" w:lastColumn="0" w:oddVBand="0" w:evenVBand="0" w:oddHBand="1" w:evenHBand="0" w:firstRowFirstColumn="0" w:firstRowLastColumn="0" w:lastRowFirstColumn="0" w:lastRowLastColumn="0"/>
              <w:rPr>
                <w:rFonts w:ascii="Tahoma" w:hAnsi="Tahoma" w:cs="Tahoma"/>
                <w:b/>
              </w:rPr>
            </w:pPr>
            <w:r w:rsidRPr="001244DF">
              <w:rPr>
                <w:rFonts w:ascii="Tahoma" w:hAnsi="Tahoma" w:cs="Tahoma"/>
                <w:b/>
              </w:rPr>
              <w:t>17-102</w:t>
            </w:r>
          </w:p>
        </w:tc>
        <w:tc>
          <w:tcPr>
            <w:tcW w:w="799" w:type="pct"/>
          </w:tcPr>
          <w:p w:rsidR="001244DF" w:rsidRPr="001244DF" w:rsidRDefault="001244DF" w:rsidP="006E3B33">
            <w:pPr>
              <w:pStyle w:val="NormalWeb"/>
              <w:jc w:val="center"/>
              <w:cnfStyle w:val="000000100000" w:firstRow="0" w:lastRow="0" w:firstColumn="0" w:lastColumn="0" w:oddVBand="0" w:evenVBand="0" w:oddHBand="1" w:evenHBand="0" w:firstRowFirstColumn="0" w:firstRowLastColumn="0" w:lastRowFirstColumn="0" w:lastRowLastColumn="0"/>
              <w:rPr>
                <w:rFonts w:ascii="Tahoma" w:hAnsi="Tahoma" w:cs="Tahoma"/>
                <w:b/>
                <w:lang w:val="fr-FR"/>
              </w:rPr>
            </w:pPr>
            <w:r w:rsidRPr="001244DF">
              <w:rPr>
                <w:rFonts w:ascii="Tahoma" w:hAnsi="Tahoma" w:cs="Tahoma"/>
                <w:b/>
                <w:lang w:val="fr-FR"/>
              </w:rPr>
              <w:t>103</w:t>
            </w:r>
          </w:p>
        </w:tc>
      </w:tr>
      <w:tr w:rsidR="001244DF" w:rsidRPr="001244DF" w:rsidTr="006E3B33">
        <w:trPr>
          <w:trHeight w:val="245"/>
          <w:jc w:val="center"/>
        </w:trPr>
        <w:tc>
          <w:tcPr>
            <w:cnfStyle w:val="001000000000" w:firstRow="0" w:lastRow="0" w:firstColumn="1" w:lastColumn="0" w:oddVBand="0" w:evenVBand="0" w:oddHBand="0" w:evenHBand="0" w:firstRowFirstColumn="0" w:firstRowLastColumn="0" w:lastRowFirstColumn="0" w:lastRowLastColumn="0"/>
            <w:tcW w:w="2005" w:type="pct"/>
          </w:tcPr>
          <w:p w:rsidR="001244DF" w:rsidRPr="001244DF" w:rsidRDefault="001244DF" w:rsidP="001244DF">
            <w:pPr>
              <w:pStyle w:val="NormalWeb"/>
              <w:rPr>
                <w:rFonts w:ascii="Tahoma" w:hAnsi="Tahoma" w:cs="Tahoma"/>
              </w:rPr>
            </w:pPr>
            <w:r w:rsidRPr="001244DF">
              <w:rPr>
                <w:rFonts w:ascii="Tahoma" w:hAnsi="Tahoma" w:cs="Tahoma"/>
                <w:b w:val="0"/>
                <w:bCs w:val="0"/>
              </w:rPr>
              <w:t>Location</w:t>
            </w:r>
          </w:p>
        </w:tc>
        <w:tc>
          <w:tcPr>
            <w:tcW w:w="810" w:type="pct"/>
          </w:tcPr>
          <w:p w:rsidR="001244DF" w:rsidRPr="001244DF" w:rsidRDefault="001244DF" w:rsidP="006E3B33">
            <w:pPr>
              <w:pStyle w:val="NormalWeb"/>
              <w:jc w:val="center"/>
              <w:cnfStyle w:val="000000000000" w:firstRow="0" w:lastRow="0" w:firstColumn="0" w:lastColumn="0" w:oddVBand="0" w:evenVBand="0" w:oddHBand="0" w:evenHBand="0" w:firstRowFirstColumn="0" w:firstRowLastColumn="0" w:lastRowFirstColumn="0" w:lastRowLastColumn="0"/>
              <w:rPr>
                <w:rFonts w:ascii="Tahoma" w:hAnsi="Tahoma" w:cs="Tahoma"/>
                <w:b/>
              </w:rPr>
            </w:pPr>
            <w:r w:rsidRPr="001244DF">
              <w:rPr>
                <w:rFonts w:ascii="Tahoma" w:hAnsi="Tahoma" w:cs="Tahoma"/>
                <w:b/>
              </w:rPr>
              <w:t>C</w:t>
            </w:r>
            <w:r w:rsidR="00BE209F">
              <w:rPr>
                <w:rFonts w:ascii="Tahoma" w:hAnsi="Tahoma" w:cs="Tahoma"/>
                <w:b/>
              </w:rPr>
              <w:t>T</w:t>
            </w:r>
            <w:r w:rsidRPr="001244DF">
              <w:rPr>
                <w:rFonts w:ascii="Tahoma" w:hAnsi="Tahoma" w:cs="Tahoma"/>
                <w:b/>
              </w:rPr>
              <w:t>RU</w:t>
            </w:r>
          </w:p>
        </w:tc>
        <w:tc>
          <w:tcPr>
            <w:tcW w:w="720" w:type="pct"/>
          </w:tcPr>
          <w:p w:rsidR="001244DF" w:rsidRPr="001244DF" w:rsidRDefault="001244DF" w:rsidP="006E3B33">
            <w:pPr>
              <w:pStyle w:val="NormalWeb"/>
              <w:jc w:val="center"/>
              <w:cnfStyle w:val="000000000000" w:firstRow="0" w:lastRow="0" w:firstColumn="0" w:lastColumn="0" w:oddVBand="0" w:evenVBand="0" w:oddHBand="0" w:evenHBand="0" w:firstRowFirstColumn="0" w:firstRowLastColumn="0" w:lastRowFirstColumn="0" w:lastRowLastColumn="0"/>
              <w:rPr>
                <w:rFonts w:ascii="Tahoma" w:hAnsi="Tahoma" w:cs="Tahoma"/>
                <w:b/>
              </w:rPr>
            </w:pPr>
            <w:r w:rsidRPr="001244DF">
              <w:rPr>
                <w:rFonts w:ascii="Tahoma" w:hAnsi="Tahoma" w:cs="Tahoma"/>
                <w:b/>
              </w:rPr>
              <w:t>C</w:t>
            </w:r>
            <w:r w:rsidR="00BE209F">
              <w:rPr>
                <w:rFonts w:ascii="Tahoma" w:hAnsi="Tahoma" w:cs="Tahoma"/>
                <w:b/>
              </w:rPr>
              <w:t>T</w:t>
            </w:r>
            <w:r w:rsidRPr="001244DF">
              <w:rPr>
                <w:rFonts w:ascii="Tahoma" w:hAnsi="Tahoma" w:cs="Tahoma"/>
                <w:b/>
              </w:rPr>
              <w:t>RU</w:t>
            </w:r>
          </w:p>
        </w:tc>
        <w:tc>
          <w:tcPr>
            <w:tcW w:w="665" w:type="pct"/>
          </w:tcPr>
          <w:p w:rsidR="001244DF" w:rsidRPr="001244DF" w:rsidRDefault="001244DF" w:rsidP="006E3B33">
            <w:pPr>
              <w:pStyle w:val="NormalWeb"/>
              <w:jc w:val="center"/>
              <w:cnfStyle w:val="000000000000" w:firstRow="0" w:lastRow="0" w:firstColumn="0" w:lastColumn="0" w:oddVBand="0" w:evenVBand="0" w:oddHBand="0" w:evenHBand="0" w:firstRowFirstColumn="0" w:firstRowLastColumn="0" w:lastRowFirstColumn="0" w:lastRowLastColumn="0"/>
              <w:rPr>
                <w:rFonts w:ascii="Tahoma" w:hAnsi="Tahoma" w:cs="Tahoma"/>
                <w:b/>
              </w:rPr>
            </w:pPr>
            <w:r w:rsidRPr="001244DF">
              <w:rPr>
                <w:rFonts w:ascii="Tahoma" w:hAnsi="Tahoma" w:cs="Tahoma"/>
                <w:b/>
              </w:rPr>
              <w:t>OPTX</w:t>
            </w:r>
          </w:p>
        </w:tc>
        <w:tc>
          <w:tcPr>
            <w:tcW w:w="799" w:type="pct"/>
          </w:tcPr>
          <w:p w:rsidR="001244DF" w:rsidRPr="001244DF" w:rsidRDefault="001244DF" w:rsidP="006E3B33">
            <w:pPr>
              <w:pStyle w:val="NormalWeb"/>
              <w:jc w:val="center"/>
              <w:cnfStyle w:val="000000000000" w:firstRow="0" w:lastRow="0" w:firstColumn="0" w:lastColumn="0" w:oddVBand="0" w:evenVBand="0" w:oddHBand="0" w:evenHBand="0" w:firstRowFirstColumn="0" w:firstRowLastColumn="0" w:lastRowFirstColumn="0" w:lastRowLastColumn="0"/>
              <w:rPr>
                <w:rFonts w:ascii="Tahoma" w:hAnsi="Tahoma" w:cs="Tahoma"/>
                <w:b/>
                <w:bCs/>
              </w:rPr>
            </w:pPr>
            <w:r w:rsidRPr="001244DF">
              <w:rPr>
                <w:rFonts w:ascii="Tahoma" w:hAnsi="Tahoma" w:cs="Tahoma"/>
                <w:b/>
              </w:rPr>
              <w:t>C</w:t>
            </w:r>
            <w:r w:rsidR="00BE209F">
              <w:rPr>
                <w:rFonts w:ascii="Tahoma" w:hAnsi="Tahoma" w:cs="Tahoma"/>
                <w:b/>
              </w:rPr>
              <w:t>T</w:t>
            </w:r>
            <w:r w:rsidRPr="001244DF">
              <w:rPr>
                <w:rFonts w:ascii="Tahoma" w:hAnsi="Tahoma" w:cs="Tahoma"/>
                <w:b/>
              </w:rPr>
              <w:t>RU</w:t>
            </w:r>
          </w:p>
        </w:tc>
      </w:tr>
      <w:tr w:rsidR="001244DF" w:rsidRPr="001244DF" w:rsidTr="006E3B33">
        <w:trPr>
          <w:cnfStyle w:val="000000100000" w:firstRow="0" w:lastRow="0" w:firstColumn="0" w:lastColumn="0" w:oddVBand="0" w:evenVBand="0" w:oddHBand="1" w:evenHBand="0" w:firstRowFirstColumn="0" w:firstRowLastColumn="0" w:lastRowFirstColumn="0" w:lastRowLastColumn="0"/>
          <w:trHeight w:val="195"/>
          <w:jc w:val="center"/>
        </w:trPr>
        <w:tc>
          <w:tcPr>
            <w:cnfStyle w:val="001000000000" w:firstRow="0" w:lastRow="0" w:firstColumn="1" w:lastColumn="0" w:oddVBand="0" w:evenVBand="0" w:oddHBand="0" w:evenHBand="0" w:firstRowFirstColumn="0" w:firstRowLastColumn="0" w:lastRowFirstColumn="0" w:lastRowLastColumn="0"/>
            <w:tcW w:w="2005" w:type="pct"/>
          </w:tcPr>
          <w:p w:rsidR="001244DF" w:rsidRPr="001244DF" w:rsidRDefault="001244DF" w:rsidP="001244DF">
            <w:pPr>
              <w:pStyle w:val="NormalWeb"/>
              <w:rPr>
                <w:rFonts w:ascii="Tahoma" w:hAnsi="Tahoma" w:cs="Tahoma"/>
              </w:rPr>
            </w:pPr>
            <w:r w:rsidRPr="001244DF">
              <w:rPr>
                <w:rFonts w:ascii="Tahoma" w:hAnsi="Tahoma" w:cs="Tahoma"/>
                <w:b w:val="0"/>
                <w:bCs w:val="0"/>
              </w:rPr>
              <w:t>Informed Consent</w:t>
            </w:r>
          </w:p>
        </w:tc>
        <w:tc>
          <w:tcPr>
            <w:tcW w:w="810" w:type="pct"/>
          </w:tcPr>
          <w:p w:rsidR="001244DF" w:rsidRPr="001244DF" w:rsidRDefault="001244DF" w:rsidP="006E3B33">
            <w:pPr>
              <w:pStyle w:val="NormalWeb"/>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sidRPr="001244DF">
              <w:rPr>
                <w:rFonts w:ascii="Tahoma" w:hAnsi="Tahoma" w:cs="Tahoma"/>
              </w:rPr>
              <w:t>X</w:t>
            </w:r>
          </w:p>
        </w:tc>
        <w:tc>
          <w:tcPr>
            <w:tcW w:w="720" w:type="pct"/>
          </w:tcPr>
          <w:p w:rsidR="001244DF" w:rsidRPr="001244DF" w:rsidRDefault="001244DF" w:rsidP="006E3B33">
            <w:pPr>
              <w:pStyle w:val="NormalWeb"/>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665" w:type="pct"/>
          </w:tcPr>
          <w:p w:rsidR="001244DF" w:rsidRPr="001244DF" w:rsidRDefault="001244DF" w:rsidP="006E3B33">
            <w:pPr>
              <w:pStyle w:val="NormalWeb"/>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799" w:type="pct"/>
          </w:tcPr>
          <w:p w:rsidR="001244DF" w:rsidRPr="001244DF" w:rsidRDefault="001244DF" w:rsidP="006E3B33">
            <w:pPr>
              <w:pStyle w:val="NormalWeb"/>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1244DF" w:rsidRPr="001244DF" w:rsidTr="006E3B33">
        <w:trPr>
          <w:trHeight w:val="185"/>
          <w:jc w:val="center"/>
        </w:trPr>
        <w:tc>
          <w:tcPr>
            <w:cnfStyle w:val="001000000000" w:firstRow="0" w:lastRow="0" w:firstColumn="1" w:lastColumn="0" w:oddVBand="0" w:evenVBand="0" w:oddHBand="0" w:evenHBand="0" w:firstRowFirstColumn="0" w:firstRowLastColumn="0" w:lastRowFirstColumn="0" w:lastRowLastColumn="0"/>
            <w:tcW w:w="2005" w:type="pct"/>
          </w:tcPr>
          <w:p w:rsidR="001244DF" w:rsidRPr="001244DF" w:rsidRDefault="001244DF" w:rsidP="001244DF">
            <w:pPr>
              <w:pStyle w:val="NormalWeb"/>
              <w:rPr>
                <w:rFonts w:ascii="Tahoma" w:hAnsi="Tahoma" w:cs="Tahoma"/>
              </w:rPr>
            </w:pPr>
            <w:r w:rsidRPr="001244DF">
              <w:rPr>
                <w:rFonts w:ascii="Tahoma" w:hAnsi="Tahoma" w:cs="Tahoma"/>
                <w:b w:val="0"/>
                <w:bCs w:val="0"/>
              </w:rPr>
              <w:t>Clinical exam &amp; medical history</w:t>
            </w:r>
          </w:p>
        </w:tc>
        <w:tc>
          <w:tcPr>
            <w:tcW w:w="810" w:type="pct"/>
          </w:tcPr>
          <w:p w:rsidR="001244DF" w:rsidRPr="001244DF" w:rsidRDefault="001244DF" w:rsidP="006E3B33">
            <w:pPr>
              <w:pStyle w:val="NormalWeb"/>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1244DF">
              <w:rPr>
                <w:rFonts w:ascii="Tahoma" w:hAnsi="Tahoma" w:cs="Tahoma"/>
              </w:rPr>
              <w:t>X</w:t>
            </w:r>
          </w:p>
        </w:tc>
        <w:tc>
          <w:tcPr>
            <w:tcW w:w="720" w:type="pct"/>
          </w:tcPr>
          <w:p w:rsidR="001244DF" w:rsidRPr="001244DF" w:rsidRDefault="001244DF" w:rsidP="006E3B33">
            <w:pPr>
              <w:pStyle w:val="NormalWeb"/>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665" w:type="pct"/>
          </w:tcPr>
          <w:p w:rsidR="001244DF" w:rsidRPr="001244DF" w:rsidRDefault="001244DF" w:rsidP="006E3B33">
            <w:pPr>
              <w:pStyle w:val="NormalWeb"/>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799" w:type="pct"/>
          </w:tcPr>
          <w:p w:rsidR="001244DF" w:rsidRPr="001244DF" w:rsidRDefault="001244DF" w:rsidP="006E3B33">
            <w:pPr>
              <w:pStyle w:val="NormalWeb"/>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1244DF" w:rsidRPr="001244DF" w:rsidTr="006E3B33">
        <w:trPr>
          <w:cnfStyle w:val="000000100000" w:firstRow="0" w:lastRow="0" w:firstColumn="0" w:lastColumn="0" w:oddVBand="0" w:evenVBand="0" w:oddHBand="1" w:evenHBand="0" w:firstRowFirstColumn="0" w:firstRowLastColumn="0" w:lastRowFirstColumn="0" w:lastRowLastColumn="0"/>
          <w:trHeight w:val="195"/>
          <w:jc w:val="center"/>
        </w:trPr>
        <w:tc>
          <w:tcPr>
            <w:cnfStyle w:val="001000000000" w:firstRow="0" w:lastRow="0" w:firstColumn="1" w:lastColumn="0" w:oddVBand="0" w:evenVBand="0" w:oddHBand="0" w:evenHBand="0" w:firstRowFirstColumn="0" w:firstRowLastColumn="0" w:lastRowFirstColumn="0" w:lastRowLastColumn="0"/>
            <w:tcW w:w="2005" w:type="pct"/>
          </w:tcPr>
          <w:p w:rsidR="001244DF" w:rsidRPr="001244DF" w:rsidRDefault="001244DF" w:rsidP="001244DF">
            <w:pPr>
              <w:pStyle w:val="NormalWeb"/>
              <w:rPr>
                <w:rFonts w:ascii="Tahoma" w:hAnsi="Tahoma" w:cs="Tahoma"/>
              </w:rPr>
            </w:pPr>
            <w:r w:rsidRPr="001244DF">
              <w:rPr>
                <w:rFonts w:ascii="Tahoma" w:hAnsi="Tahoma" w:cs="Tahoma"/>
                <w:b w:val="0"/>
                <w:bCs w:val="0"/>
              </w:rPr>
              <w:t>Inclusion/Exclusion Criteria</w:t>
            </w:r>
          </w:p>
        </w:tc>
        <w:tc>
          <w:tcPr>
            <w:tcW w:w="810" w:type="pct"/>
          </w:tcPr>
          <w:p w:rsidR="001244DF" w:rsidRPr="001244DF" w:rsidRDefault="001244DF" w:rsidP="006E3B33">
            <w:pPr>
              <w:pStyle w:val="NormalWeb"/>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sidRPr="001244DF">
              <w:rPr>
                <w:rFonts w:ascii="Tahoma" w:hAnsi="Tahoma" w:cs="Tahoma"/>
              </w:rPr>
              <w:t>X</w:t>
            </w:r>
          </w:p>
        </w:tc>
        <w:tc>
          <w:tcPr>
            <w:tcW w:w="720" w:type="pct"/>
          </w:tcPr>
          <w:p w:rsidR="001244DF" w:rsidRPr="001244DF" w:rsidRDefault="001244DF" w:rsidP="006E3B33">
            <w:pPr>
              <w:pStyle w:val="NormalWeb"/>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665" w:type="pct"/>
          </w:tcPr>
          <w:p w:rsidR="001244DF" w:rsidRPr="001244DF" w:rsidRDefault="001244DF" w:rsidP="006E3B33">
            <w:pPr>
              <w:pStyle w:val="NormalWeb"/>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799" w:type="pct"/>
          </w:tcPr>
          <w:p w:rsidR="001244DF" w:rsidRPr="001244DF" w:rsidRDefault="001244DF" w:rsidP="006E3B33">
            <w:pPr>
              <w:pStyle w:val="NormalWeb"/>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1244DF" w:rsidRPr="001244DF" w:rsidTr="006E3B33">
        <w:trPr>
          <w:trHeight w:val="195"/>
          <w:jc w:val="center"/>
        </w:trPr>
        <w:tc>
          <w:tcPr>
            <w:cnfStyle w:val="001000000000" w:firstRow="0" w:lastRow="0" w:firstColumn="1" w:lastColumn="0" w:oddVBand="0" w:evenVBand="0" w:oddHBand="0" w:evenHBand="0" w:firstRowFirstColumn="0" w:firstRowLastColumn="0" w:lastRowFirstColumn="0" w:lastRowLastColumn="0"/>
            <w:tcW w:w="2005" w:type="pct"/>
          </w:tcPr>
          <w:p w:rsidR="001244DF" w:rsidRPr="001244DF" w:rsidRDefault="001244DF" w:rsidP="001244DF">
            <w:pPr>
              <w:pStyle w:val="NormalWeb"/>
              <w:rPr>
                <w:rFonts w:ascii="Tahoma" w:hAnsi="Tahoma" w:cs="Tahoma"/>
              </w:rPr>
            </w:pPr>
            <w:r w:rsidRPr="001244DF">
              <w:rPr>
                <w:rFonts w:ascii="Tahoma" w:hAnsi="Tahoma" w:cs="Tahoma"/>
                <w:b w:val="0"/>
                <w:bCs w:val="0"/>
              </w:rPr>
              <w:t>Screening Labs</w:t>
            </w:r>
          </w:p>
        </w:tc>
        <w:tc>
          <w:tcPr>
            <w:tcW w:w="810" w:type="pct"/>
          </w:tcPr>
          <w:p w:rsidR="001244DF" w:rsidRPr="001244DF" w:rsidRDefault="001244DF" w:rsidP="006E3B33">
            <w:pPr>
              <w:pStyle w:val="NormalWeb"/>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1244DF">
              <w:rPr>
                <w:rFonts w:ascii="Tahoma" w:hAnsi="Tahoma" w:cs="Tahoma"/>
              </w:rPr>
              <w:t>X</w:t>
            </w:r>
          </w:p>
        </w:tc>
        <w:tc>
          <w:tcPr>
            <w:tcW w:w="720" w:type="pct"/>
          </w:tcPr>
          <w:p w:rsidR="001244DF" w:rsidRPr="001244DF" w:rsidRDefault="001244DF" w:rsidP="006E3B33">
            <w:pPr>
              <w:pStyle w:val="NormalWeb"/>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665" w:type="pct"/>
          </w:tcPr>
          <w:p w:rsidR="001244DF" w:rsidRPr="001244DF" w:rsidRDefault="001244DF" w:rsidP="006E3B33">
            <w:pPr>
              <w:pStyle w:val="NormalWeb"/>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799" w:type="pct"/>
          </w:tcPr>
          <w:p w:rsidR="001244DF" w:rsidRPr="001244DF" w:rsidRDefault="001244DF" w:rsidP="006E3B33">
            <w:pPr>
              <w:pStyle w:val="NormalWeb"/>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1244DF" w:rsidRPr="001244DF" w:rsidTr="006E3B33">
        <w:trPr>
          <w:cnfStyle w:val="000000100000" w:firstRow="0" w:lastRow="0" w:firstColumn="0" w:lastColumn="0" w:oddVBand="0" w:evenVBand="0" w:oddHBand="1" w:evenHBand="0" w:firstRowFirstColumn="0" w:firstRowLastColumn="0" w:lastRowFirstColumn="0" w:lastRowLastColumn="0"/>
          <w:trHeight w:val="190"/>
          <w:jc w:val="center"/>
        </w:trPr>
        <w:tc>
          <w:tcPr>
            <w:cnfStyle w:val="001000000000" w:firstRow="0" w:lastRow="0" w:firstColumn="1" w:lastColumn="0" w:oddVBand="0" w:evenVBand="0" w:oddHBand="0" w:evenHBand="0" w:firstRowFirstColumn="0" w:firstRowLastColumn="0" w:lastRowFirstColumn="0" w:lastRowLastColumn="0"/>
            <w:tcW w:w="2005" w:type="pct"/>
          </w:tcPr>
          <w:p w:rsidR="001244DF" w:rsidRPr="001244DF" w:rsidRDefault="001244DF" w:rsidP="001244DF">
            <w:pPr>
              <w:pStyle w:val="NormalWeb"/>
              <w:rPr>
                <w:rFonts w:ascii="Tahoma" w:hAnsi="Tahoma" w:cs="Tahoma"/>
                <w:b w:val="0"/>
                <w:bCs w:val="0"/>
              </w:rPr>
            </w:pPr>
            <w:r w:rsidRPr="001244DF">
              <w:rPr>
                <w:rFonts w:ascii="Tahoma" w:hAnsi="Tahoma" w:cs="Tahoma"/>
                <w:b w:val="0"/>
                <w:bCs w:val="0"/>
              </w:rPr>
              <w:t>Pregnancy test for premenopausal female not surgically sterile</w:t>
            </w:r>
          </w:p>
        </w:tc>
        <w:tc>
          <w:tcPr>
            <w:tcW w:w="810" w:type="pct"/>
          </w:tcPr>
          <w:p w:rsidR="001244DF" w:rsidRPr="001244DF" w:rsidRDefault="001244DF" w:rsidP="006E3B33">
            <w:pPr>
              <w:pStyle w:val="NormalWeb"/>
              <w:jc w:val="center"/>
              <w:cnfStyle w:val="000000100000" w:firstRow="0" w:lastRow="0" w:firstColumn="0" w:lastColumn="0" w:oddVBand="0" w:evenVBand="0" w:oddHBand="1" w:evenHBand="0" w:firstRowFirstColumn="0" w:firstRowLastColumn="0" w:lastRowFirstColumn="0" w:lastRowLastColumn="0"/>
              <w:rPr>
                <w:rFonts w:ascii="Tahoma" w:hAnsi="Tahoma" w:cs="Tahoma"/>
                <w:bCs/>
              </w:rPr>
            </w:pPr>
            <w:r w:rsidRPr="001244DF">
              <w:rPr>
                <w:rFonts w:ascii="Tahoma" w:hAnsi="Tahoma" w:cs="Tahoma"/>
                <w:bCs/>
              </w:rPr>
              <w:t>X</w:t>
            </w:r>
          </w:p>
        </w:tc>
        <w:tc>
          <w:tcPr>
            <w:tcW w:w="720" w:type="pct"/>
          </w:tcPr>
          <w:p w:rsidR="001244DF" w:rsidRPr="001244DF" w:rsidRDefault="001244DF" w:rsidP="006E3B33">
            <w:pPr>
              <w:pStyle w:val="NormalWeb"/>
              <w:jc w:val="center"/>
              <w:cnfStyle w:val="000000100000" w:firstRow="0" w:lastRow="0" w:firstColumn="0" w:lastColumn="0" w:oddVBand="0" w:evenVBand="0" w:oddHBand="1" w:evenHBand="0" w:firstRowFirstColumn="0" w:firstRowLastColumn="0" w:lastRowFirstColumn="0" w:lastRowLastColumn="0"/>
              <w:rPr>
                <w:rFonts w:ascii="Tahoma" w:hAnsi="Tahoma" w:cs="Tahoma"/>
                <w:bCs/>
              </w:rPr>
            </w:pPr>
            <w:r w:rsidRPr="001244DF">
              <w:rPr>
                <w:rFonts w:ascii="Tahoma" w:hAnsi="Tahoma" w:cs="Tahoma"/>
                <w:bCs/>
              </w:rPr>
              <w:t>X</w:t>
            </w:r>
          </w:p>
        </w:tc>
        <w:tc>
          <w:tcPr>
            <w:tcW w:w="665" w:type="pct"/>
          </w:tcPr>
          <w:p w:rsidR="001244DF" w:rsidRPr="001244DF" w:rsidRDefault="001244DF" w:rsidP="006E3B33">
            <w:pPr>
              <w:pStyle w:val="NormalWeb"/>
              <w:jc w:val="center"/>
              <w:cnfStyle w:val="000000100000" w:firstRow="0" w:lastRow="0" w:firstColumn="0" w:lastColumn="0" w:oddVBand="0" w:evenVBand="0" w:oddHBand="1" w:evenHBand="0" w:firstRowFirstColumn="0" w:firstRowLastColumn="0" w:lastRowFirstColumn="0" w:lastRowLastColumn="0"/>
              <w:rPr>
                <w:rFonts w:ascii="Tahoma" w:hAnsi="Tahoma" w:cs="Tahoma"/>
                <w:bCs/>
              </w:rPr>
            </w:pPr>
          </w:p>
        </w:tc>
        <w:tc>
          <w:tcPr>
            <w:tcW w:w="799" w:type="pct"/>
          </w:tcPr>
          <w:p w:rsidR="001244DF" w:rsidRPr="001244DF" w:rsidRDefault="001244DF" w:rsidP="006E3B33">
            <w:pPr>
              <w:pStyle w:val="NormalWeb"/>
              <w:jc w:val="center"/>
              <w:cnfStyle w:val="000000100000" w:firstRow="0" w:lastRow="0" w:firstColumn="0" w:lastColumn="0" w:oddVBand="0" w:evenVBand="0" w:oddHBand="1" w:evenHBand="0" w:firstRowFirstColumn="0" w:firstRowLastColumn="0" w:lastRowFirstColumn="0" w:lastRowLastColumn="0"/>
              <w:rPr>
                <w:rFonts w:ascii="Tahoma" w:hAnsi="Tahoma" w:cs="Tahoma"/>
                <w:bCs/>
              </w:rPr>
            </w:pPr>
          </w:p>
        </w:tc>
      </w:tr>
      <w:tr w:rsidR="001244DF" w:rsidRPr="001244DF" w:rsidTr="006E3B33">
        <w:trPr>
          <w:trHeight w:val="190"/>
          <w:jc w:val="center"/>
        </w:trPr>
        <w:tc>
          <w:tcPr>
            <w:cnfStyle w:val="001000000000" w:firstRow="0" w:lastRow="0" w:firstColumn="1" w:lastColumn="0" w:oddVBand="0" w:evenVBand="0" w:oddHBand="0" w:evenHBand="0" w:firstRowFirstColumn="0" w:firstRowLastColumn="0" w:lastRowFirstColumn="0" w:lastRowLastColumn="0"/>
            <w:tcW w:w="2005" w:type="pct"/>
          </w:tcPr>
          <w:p w:rsidR="001244DF" w:rsidRPr="001244DF" w:rsidRDefault="001244DF" w:rsidP="001244DF">
            <w:pPr>
              <w:pStyle w:val="NormalWeb"/>
              <w:rPr>
                <w:rFonts w:ascii="Tahoma" w:hAnsi="Tahoma" w:cs="Tahoma"/>
                <w:b w:val="0"/>
                <w:bCs w:val="0"/>
              </w:rPr>
            </w:pPr>
            <w:r w:rsidRPr="001244DF">
              <w:rPr>
                <w:rFonts w:ascii="Tahoma" w:hAnsi="Tahoma" w:cs="Tahoma"/>
                <w:b w:val="0"/>
                <w:bCs w:val="0"/>
              </w:rPr>
              <w:t>Hemoglobin A1c</w:t>
            </w:r>
          </w:p>
        </w:tc>
        <w:tc>
          <w:tcPr>
            <w:tcW w:w="810" w:type="pct"/>
          </w:tcPr>
          <w:p w:rsidR="001244DF" w:rsidRPr="001244DF" w:rsidRDefault="001244DF" w:rsidP="006E3B33">
            <w:pPr>
              <w:pStyle w:val="NormalWeb"/>
              <w:jc w:val="center"/>
              <w:cnfStyle w:val="000000000000" w:firstRow="0" w:lastRow="0" w:firstColumn="0" w:lastColumn="0" w:oddVBand="0" w:evenVBand="0" w:oddHBand="0" w:evenHBand="0" w:firstRowFirstColumn="0" w:firstRowLastColumn="0" w:lastRowFirstColumn="0" w:lastRowLastColumn="0"/>
              <w:rPr>
                <w:rFonts w:ascii="Tahoma" w:hAnsi="Tahoma" w:cs="Tahoma"/>
                <w:bCs/>
              </w:rPr>
            </w:pPr>
            <w:r w:rsidRPr="001244DF">
              <w:rPr>
                <w:rFonts w:ascii="Tahoma" w:hAnsi="Tahoma" w:cs="Tahoma"/>
              </w:rPr>
              <w:t>X</w:t>
            </w:r>
          </w:p>
        </w:tc>
        <w:tc>
          <w:tcPr>
            <w:tcW w:w="720" w:type="pct"/>
          </w:tcPr>
          <w:p w:rsidR="001244DF" w:rsidRPr="001244DF" w:rsidRDefault="001244DF" w:rsidP="006E3B33">
            <w:pPr>
              <w:pStyle w:val="NormalWeb"/>
              <w:jc w:val="center"/>
              <w:cnfStyle w:val="000000000000" w:firstRow="0" w:lastRow="0" w:firstColumn="0" w:lastColumn="0" w:oddVBand="0" w:evenVBand="0" w:oddHBand="0" w:evenHBand="0" w:firstRowFirstColumn="0" w:firstRowLastColumn="0" w:lastRowFirstColumn="0" w:lastRowLastColumn="0"/>
              <w:rPr>
                <w:rFonts w:ascii="Tahoma" w:hAnsi="Tahoma" w:cs="Tahoma"/>
                <w:bCs/>
              </w:rPr>
            </w:pPr>
          </w:p>
        </w:tc>
        <w:tc>
          <w:tcPr>
            <w:tcW w:w="665" w:type="pct"/>
          </w:tcPr>
          <w:p w:rsidR="001244DF" w:rsidRPr="001244DF" w:rsidRDefault="001244DF" w:rsidP="006E3B33">
            <w:pPr>
              <w:pStyle w:val="NormalWeb"/>
              <w:jc w:val="center"/>
              <w:cnfStyle w:val="000000000000" w:firstRow="0" w:lastRow="0" w:firstColumn="0" w:lastColumn="0" w:oddVBand="0" w:evenVBand="0" w:oddHBand="0" w:evenHBand="0" w:firstRowFirstColumn="0" w:firstRowLastColumn="0" w:lastRowFirstColumn="0" w:lastRowLastColumn="0"/>
              <w:rPr>
                <w:rFonts w:ascii="Tahoma" w:hAnsi="Tahoma" w:cs="Tahoma"/>
                <w:bCs/>
              </w:rPr>
            </w:pPr>
          </w:p>
        </w:tc>
        <w:tc>
          <w:tcPr>
            <w:tcW w:w="799" w:type="pct"/>
          </w:tcPr>
          <w:p w:rsidR="001244DF" w:rsidRPr="001244DF" w:rsidRDefault="001244DF" w:rsidP="006E3B33">
            <w:pPr>
              <w:pStyle w:val="NormalWeb"/>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1244DF">
              <w:rPr>
                <w:rFonts w:ascii="Tahoma" w:hAnsi="Tahoma" w:cs="Tahoma"/>
              </w:rPr>
              <w:t>X</w:t>
            </w:r>
          </w:p>
        </w:tc>
      </w:tr>
      <w:tr w:rsidR="001244DF" w:rsidRPr="001244DF" w:rsidTr="006E3B33">
        <w:trPr>
          <w:cnfStyle w:val="000000100000" w:firstRow="0" w:lastRow="0" w:firstColumn="0" w:lastColumn="0" w:oddVBand="0" w:evenVBand="0" w:oddHBand="1" w:evenHBand="0" w:firstRowFirstColumn="0" w:firstRowLastColumn="0" w:lastRowFirstColumn="0" w:lastRowLastColumn="0"/>
          <w:trHeight w:val="190"/>
          <w:jc w:val="center"/>
        </w:trPr>
        <w:tc>
          <w:tcPr>
            <w:cnfStyle w:val="001000000000" w:firstRow="0" w:lastRow="0" w:firstColumn="1" w:lastColumn="0" w:oddVBand="0" w:evenVBand="0" w:oddHBand="0" w:evenHBand="0" w:firstRowFirstColumn="0" w:firstRowLastColumn="0" w:lastRowFirstColumn="0" w:lastRowLastColumn="0"/>
            <w:tcW w:w="2005" w:type="pct"/>
          </w:tcPr>
          <w:p w:rsidR="001244DF" w:rsidRPr="001244DF" w:rsidRDefault="001244DF" w:rsidP="001244DF">
            <w:pPr>
              <w:pStyle w:val="NormalWeb"/>
              <w:rPr>
                <w:rFonts w:ascii="Tahoma" w:hAnsi="Tahoma" w:cs="Tahoma"/>
                <w:b w:val="0"/>
                <w:bCs w:val="0"/>
              </w:rPr>
            </w:pPr>
            <w:r w:rsidRPr="001244DF">
              <w:rPr>
                <w:rFonts w:ascii="Tahoma" w:hAnsi="Tahoma" w:cs="Tahoma"/>
                <w:b w:val="0"/>
                <w:bCs w:val="0"/>
              </w:rPr>
              <w:t>Study CGM &amp; Study Glucometer use</w:t>
            </w:r>
          </w:p>
        </w:tc>
        <w:tc>
          <w:tcPr>
            <w:tcW w:w="810" w:type="pct"/>
          </w:tcPr>
          <w:p w:rsidR="001244DF" w:rsidRPr="001244DF" w:rsidRDefault="001244DF" w:rsidP="006E3B33">
            <w:pPr>
              <w:pStyle w:val="NormalWeb"/>
              <w:jc w:val="center"/>
              <w:cnfStyle w:val="000000100000" w:firstRow="0" w:lastRow="0" w:firstColumn="0" w:lastColumn="0" w:oddVBand="0" w:evenVBand="0" w:oddHBand="1" w:evenHBand="0" w:firstRowFirstColumn="0" w:firstRowLastColumn="0" w:lastRowFirstColumn="0" w:lastRowLastColumn="0"/>
              <w:rPr>
                <w:rFonts w:ascii="Tahoma" w:hAnsi="Tahoma" w:cs="Tahoma"/>
                <w:bCs/>
              </w:rPr>
            </w:pPr>
            <w:r w:rsidRPr="001244DF">
              <w:rPr>
                <w:rFonts w:ascii="Tahoma" w:hAnsi="Tahoma" w:cs="Tahoma"/>
                <w:bCs/>
              </w:rPr>
              <w:t>X</w:t>
            </w:r>
          </w:p>
        </w:tc>
        <w:tc>
          <w:tcPr>
            <w:tcW w:w="720" w:type="pct"/>
          </w:tcPr>
          <w:p w:rsidR="001244DF" w:rsidRPr="001244DF" w:rsidRDefault="001244DF" w:rsidP="006E3B33">
            <w:pPr>
              <w:pStyle w:val="NormalWeb"/>
              <w:jc w:val="center"/>
              <w:cnfStyle w:val="000000100000" w:firstRow="0" w:lastRow="0" w:firstColumn="0" w:lastColumn="0" w:oddVBand="0" w:evenVBand="0" w:oddHBand="1" w:evenHBand="0" w:firstRowFirstColumn="0" w:firstRowLastColumn="0" w:lastRowFirstColumn="0" w:lastRowLastColumn="0"/>
              <w:rPr>
                <w:rFonts w:ascii="Tahoma" w:hAnsi="Tahoma" w:cs="Tahoma"/>
                <w:bCs/>
              </w:rPr>
            </w:pPr>
            <w:r w:rsidRPr="001244DF">
              <w:rPr>
                <w:rFonts w:ascii="Tahoma" w:hAnsi="Tahoma" w:cs="Tahoma"/>
                <w:bCs/>
              </w:rPr>
              <w:t>X</w:t>
            </w:r>
          </w:p>
        </w:tc>
        <w:tc>
          <w:tcPr>
            <w:tcW w:w="665" w:type="pct"/>
          </w:tcPr>
          <w:p w:rsidR="001244DF" w:rsidRPr="001244DF" w:rsidRDefault="001244DF" w:rsidP="006E3B33">
            <w:pPr>
              <w:pStyle w:val="NormalWeb"/>
              <w:jc w:val="center"/>
              <w:cnfStyle w:val="000000100000" w:firstRow="0" w:lastRow="0" w:firstColumn="0" w:lastColumn="0" w:oddVBand="0" w:evenVBand="0" w:oddHBand="1" w:evenHBand="0" w:firstRowFirstColumn="0" w:firstRowLastColumn="0" w:lastRowFirstColumn="0" w:lastRowLastColumn="0"/>
              <w:rPr>
                <w:rFonts w:ascii="Tahoma" w:hAnsi="Tahoma" w:cs="Tahoma"/>
                <w:bCs/>
              </w:rPr>
            </w:pPr>
            <w:r w:rsidRPr="001244DF">
              <w:rPr>
                <w:rFonts w:ascii="Tahoma" w:hAnsi="Tahoma" w:cs="Tahoma"/>
                <w:bCs/>
              </w:rPr>
              <w:t>X</w:t>
            </w:r>
          </w:p>
        </w:tc>
        <w:tc>
          <w:tcPr>
            <w:tcW w:w="799" w:type="pct"/>
          </w:tcPr>
          <w:p w:rsidR="001244DF" w:rsidRPr="001244DF" w:rsidRDefault="001244DF" w:rsidP="006E3B33">
            <w:pPr>
              <w:pStyle w:val="NormalWeb"/>
              <w:jc w:val="center"/>
              <w:cnfStyle w:val="000000100000" w:firstRow="0" w:lastRow="0" w:firstColumn="0" w:lastColumn="0" w:oddVBand="0" w:evenVBand="0" w:oddHBand="1" w:evenHBand="0" w:firstRowFirstColumn="0" w:firstRowLastColumn="0" w:lastRowFirstColumn="0" w:lastRowLastColumn="0"/>
              <w:rPr>
                <w:rFonts w:ascii="Tahoma" w:hAnsi="Tahoma" w:cs="Tahoma"/>
                <w:bCs/>
              </w:rPr>
            </w:pPr>
          </w:p>
        </w:tc>
      </w:tr>
      <w:tr w:rsidR="001244DF" w:rsidRPr="001244DF" w:rsidTr="006E3B33">
        <w:trPr>
          <w:trHeight w:val="190"/>
          <w:jc w:val="center"/>
        </w:trPr>
        <w:tc>
          <w:tcPr>
            <w:cnfStyle w:val="001000000000" w:firstRow="0" w:lastRow="0" w:firstColumn="1" w:lastColumn="0" w:oddVBand="0" w:evenVBand="0" w:oddHBand="0" w:evenHBand="0" w:firstRowFirstColumn="0" w:firstRowLastColumn="0" w:lastRowFirstColumn="0" w:lastRowLastColumn="0"/>
            <w:tcW w:w="2005" w:type="pct"/>
          </w:tcPr>
          <w:p w:rsidR="001244DF" w:rsidRPr="001244DF" w:rsidRDefault="001244DF" w:rsidP="001244DF">
            <w:pPr>
              <w:pStyle w:val="NormalWeb"/>
              <w:rPr>
                <w:rFonts w:ascii="Tahoma" w:hAnsi="Tahoma" w:cs="Tahoma"/>
                <w:b w:val="0"/>
                <w:bCs w:val="0"/>
              </w:rPr>
            </w:pPr>
            <w:r w:rsidRPr="001244DF">
              <w:rPr>
                <w:rFonts w:ascii="Tahoma" w:hAnsi="Tahoma" w:cs="Tahoma"/>
                <w:b w:val="0"/>
                <w:bCs w:val="0"/>
              </w:rPr>
              <w:t>Randomization</w:t>
            </w:r>
          </w:p>
        </w:tc>
        <w:tc>
          <w:tcPr>
            <w:tcW w:w="810" w:type="pct"/>
          </w:tcPr>
          <w:p w:rsidR="001244DF" w:rsidRPr="001244DF" w:rsidRDefault="001244DF" w:rsidP="006E3B33">
            <w:pPr>
              <w:pStyle w:val="NormalWeb"/>
              <w:jc w:val="center"/>
              <w:cnfStyle w:val="000000000000" w:firstRow="0" w:lastRow="0" w:firstColumn="0" w:lastColumn="0" w:oddVBand="0" w:evenVBand="0" w:oddHBand="0" w:evenHBand="0" w:firstRowFirstColumn="0" w:firstRowLastColumn="0" w:lastRowFirstColumn="0" w:lastRowLastColumn="0"/>
              <w:rPr>
                <w:rFonts w:ascii="Tahoma" w:hAnsi="Tahoma" w:cs="Tahoma"/>
                <w:bCs/>
              </w:rPr>
            </w:pPr>
          </w:p>
        </w:tc>
        <w:tc>
          <w:tcPr>
            <w:tcW w:w="720" w:type="pct"/>
          </w:tcPr>
          <w:p w:rsidR="001244DF" w:rsidRPr="001244DF" w:rsidRDefault="001244DF" w:rsidP="006E3B33">
            <w:pPr>
              <w:pStyle w:val="NormalWeb"/>
              <w:jc w:val="center"/>
              <w:cnfStyle w:val="000000000000" w:firstRow="0" w:lastRow="0" w:firstColumn="0" w:lastColumn="0" w:oddVBand="0" w:evenVBand="0" w:oddHBand="0" w:evenHBand="0" w:firstRowFirstColumn="0" w:firstRowLastColumn="0" w:lastRowFirstColumn="0" w:lastRowLastColumn="0"/>
              <w:rPr>
                <w:rFonts w:ascii="Tahoma" w:hAnsi="Tahoma" w:cs="Tahoma"/>
                <w:bCs/>
              </w:rPr>
            </w:pPr>
            <w:r w:rsidRPr="001244DF">
              <w:rPr>
                <w:rFonts w:ascii="Tahoma" w:hAnsi="Tahoma" w:cs="Tahoma"/>
                <w:bCs/>
              </w:rPr>
              <w:t>X</w:t>
            </w:r>
          </w:p>
        </w:tc>
        <w:tc>
          <w:tcPr>
            <w:tcW w:w="665" w:type="pct"/>
          </w:tcPr>
          <w:p w:rsidR="001244DF" w:rsidRPr="001244DF" w:rsidRDefault="001244DF" w:rsidP="006E3B33">
            <w:pPr>
              <w:pStyle w:val="NormalWeb"/>
              <w:jc w:val="center"/>
              <w:cnfStyle w:val="000000000000" w:firstRow="0" w:lastRow="0" w:firstColumn="0" w:lastColumn="0" w:oddVBand="0" w:evenVBand="0" w:oddHBand="0" w:evenHBand="0" w:firstRowFirstColumn="0" w:firstRowLastColumn="0" w:lastRowFirstColumn="0" w:lastRowLastColumn="0"/>
              <w:rPr>
                <w:rFonts w:ascii="Tahoma" w:hAnsi="Tahoma" w:cs="Tahoma"/>
                <w:bCs/>
              </w:rPr>
            </w:pPr>
          </w:p>
        </w:tc>
        <w:tc>
          <w:tcPr>
            <w:tcW w:w="799" w:type="pct"/>
          </w:tcPr>
          <w:p w:rsidR="001244DF" w:rsidRPr="001244DF" w:rsidRDefault="001244DF" w:rsidP="006E3B33">
            <w:pPr>
              <w:pStyle w:val="NormalWeb"/>
              <w:jc w:val="center"/>
              <w:cnfStyle w:val="000000000000" w:firstRow="0" w:lastRow="0" w:firstColumn="0" w:lastColumn="0" w:oddVBand="0" w:evenVBand="0" w:oddHBand="0" w:evenHBand="0" w:firstRowFirstColumn="0" w:firstRowLastColumn="0" w:lastRowFirstColumn="0" w:lastRowLastColumn="0"/>
              <w:rPr>
                <w:rFonts w:ascii="Tahoma" w:hAnsi="Tahoma" w:cs="Tahoma"/>
                <w:bCs/>
              </w:rPr>
            </w:pPr>
          </w:p>
        </w:tc>
      </w:tr>
      <w:tr w:rsidR="001244DF" w:rsidRPr="001244DF" w:rsidTr="006E3B33">
        <w:trPr>
          <w:cnfStyle w:val="000000100000" w:firstRow="0" w:lastRow="0" w:firstColumn="0" w:lastColumn="0" w:oddVBand="0" w:evenVBand="0" w:oddHBand="1" w:evenHBand="0" w:firstRowFirstColumn="0" w:firstRowLastColumn="0" w:lastRowFirstColumn="0" w:lastRowLastColumn="0"/>
          <w:trHeight w:val="190"/>
          <w:jc w:val="center"/>
        </w:trPr>
        <w:tc>
          <w:tcPr>
            <w:cnfStyle w:val="001000000000" w:firstRow="0" w:lastRow="0" w:firstColumn="1" w:lastColumn="0" w:oddVBand="0" w:evenVBand="0" w:oddHBand="0" w:evenHBand="0" w:firstRowFirstColumn="0" w:firstRowLastColumn="0" w:lastRowFirstColumn="0" w:lastRowLastColumn="0"/>
            <w:tcW w:w="2005" w:type="pct"/>
          </w:tcPr>
          <w:p w:rsidR="001244DF" w:rsidRPr="001244DF" w:rsidRDefault="001244DF" w:rsidP="001244DF">
            <w:pPr>
              <w:pStyle w:val="NormalWeb"/>
              <w:rPr>
                <w:rFonts w:ascii="Tahoma" w:hAnsi="Tahoma" w:cs="Tahoma"/>
                <w:b w:val="0"/>
                <w:bCs w:val="0"/>
              </w:rPr>
            </w:pPr>
            <w:r w:rsidRPr="001244DF">
              <w:rPr>
                <w:rFonts w:ascii="Tahoma" w:hAnsi="Tahoma" w:cs="Tahoma"/>
                <w:b w:val="0"/>
                <w:bCs w:val="0"/>
              </w:rPr>
              <w:t>DSS Equipment Use (Group A only)</w:t>
            </w:r>
          </w:p>
        </w:tc>
        <w:tc>
          <w:tcPr>
            <w:tcW w:w="810" w:type="pct"/>
          </w:tcPr>
          <w:p w:rsidR="001244DF" w:rsidRPr="001244DF" w:rsidRDefault="001244DF" w:rsidP="006E3B33">
            <w:pPr>
              <w:pStyle w:val="NormalWeb"/>
              <w:jc w:val="center"/>
              <w:cnfStyle w:val="000000100000" w:firstRow="0" w:lastRow="0" w:firstColumn="0" w:lastColumn="0" w:oddVBand="0" w:evenVBand="0" w:oddHBand="1" w:evenHBand="0" w:firstRowFirstColumn="0" w:firstRowLastColumn="0" w:lastRowFirstColumn="0" w:lastRowLastColumn="0"/>
              <w:rPr>
                <w:rFonts w:ascii="Tahoma" w:hAnsi="Tahoma" w:cs="Tahoma"/>
                <w:bCs/>
              </w:rPr>
            </w:pPr>
          </w:p>
        </w:tc>
        <w:tc>
          <w:tcPr>
            <w:tcW w:w="720" w:type="pct"/>
          </w:tcPr>
          <w:p w:rsidR="001244DF" w:rsidRPr="001244DF" w:rsidRDefault="001244DF" w:rsidP="006E3B33">
            <w:pPr>
              <w:pStyle w:val="NormalWeb"/>
              <w:jc w:val="center"/>
              <w:cnfStyle w:val="000000100000" w:firstRow="0" w:lastRow="0" w:firstColumn="0" w:lastColumn="0" w:oddVBand="0" w:evenVBand="0" w:oddHBand="1" w:evenHBand="0" w:firstRowFirstColumn="0" w:firstRowLastColumn="0" w:lastRowFirstColumn="0" w:lastRowLastColumn="0"/>
              <w:rPr>
                <w:rFonts w:ascii="Tahoma" w:hAnsi="Tahoma" w:cs="Tahoma"/>
                <w:bCs/>
              </w:rPr>
            </w:pPr>
            <w:r w:rsidRPr="001244DF">
              <w:rPr>
                <w:rFonts w:ascii="Tahoma" w:hAnsi="Tahoma" w:cs="Tahoma"/>
                <w:bCs/>
              </w:rPr>
              <w:t>X</w:t>
            </w:r>
          </w:p>
        </w:tc>
        <w:tc>
          <w:tcPr>
            <w:tcW w:w="665" w:type="pct"/>
          </w:tcPr>
          <w:p w:rsidR="001244DF" w:rsidRPr="001244DF" w:rsidRDefault="001244DF" w:rsidP="006E3B33">
            <w:pPr>
              <w:pStyle w:val="NormalWeb"/>
              <w:jc w:val="center"/>
              <w:cnfStyle w:val="000000100000" w:firstRow="0" w:lastRow="0" w:firstColumn="0" w:lastColumn="0" w:oddVBand="0" w:evenVBand="0" w:oddHBand="1" w:evenHBand="0" w:firstRowFirstColumn="0" w:firstRowLastColumn="0" w:lastRowFirstColumn="0" w:lastRowLastColumn="0"/>
              <w:rPr>
                <w:rFonts w:ascii="Tahoma" w:hAnsi="Tahoma" w:cs="Tahoma"/>
                <w:bCs/>
              </w:rPr>
            </w:pPr>
            <w:r w:rsidRPr="001244DF">
              <w:rPr>
                <w:rFonts w:ascii="Tahoma" w:hAnsi="Tahoma" w:cs="Tahoma"/>
                <w:bCs/>
              </w:rPr>
              <w:t>X</w:t>
            </w:r>
          </w:p>
        </w:tc>
        <w:tc>
          <w:tcPr>
            <w:tcW w:w="799" w:type="pct"/>
          </w:tcPr>
          <w:p w:rsidR="001244DF" w:rsidRPr="001244DF" w:rsidRDefault="001244DF" w:rsidP="006E3B33">
            <w:pPr>
              <w:pStyle w:val="NormalWeb"/>
              <w:jc w:val="center"/>
              <w:cnfStyle w:val="000000100000" w:firstRow="0" w:lastRow="0" w:firstColumn="0" w:lastColumn="0" w:oddVBand="0" w:evenVBand="0" w:oddHBand="1" w:evenHBand="0" w:firstRowFirstColumn="0" w:firstRowLastColumn="0" w:lastRowFirstColumn="0" w:lastRowLastColumn="0"/>
              <w:rPr>
                <w:rFonts w:ascii="Tahoma" w:hAnsi="Tahoma" w:cs="Tahoma"/>
                <w:bCs/>
              </w:rPr>
            </w:pPr>
          </w:p>
        </w:tc>
      </w:tr>
      <w:tr w:rsidR="001244DF" w:rsidRPr="001244DF" w:rsidTr="006E3B33">
        <w:trPr>
          <w:trHeight w:val="190"/>
          <w:jc w:val="center"/>
        </w:trPr>
        <w:tc>
          <w:tcPr>
            <w:cnfStyle w:val="001000000000" w:firstRow="0" w:lastRow="0" w:firstColumn="1" w:lastColumn="0" w:oddVBand="0" w:evenVBand="0" w:oddHBand="0" w:evenHBand="0" w:firstRowFirstColumn="0" w:firstRowLastColumn="0" w:lastRowFirstColumn="0" w:lastRowLastColumn="0"/>
            <w:tcW w:w="2005" w:type="pct"/>
          </w:tcPr>
          <w:p w:rsidR="001244DF" w:rsidRPr="001244DF" w:rsidRDefault="001244DF" w:rsidP="001244DF">
            <w:pPr>
              <w:pStyle w:val="NormalWeb"/>
              <w:rPr>
                <w:rFonts w:ascii="Tahoma" w:hAnsi="Tahoma" w:cs="Tahoma"/>
                <w:b w:val="0"/>
                <w:bCs w:val="0"/>
              </w:rPr>
            </w:pPr>
            <w:r w:rsidRPr="001244DF">
              <w:rPr>
                <w:rFonts w:ascii="Tahoma" w:hAnsi="Tahoma" w:cs="Tahoma"/>
                <w:b w:val="0"/>
                <w:bCs w:val="0"/>
              </w:rPr>
              <w:t>Study Insulin Use (Group A only)</w:t>
            </w:r>
          </w:p>
        </w:tc>
        <w:tc>
          <w:tcPr>
            <w:tcW w:w="810" w:type="pct"/>
          </w:tcPr>
          <w:p w:rsidR="001244DF" w:rsidRPr="001244DF" w:rsidRDefault="001244DF" w:rsidP="006E3B33">
            <w:pPr>
              <w:pStyle w:val="NormalWeb"/>
              <w:jc w:val="center"/>
              <w:cnfStyle w:val="000000000000" w:firstRow="0" w:lastRow="0" w:firstColumn="0" w:lastColumn="0" w:oddVBand="0" w:evenVBand="0" w:oddHBand="0" w:evenHBand="0" w:firstRowFirstColumn="0" w:firstRowLastColumn="0" w:lastRowFirstColumn="0" w:lastRowLastColumn="0"/>
              <w:rPr>
                <w:rFonts w:ascii="Tahoma" w:hAnsi="Tahoma" w:cs="Tahoma"/>
                <w:bCs/>
              </w:rPr>
            </w:pPr>
          </w:p>
        </w:tc>
        <w:tc>
          <w:tcPr>
            <w:tcW w:w="720" w:type="pct"/>
          </w:tcPr>
          <w:p w:rsidR="001244DF" w:rsidRPr="001244DF" w:rsidRDefault="001244DF" w:rsidP="006E3B33">
            <w:pPr>
              <w:pStyle w:val="NormalWeb"/>
              <w:jc w:val="center"/>
              <w:cnfStyle w:val="000000000000" w:firstRow="0" w:lastRow="0" w:firstColumn="0" w:lastColumn="0" w:oddVBand="0" w:evenVBand="0" w:oddHBand="0" w:evenHBand="0" w:firstRowFirstColumn="0" w:firstRowLastColumn="0" w:lastRowFirstColumn="0" w:lastRowLastColumn="0"/>
              <w:rPr>
                <w:rFonts w:ascii="Tahoma" w:hAnsi="Tahoma" w:cs="Tahoma"/>
                <w:bCs/>
              </w:rPr>
            </w:pPr>
          </w:p>
        </w:tc>
        <w:tc>
          <w:tcPr>
            <w:tcW w:w="665" w:type="pct"/>
          </w:tcPr>
          <w:p w:rsidR="001244DF" w:rsidRPr="001244DF" w:rsidRDefault="001244DF" w:rsidP="006E3B33">
            <w:pPr>
              <w:pStyle w:val="NormalWeb"/>
              <w:jc w:val="center"/>
              <w:cnfStyle w:val="000000000000" w:firstRow="0" w:lastRow="0" w:firstColumn="0" w:lastColumn="0" w:oddVBand="0" w:evenVBand="0" w:oddHBand="0" w:evenHBand="0" w:firstRowFirstColumn="0" w:firstRowLastColumn="0" w:lastRowFirstColumn="0" w:lastRowLastColumn="0"/>
              <w:rPr>
                <w:rFonts w:ascii="Tahoma" w:hAnsi="Tahoma" w:cs="Tahoma"/>
                <w:bCs/>
              </w:rPr>
            </w:pPr>
            <w:r w:rsidRPr="001244DF">
              <w:rPr>
                <w:rFonts w:ascii="Tahoma" w:hAnsi="Tahoma" w:cs="Tahoma"/>
                <w:bCs/>
              </w:rPr>
              <w:t>X</w:t>
            </w:r>
          </w:p>
        </w:tc>
        <w:tc>
          <w:tcPr>
            <w:tcW w:w="799" w:type="pct"/>
          </w:tcPr>
          <w:p w:rsidR="001244DF" w:rsidRPr="001244DF" w:rsidRDefault="001244DF" w:rsidP="006E3B33">
            <w:pPr>
              <w:pStyle w:val="NormalWeb"/>
              <w:jc w:val="center"/>
              <w:cnfStyle w:val="000000000000" w:firstRow="0" w:lastRow="0" w:firstColumn="0" w:lastColumn="0" w:oddVBand="0" w:evenVBand="0" w:oddHBand="0" w:evenHBand="0" w:firstRowFirstColumn="0" w:firstRowLastColumn="0" w:lastRowFirstColumn="0" w:lastRowLastColumn="0"/>
              <w:rPr>
                <w:rFonts w:ascii="Tahoma" w:hAnsi="Tahoma" w:cs="Tahoma"/>
                <w:bCs/>
              </w:rPr>
            </w:pPr>
          </w:p>
        </w:tc>
      </w:tr>
      <w:tr w:rsidR="001244DF" w:rsidRPr="001244DF" w:rsidTr="006E3B33">
        <w:trPr>
          <w:cnfStyle w:val="000000100000" w:firstRow="0" w:lastRow="0" w:firstColumn="0" w:lastColumn="0" w:oddVBand="0" w:evenVBand="0" w:oddHBand="1" w:evenHBand="0" w:firstRowFirstColumn="0" w:firstRowLastColumn="0" w:lastRowFirstColumn="0" w:lastRowLastColumn="0"/>
          <w:trHeight w:val="190"/>
          <w:jc w:val="center"/>
        </w:trPr>
        <w:tc>
          <w:tcPr>
            <w:cnfStyle w:val="001000000000" w:firstRow="0" w:lastRow="0" w:firstColumn="1" w:lastColumn="0" w:oddVBand="0" w:evenVBand="0" w:oddHBand="0" w:evenHBand="0" w:firstRowFirstColumn="0" w:firstRowLastColumn="0" w:lastRowFirstColumn="0" w:lastRowLastColumn="0"/>
            <w:tcW w:w="2005" w:type="pct"/>
          </w:tcPr>
          <w:p w:rsidR="001244DF" w:rsidRPr="001244DF" w:rsidRDefault="001244DF" w:rsidP="001244DF">
            <w:pPr>
              <w:pStyle w:val="NormalWeb"/>
              <w:rPr>
                <w:rFonts w:ascii="Tahoma" w:hAnsi="Tahoma" w:cs="Tahoma"/>
              </w:rPr>
            </w:pPr>
            <w:r w:rsidRPr="001244DF">
              <w:rPr>
                <w:rFonts w:ascii="Tahoma" w:hAnsi="Tahoma" w:cs="Tahoma"/>
                <w:b w:val="0"/>
                <w:bCs w:val="0"/>
              </w:rPr>
              <w:t xml:space="preserve">CGM Downloads </w:t>
            </w:r>
          </w:p>
        </w:tc>
        <w:tc>
          <w:tcPr>
            <w:tcW w:w="810" w:type="pct"/>
          </w:tcPr>
          <w:p w:rsidR="001244DF" w:rsidRPr="001244DF" w:rsidRDefault="001244DF" w:rsidP="006E3B33">
            <w:pPr>
              <w:pStyle w:val="NormalWeb"/>
              <w:jc w:val="center"/>
              <w:cnfStyle w:val="000000100000" w:firstRow="0" w:lastRow="0" w:firstColumn="0" w:lastColumn="0" w:oddVBand="0" w:evenVBand="0" w:oddHBand="1" w:evenHBand="0" w:firstRowFirstColumn="0" w:firstRowLastColumn="0" w:lastRowFirstColumn="0" w:lastRowLastColumn="0"/>
              <w:rPr>
                <w:rFonts w:ascii="Tahoma" w:hAnsi="Tahoma" w:cs="Tahoma"/>
                <w:bCs/>
              </w:rPr>
            </w:pPr>
          </w:p>
        </w:tc>
        <w:tc>
          <w:tcPr>
            <w:tcW w:w="720" w:type="pct"/>
          </w:tcPr>
          <w:p w:rsidR="001244DF" w:rsidRPr="001244DF" w:rsidRDefault="001244DF" w:rsidP="006E3B33">
            <w:pPr>
              <w:pStyle w:val="NormalWeb"/>
              <w:jc w:val="center"/>
              <w:cnfStyle w:val="000000100000" w:firstRow="0" w:lastRow="0" w:firstColumn="0" w:lastColumn="0" w:oddVBand="0" w:evenVBand="0" w:oddHBand="1" w:evenHBand="0" w:firstRowFirstColumn="0" w:firstRowLastColumn="0" w:lastRowFirstColumn="0" w:lastRowLastColumn="0"/>
              <w:rPr>
                <w:rFonts w:ascii="Tahoma" w:hAnsi="Tahoma" w:cs="Tahoma"/>
                <w:bCs/>
              </w:rPr>
            </w:pPr>
            <w:r w:rsidRPr="001244DF">
              <w:rPr>
                <w:rFonts w:ascii="Tahoma" w:hAnsi="Tahoma" w:cs="Tahoma"/>
                <w:bCs/>
              </w:rPr>
              <w:t>X</w:t>
            </w:r>
          </w:p>
        </w:tc>
        <w:tc>
          <w:tcPr>
            <w:tcW w:w="665" w:type="pct"/>
          </w:tcPr>
          <w:p w:rsidR="001244DF" w:rsidRPr="001244DF" w:rsidRDefault="001244DF" w:rsidP="006E3B33">
            <w:pPr>
              <w:pStyle w:val="NormalWeb"/>
              <w:jc w:val="center"/>
              <w:cnfStyle w:val="000000100000" w:firstRow="0" w:lastRow="0" w:firstColumn="0" w:lastColumn="0" w:oddVBand="0" w:evenVBand="0" w:oddHBand="1" w:evenHBand="0" w:firstRowFirstColumn="0" w:firstRowLastColumn="0" w:lastRowFirstColumn="0" w:lastRowLastColumn="0"/>
              <w:rPr>
                <w:rFonts w:ascii="Tahoma" w:hAnsi="Tahoma" w:cs="Tahoma"/>
                <w:bCs/>
              </w:rPr>
            </w:pPr>
            <w:r w:rsidRPr="001244DF">
              <w:rPr>
                <w:rFonts w:ascii="Tahoma" w:hAnsi="Tahoma" w:cs="Tahoma"/>
                <w:bCs/>
              </w:rPr>
              <w:t>X</w:t>
            </w:r>
          </w:p>
        </w:tc>
        <w:tc>
          <w:tcPr>
            <w:tcW w:w="799" w:type="pct"/>
          </w:tcPr>
          <w:p w:rsidR="001244DF" w:rsidRPr="001244DF" w:rsidRDefault="001244DF" w:rsidP="006E3B33">
            <w:pPr>
              <w:pStyle w:val="NormalWeb"/>
              <w:jc w:val="center"/>
              <w:cnfStyle w:val="000000100000" w:firstRow="0" w:lastRow="0" w:firstColumn="0" w:lastColumn="0" w:oddVBand="0" w:evenVBand="0" w:oddHBand="1" w:evenHBand="0" w:firstRowFirstColumn="0" w:firstRowLastColumn="0" w:lastRowFirstColumn="0" w:lastRowLastColumn="0"/>
              <w:rPr>
                <w:rFonts w:ascii="Tahoma" w:hAnsi="Tahoma" w:cs="Tahoma"/>
                <w:bCs/>
              </w:rPr>
            </w:pPr>
            <w:r w:rsidRPr="001244DF">
              <w:rPr>
                <w:rFonts w:ascii="Tahoma" w:hAnsi="Tahoma" w:cs="Tahoma"/>
                <w:bCs/>
              </w:rPr>
              <w:t>X</w:t>
            </w:r>
          </w:p>
        </w:tc>
      </w:tr>
      <w:tr w:rsidR="001244DF" w:rsidRPr="001244DF" w:rsidTr="006E3B33">
        <w:trPr>
          <w:trHeight w:val="190"/>
          <w:jc w:val="center"/>
        </w:trPr>
        <w:tc>
          <w:tcPr>
            <w:cnfStyle w:val="001000000000" w:firstRow="0" w:lastRow="0" w:firstColumn="1" w:lastColumn="0" w:oddVBand="0" w:evenVBand="0" w:oddHBand="0" w:evenHBand="0" w:firstRowFirstColumn="0" w:firstRowLastColumn="0" w:lastRowFirstColumn="0" w:lastRowLastColumn="0"/>
            <w:tcW w:w="2005" w:type="pct"/>
          </w:tcPr>
          <w:p w:rsidR="001244DF" w:rsidRPr="001244DF" w:rsidRDefault="001244DF" w:rsidP="001244DF">
            <w:pPr>
              <w:pStyle w:val="NormalWeb"/>
              <w:rPr>
                <w:rFonts w:ascii="Tahoma" w:hAnsi="Tahoma" w:cs="Tahoma"/>
                <w:b w:val="0"/>
                <w:bCs w:val="0"/>
              </w:rPr>
            </w:pPr>
            <w:r w:rsidRPr="001244DF">
              <w:rPr>
                <w:rFonts w:ascii="Tahoma" w:hAnsi="Tahoma" w:cs="Tahoma"/>
                <w:b w:val="0"/>
                <w:bCs w:val="0"/>
              </w:rPr>
              <w:t>Assessment of Blood Glucose values</w:t>
            </w:r>
          </w:p>
        </w:tc>
        <w:tc>
          <w:tcPr>
            <w:tcW w:w="810" w:type="pct"/>
          </w:tcPr>
          <w:p w:rsidR="001244DF" w:rsidRPr="001244DF" w:rsidRDefault="001244DF" w:rsidP="006E3B33">
            <w:pPr>
              <w:pStyle w:val="NormalWeb"/>
              <w:jc w:val="center"/>
              <w:cnfStyle w:val="000000000000" w:firstRow="0" w:lastRow="0" w:firstColumn="0" w:lastColumn="0" w:oddVBand="0" w:evenVBand="0" w:oddHBand="0" w:evenHBand="0" w:firstRowFirstColumn="0" w:firstRowLastColumn="0" w:lastRowFirstColumn="0" w:lastRowLastColumn="0"/>
              <w:rPr>
                <w:rFonts w:ascii="Tahoma" w:hAnsi="Tahoma" w:cs="Tahoma"/>
                <w:bCs/>
              </w:rPr>
            </w:pPr>
          </w:p>
        </w:tc>
        <w:tc>
          <w:tcPr>
            <w:tcW w:w="720" w:type="pct"/>
          </w:tcPr>
          <w:p w:rsidR="001244DF" w:rsidRPr="001244DF" w:rsidRDefault="001244DF" w:rsidP="006E3B33">
            <w:pPr>
              <w:pStyle w:val="NormalWeb"/>
              <w:jc w:val="center"/>
              <w:cnfStyle w:val="000000000000" w:firstRow="0" w:lastRow="0" w:firstColumn="0" w:lastColumn="0" w:oddVBand="0" w:evenVBand="0" w:oddHBand="0" w:evenHBand="0" w:firstRowFirstColumn="0" w:firstRowLastColumn="0" w:lastRowFirstColumn="0" w:lastRowLastColumn="0"/>
              <w:rPr>
                <w:rFonts w:ascii="Tahoma" w:hAnsi="Tahoma" w:cs="Tahoma"/>
                <w:bCs/>
              </w:rPr>
            </w:pPr>
            <w:r w:rsidRPr="001244DF">
              <w:rPr>
                <w:rFonts w:ascii="Tahoma" w:hAnsi="Tahoma" w:cs="Tahoma"/>
                <w:bCs/>
              </w:rPr>
              <w:t>X</w:t>
            </w:r>
          </w:p>
        </w:tc>
        <w:tc>
          <w:tcPr>
            <w:tcW w:w="665" w:type="pct"/>
          </w:tcPr>
          <w:p w:rsidR="001244DF" w:rsidRPr="001244DF" w:rsidRDefault="001244DF" w:rsidP="006E3B33">
            <w:pPr>
              <w:pStyle w:val="NormalWeb"/>
              <w:jc w:val="center"/>
              <w:cnfStyle w:val="000000000000" w:firstRow="0" w:lastRow="0" w:firstColumn="0" w:lastColumn="0" w:oddVBand="0" w:evenVBand="0" w:oddHBand="0" w:evenHBand="0" w:firstRowFirstColumn="0" w:firstRowLastColumn="0" w:lastRowFirstColumn="0" w:lastRowLastColumn="0"/>
              <w:rPr>
                <w:rFonts w:ascii="Tahoma" w:hAnsi="Tahoma" w:cs="Tahoma"/>
                <w:bCs/>
              </w:rPr>
            </w:pPr>
            <w:r w:rsidRPr="001244DF">
              <w:rPr>
                <w:rFonts w:ascii="Tahoma" w:hAnsi="Tahoma" w:cs="Tahoma"/>
                <w:bCs/>
              </w:rPr>
              <w:t>X</w:t>
            </w:r>
          </w:p>
        </w:tc>
        <w:tc>
          <w:tcPr>
            <w:tcW w:w="799" w:type="pct"/>
          </w:tcPr>
          <w:p w:rsidR="001244DF" w:rsidRPr="001244DF" w:rsidRDefault="001244DF" w:rsidP="006E3B33">
            <w:pPr>
              <w:pStyle w:val="NormalWeb"/>
              <w:jc w:val="center"/>
              <w:cnfStyle w:val="000000000000" w:firstRow="0" w:lastRow="0" w:firstColumn="0" w:lastColumn="0" w:oddVBand="0" w:evenVBand="0" w:oddHBand="0" w:evenHBand="0" w:firstRowFirstColumn="0" w:firstRowLastColumn="0" w:lastRowFirstColumn="0" w:lastRowLastColumn="0"/>
              <w:rPr>
                <w:rFonts w:ascii="Tahoma" w:hAnsi="Tahoma" w:cs="Tahoma"/>
                <w:bCs/>
              </w:rPr>
            </w:pPr>
            <w:r w:rsidRPr="001244DF">
              <w:rPr>
                <w:rFonts w:ascii="Tahoma" w:hAnsi="Tahoma" w:cs="Tahoma"/>
                <w:bCs/>
              </w:rPr>
              <w:t>X</w:t>
            </w:r>
          </w:p>
        </w:tc>
      </w:tr>
      <w:tr w:rsidR="001244DF" w:rsidRPr="001244DF" w:rsidTr="006E3B33">
        <w:trPr>
          <w:cnfStyle w:val="000000100000" w:firstRow="0" w:lastRow="0" w:firstColumn="0" w:lastColumn="0" w:oddVBand="0" w:evenVBand="0" w:oddHBand="1" w:evenHBand="0" w:firstRowFirstColumn="0" w:firstRowLastColumn="0" w:lastRowFirstColumn="0" w:lastRowLastColumn="0"/>
          <w:trHeight w:val="190"/>
          <w:jc w:val="center"/>
        </w:trPr>
        <w:tc>
          <w:tcPr>
            <w:cnfStyle w:val="001000000000" w:firstRow="0" w:lastRow="0" w:firstColumn="1" w:lastColumn="0" w:oddVBand="0" w:evenVBand="0" w:oddHBand="0" w:evenHBand="0" w:firstRowFirstColumn="0" w:firstRowLastColumn="0" w:lastRowFirstColumn="0" w:lastRowLastColumn="0"/>
            <w:tcW w:w="2005" w:type="pct"/>
          </w:tcPr>
          <w:p w:rsidR="001244DF" w:rsidRPr="001244DF" w:rsidRDefault="001244DF" w:rsidP="001244DF">
            <w:pPr>
              <w:pStyle w:val="NormalWeb"/>
              <w:rPr>
                <w:rFonts w:ascii="Tahoma" w:hAnsi="Tahoma" w:cs="Tahoma"/>
              </w:rPr>
            </w:pPr>
            <w:r w:rsidRPr="001244DF">
              <w:rPr>
                <w:rFonts w:ascii="Tahoma" w:hAnsi="Tahoma" w:cs="Tahoma"/>
                <w:b w:val="0"/>
                <w:bCs w:val="0"/>
              </w:rPr>
              <w:t>Questionnaires</w:t>
            </w:r>
          </w:p>
        </w:tc>
        <w:tc>
          <w:tcPr>
            <w:tcW w:w="810" w:type="pct"/>
          </w:tcPr>
          <w:p w:rsidR="001244DF" w:rsidRPr="001244DF" w:rsidRDefault="001244DF" w:rsidP="006E3B33">
            <w:pPr>
              <w:pStyle w:val="NormalWeb"/>
              <w:jc w:val="center"/>
              <w:cnfStyle w:val="000000100000" w:firstRow="0" w:lastRow="0" w:firstColumn="0" w:lastColumn="0" w:oddVBand="0" w:evenVBand="0" w:oddHBand="1" w:evenHBand="0" w:firstRowFirstColumn="0" w:firstRowLastColumn="0" w:lastRowFirstColumn="0" w:lastRowLastColumn="0"/>
              <w:rPr>
                <w:rFonts w:ascii="Tahoma" w:hAnsi="Tahoma" w:cs="Tahoma"/>
                <w:bCs/>
              </w:rPr>
            </w:pPr>
            <w:r w:rsidRPr="001244DF">
              <w:rPr>
                <w:rFonts w:ascii="Tahoma" w:hAnsi="Tahoma" w:cs="Tahoma"/>
                <w:bCs/>
              </w:rPr>
              <w:t>X</w:t>
            </w:r>
          </w:p>
        </w:tc>
        <w:tc>
          <w:tcPr>
            <w:tcW w:w="720" w:type="pct"/>
          </w:tcPr>
          <w:p w:rsidR="001244DF" w:rsidRPr="001244DF" w:rsidRDefault="001244DF" w:rsidP="006E3B33">
            <w:pPr>
              <w:pStyle w:val="NormalWeb"/>
              <w:jc w:val="center"/>
              <w:cnfStyle w:val="000000100000" w:firstRow="0" w:lastRow="0" w:firstColumn="0" w:lastColumn="0" w:oddVBand="0" w:evenVBand="0" w:oddHBand="1" w:evenHBand="0" w:firstRowFirstColumn="0" w:firstRowLastColumn="0" w:lastRowFirstColumn="0" w:lastRowLastColumn="0"/>
              <w:rPr>
                <w:rFonts w:ascii="Tahoma" w:hAnsi="Tahoma" w:cs="Tahoma"/>
                <w:bCs/>
              </w:rPr>
            </w:pPr>
          </w:p>
        </w:tc>
        <w:tc>
          <w:tcPr>
            <w:tcW w:w="665" w:type="pct"/>
          </w:tcPr>
          <w:p w:rsidR="001244DF" w:rsidRPr="001244DF" w:rsidRDefault="001244DF" w:rsidP="006E3B33">
            <w:pPr>
              <w:pStyle w:val="NormalWeb"/>
              <w:jc w:val="center"/>
              <w:cnfStyle w:val="000000100000" w:firstRow="0" w:lastRow="0" w:firstColumn="0" w:lastColumn="0" w:oddVBand="0" w:evenVBand="0" w:oddHBand="1" w:evenHBand="0" w:firstRowFirstColumn="0" w:firstRowLastColumn="0" w:lastRowFirstColumn="0" w:lastRowLastColumn="0"/>
              <w:rPr>
                <w:rFonts w:ascii="Tahoma" w:hAnsi="Tahoma" w:cs="Tahoma"/>
                <w:bCs/>
              </w:rPr>
            </w:pPr>
          </w:p>
        </w:tc>
        <w:tc>
          <w:tcPr>
            <w:tcW w:w="799" w:type="pct"/>
          </w:tcPr>
          <w:p w:rsidR="001244DF" w:rsidRPr="001244DF" w:rsidRDefault="001244DF" w:rsidP="006E3B33">
            <w:pPr>
              <w:pStyle w:val="NormalWeb"/>
              <w:jc w:val="center"/>
              <w:cnfStyle w:val="000000100000" w:firstRow="0" w:lastRow="0" w:firstColumn="0" w:lastColumn="0" w:oddVBand="0" w:evenVBand="0" w:oddHBand="1" w:evenHBand="0" w:firstRowFirstColumn="0" w:firstRowLastColumn="0" w:lastRowFirstColumn="0" w:lastRowLastColumn="0"/>
              <w:rPr>
                <w:rFonts w:ascii="Tahoma" w:hAnsi="Tahoma" w:cs="Tahoma"/>
                <w:bCs/>
              </w:rPr>
            </w:pPr>
            <w:r w:rsidRPr="001244DF">
              <w:rPr>
                <w:rFonts w:ascii="Tahoma" w:hAnsi="Tahoma" w:cs="Tahoma"/>
                <w:bCs/>
              </w:rPr>
              <w:t>X</w:t>
            </w:r>
          </w:p>
        </w:tc>
      </w:tr>
    </w:tbl>
    <w:p w:rsidR="001244DF" w:rsidRPr="001244DF" w:rsidRDefault="001244DF" w:rsidP="006E3B33">
      <w:pPr>
        <w:pStyle w:val="Normal11"/>
        <w:widowControl w:val="0"/>
        <w:rPr>
          <w:rFonts w:ascii="Calibri" w:hAnsi="Calibri"/>
          <w:color w:val="0070C0"/>
          <w:sz w:val="18"/>
        </w:rPr>
      </w:pPr>
      <w:r w:rsidRPr="001244DF">
        <w:rPr>
          <w:rFonts w:ascii="Calibri" w:hAnsi="Calibri"/>
          <w:color w:val="0070C0"/>
          <w:sz w:val="18"/>
        </w:rPr>
        <w:t>C</w:t>
      </w:r>
      <w:r w:rsidR="00142344">
        <w:rPr>
          <w:rFonts w:ascii="Calibri" w:hAnsi="Calibri"/>
          <w:color w:val="0070C0"/>
          <w:sz w:val="18"/>
        </w:rPr>
        <w:t>T</w:t>
      </w:r>
      <w:r w:rsidRPr="001244DF">
        <w:rPr>
          <w:rFonts w:ascii="Calibri" w:hAnsi="Calibri"/>
          <w:color w:val="0070C0"/>
          <w:sz w:val="18"/>
        </w:rPr>
        <w:t xml:space="preserve">RU = Clinical </w:t>
      </w:r>
      <w:r w:rsidR="00142344">
        <w:rPr>
          <w:rFonts w:ascii="Calibri" w:hAnsi="Calibri"/>
          <w:color w:val="0070C0"/>
          <w:sz w:val="18"/>
        </w:rPr>
        <w:t xml:space="preserve">&amp; Translational </w:t>
      </w:r>
      <w:r w:rsidRPr="001244DF">
        <w:rPr>
          <w:rFonts w:ascii="Calibri" w:hAnsi="Calibri"/>
          <w:color w:val="0070C0"/>
          <w:sz w:val="18"/>
        </w:rPr>
        <w:t>Research Unit</w:t>
      </w:r>
    </w:p>
    <w:p w:rsidR="001244DF" w:rsidRDefault="001244DF" w:rsidP="006E3B33">
      <w:pPr>
        <w:pStyle w:val="Normal11"/>
        <w:widowControl w:val="0"/>
        <w:rPr>
          <w:rFonts w:ascii="Calibri" w:hAnsi="Calibri"/>
          <w:color w:val="0070C0"/>
          <w:sz w:val="18"/>
        </w:rPr>
      </w:pPr>
      <w:r w:rsidRPr="001244DF">
        <w:rPr>
          <w:rFonts w:ascii="Calibri" w:hAnsi="Calibri"/>
          <w:color w:val="0070C0"/>
          <w:sz w:val="18"/>
        </w:rPr>
        <w:t>OPTX = Outpatient</w:t>
      </w:r>
    </w:p>
    <w:p w:rsidR="001244DF" w:rsidRPr="006E3B33" w:rsidRDefault="001244DF" w:rsidP="006E3B33">
      <w:pPr>
        <w:pStyle w:val="Normal11"/>
        <w:widowControl w:val="0"/>
        <w:rPr>
          <w:rFonts w:ascii="Calibri" w:hAnsi="Calibri"/>
          <w:color w:val="0070C0"/>
          <w:sz w:val="18"/>
        </w:rPr>
      </w:pPr>
      <w:r w:rsidRPr="001244DF">
        <w:rPr>
          <w:rFonts w:ascii="Calibri" w:hAnsi="Calibri"/>
          <w:color w:val="0070C0"/>
          <w:sz w:val="18"/>
        </w:rPr>
        <w:t>(~) approximately</w:t>
      </w:r>
    </w:p>
    <w:p w:rsidR="001244DF" w:rsidRDefault="001244DF" w:rsidP="0042412D">
      <w:pPr>
        <w:pStyle w:val="NormalWeb"/>
        <w:spacing w:before="0" w:beforeAutospacing="0" w:after="0" w:afterAutospacing="0"/>
        <w:rPr>
          <w:rFonts w:ascii="Tahoma" w:hAnsi="Tahoma" w:cs="Tahoma"/>
        </w:rPr>
      </w:pPr>
    </w:p>
    <w:p w:rsidR="005767D4" w:rsidRPr="00C02A5F" w:rsidRDefault="005767D4" w:rsidP="005767D4">
      <w:pPr>
        <w:ind w:right="-144"/>
        <w:rPr>
          <w:rFonts w:ascii="Tahoma" w:hAnsi="Tahoma" w:cs="Tahoma"/>
          <w:iCs/>
          <w:u w:val="single"/>
        </w:rPr>
      </w:pPr>
      <w:r w:rsidRPr="00C02A5F">
        <w:rPr>
          <w:rFonts w:ascii="Tahoma" w:hAnsi="Tahoma" w:cs="Tahoma"/>
          <w:iCs/>
          <w:u w:val="single"/>
        </w:rPr>
        <w:t>Women of Childbearing Potential</w:t>
      </w:r>
    </w:p>
    <w:p w:rsidR="00F67F15" w:rsidRDefault="00F67F15" w:rsidP="0042412D">
      <w:pPr>
        <w:ind w:right="-144"/>
        <w:rPr>
          <w:rFonts w:ascii="Tahoma" w:hAnsi="Tahoma" w:cs="Tahoma"/>
          <w:color w:val="FF0000"/>
        </w:rPr>
      </w:pPr>
      <w:r w:rsidRPr="0022609D">
        <w:rPr>
          <w:rFonts w:ascii="Tahoma" w:hAnsi="Tahoma" w:cs="Tahoma"/>
        </w:rPr>
        <w:t>If you are a woman who is able to become pregnant, it is expected that you will use an effective method of birth control to prevent exposing a fetus to a potentially dangerous agent with unknown risk.  If you are pregnant or currently breast feeding, you may not participate in this study.  You understand that if you are pregnant, if you become pregnant, or if you are breast-feeding during this study, you or your child may be exposed to an unknown risk</w:t>
      </w:r>
      <w:r w:rsidR="001244DF">
        <w:rPr>
          <w:rFonts w:ascii="Tahoma" w:hAnsi="Tahoma" w:cs="Tahoma"/>
          <w:color w:val="FF0000"/>
        </w:rPr>
        <w:t>.</w:t>
      </w:r>
    </w:p>
    <w:p w:rsidR="00F67F15" w:rsidRPr="0022609D" w:rsidRDefault="00F67F15" w:rsidP="0042412D">
      <w:pPr>
        <w:ind w:right="-144"/>
        <w:rPr>
          <w:rFonts w:ascii="Tahoma" w:hAnsi="Tahoma" w:cs="Tahoma"/>
        </w:rPr>
      </w:pPr>
    </w:p>
    <w:p w:rsidR="00A35908" w:rsidRDefault="00F67F15" w:rsidP="0042412D">
      <w:pPr>
        <w:ind w:right="-144"/>
        <w:rPr>
          <w:rFonts w:ascii="Tahoma" w:hAnsi="Tahoma" w:cs="Tahoma"/>
        </w:rPr>
      </w:pPr>
      <w:r w:rsidRPr="0022609D">
        <w:rPr>
          <w:rFonts w:ascii="Tahoma" w:hAnsi="Tahoma" w:cs="Tahoma"/>
        </w:rPr>
        <w:t xml:space="preserve">To confirm to the extent medically possible that you are not pregnant, you agree </w:t>
      </w:r>
    </w:p>
    <w:p w:rsidR="00A35908" w:rsidRDefault="000243C5">
      <w:pPr>
        <w:ind w:right="-144"/>
        <w:rPr>
          <w:rFonts w:ascii="Tahoma" w:hAnsi="Tahoma" w:cs="Tahoma"/>
        </w:rPr>
      </w:pPr>
      <w:r>
        <w:rPr>
          <w:rFonts w:ascii="Tahoma" w:hAnsi="Tahoma" w:cs="Tahoma"/>
        </w:rPr>
        <w:t>t</w:t>
      </w:r>
      <w:r w:rsidR="00F67F15" w:rsidRPr="00A35908">
        <w:rPr>
          <w:rFonts w:ascii="Tahoma" w:hAnsi="Tahoma" w:cs="Tahoma"/>
        </w:rPr>
        <w:t>o have a pregnancy test done before beginning this research study.</w:t>
      </w:r>
      <w:r w:rsidR="00F67F15" w:rsidRPr="0022609D">
        <w:rPr>
          <w:rFonts w:ascii="Tahoma" w:hAnsi="Tahoma" w:cs="Tahoma"/>
          <w:color w:val="FF0000"/>
        </w:rPr>
        <w:t xml:space="preserve"> </w:t>
      </w:r>
      <w:r w:rsidR="00F67F15" w:rsidRPr="0022609D">
        <w:rPr>
          <w:rFonts w:ascii="Tahoma" w:hAnsi="Tahoma" w:cs="Tahoma"/>
        </w:rPr>
        <w:t xml:space="preserve"> </w:t>
      </w:r>
    </w:p>
    <w:p w:rsidR="0050093A" w:rsidRDefault="00F67F15" w:rsidP="006E3B33">
      <w:pPr>
        <w:ind w:right="-144"/>
        <w:rPr>
          <w:rFonts w:ascii="Tahoma" w:hAnsi="Tahoma" w:cs="Tahoma"/>
        </w:rPr>
      </w:pPr>
      <w:r w:rsidRPr="0022609D">
        <w:rPr>
          <w:rFonts w:ascii="Tahoma" w:hAnsi="Tahoma" w:cs="Tahoma"/>
        </w:rPr>
        <w:t>You must agree to avoid sexual intercourse or use a birth control method judged to be effective by the investigator and which will not interfere with the proposed investigation.  You must accept the risk that pregnancy could still result despite the responsible use of reliable method of birth control.  You agree to notify the investigator as soon as possible of any failure of proper use of your birth control method, or if you become pregnant, either of which may result in your being withdrawn from the study.</w:t>
      </w:r>
    </w:p>
    <w:p w:rsidR="006E3B33" w:rsidRPr="0050093A" w:rsidRDefault="006E3B33" w:rsidP="006E3B33">
      <w:pPr>
        <w:ind w:right="-144"/>
        <w:rPr>
          <w:color w:val="FF0000"/>
        </w:rPr>
      </w:pPr>
    </w:p>
    <w:p w:rsidR="00DB4CCA" w:rsidRPr="0022609D" w:rsidRDefault="00DB4CCA" w:rsidP="0042412D">
      <w:pPr>
        <w:pStyle w:val="NormalWeb"/>
        <w:spacing w:before="0" w:beforeAutospacing="0" w:after="0" w:afterAutospacing="0"/>
        <w:rPr>
          <w:rFonts w:ascii="Tahoma" w:hAnsi="Tahoma" w:cs="Tahoma"/>
          <w:b/>
          <w:bCs/>
        </w:rPr>
      </w:pPr>
    </w:p>
    <w:p w:rsidR="003132EC" w:rsidRDefault="003132EC" w:rsidP="0042412D">
      <w:pPr>
        <w:pStyle w:val="NormalWeb"/>
        <w:spacing w:before="0" w:beforeAutospacing="0" w:after="0" w:afterAutospacing="0"/>
        <w:rPr>
          <w:rFonts w:ascii="Tahoma" w:hAnsi="Tahoma" w:cs="Tahoma"/>
          <w:b/>
          <w:bCs/>
        </w:rPr>
      </w:pPr>
    </w:p>
    <w:p w:rsidR="00F67F15" w:rsidRPr="003132EC" w:rsidRDefault="00A738E0" w:rsidP="003132EC">
      <w:pPr>
        <w:pStyle w:val="NormalWeb"/>
        <w:pBdr>
          <w:top w:val="single" w:sz="4" w:space="0" w:color="auto"/>
          <w:left w:val="single" w:sz="4" w:space="0" w:color="auto"/>
          <w:bottom w:val="single" w:sz="4" w:space="0" w:color="auto"/>
          <w:right w:val="single" w:sz="4" w:space="0" w:color="auto"/>
        </w:pBdr>
        <w:spacing w:before="0" w:beforeAutospacing="0" w:after="0" w:afterAutospacing="0"/>
        <w:rPr>
          <w:rFonts w:ascii="Tahoma" w:hAnsi="Tahoma" w:cs="Tahoma"/>
          <w:b/>
          <w:bCs/>
          <w:bdr w:val="single" w:sz="4" w:space="0" w:color="auto"/>
        </w:rPr>
      </w:pPr>
      <w:r w:rsidRPr="003132EC">
        <w:rPr>
          <w:rFonts w:ascii="Tahoma" w:hAnsi="Tahoma" w:cs="Tahoma"/>
          <w:b/>
          <w:bCs/>
        </w:rPr>
        <w:t>PARTICIPANT</w:t>
      </w:r>
      <w:r w:rsidR="00F67F15" w:rsidRPr="003132EC">
        <w:rPr>
          <w:rFonts w:ascii="Tahoma" w:hAnsi="Tahoma" w:cs="Tahoma"/>
          <w:b/>
          <w:bCs/>
        </w:rPr>
        <w:t xml:space="preserve"> </w:t>
      </w:r>
      <w:r w:rsidR="003132EC" w:rsidRPr="003132EC">
        <w:rPr>
          <w:rFonts w:ascii="Tahoma" w:hAnsi="Tahoma" w:cs="Tahoma"/>
          <w:b/>
          <w:bCs/>
        </w:rPr>
        <w:t>RESPONSIBILITIES</w:t>
      </w:r>
      <w:r w:rsidR="003132EC">
        <w:rPr>
          <w:rFonts w:ascii="Tahoma" w:hAnsi="Tahoma" w:cs="Tahoma"/>
          <w:b/>
          <w:bCs/>
          <w:bdr w:val="single" w:sz="4" w:space="0" w:color="auto"/>
        </w:rPr>
        <w:t xml:space="preserve">          </w:t>
      </w:r>
    </w:p>
    <w:p w:rsidR="00E77FA0" w:rsidRPr="0022609D" w:rsidRDefault="00E77FA0" w:rsidP="0042412D">
      <w:pPr>
        <w:pStyle w:val="NormalWeb"/>
        <w:spacing w:before="0" w:beforeAutospacing="0" w:after="0" w:afterAutospacing="0"/>
        <w:rPr>
          <w:rFonts w:ascii="Tahoma" w:hAnsi="Tahoma" w:cs="Tahoma"/>
          <w:b/>
          <w:bCs/>
        </w:rPr>
      </w:pPr>
    </w:p>
    <w:p w:rsidR="00F63FA7" w:rsidRPr="00A738E0" w:rsidRDefault="0022609D" w:rsidP="0042412D">
      <w:pPr>
        <w:pStyle w:val="NormalWeb"/>
        <w:spacing w:before="0" w:beforeAutospacing="0" w:after="0" w:afterAutospacing="0"/>
        <w:rPr>
          <w:rFonts w:ascii="Tahoma" w:hAnsi="Tahoma" w:cs="Tahoma"/>
          <w:color w:val="FF0000"/>
        </w:rPr>
      </w:pPr>
      <w:r w:rsidRPr="0022609D">
        <w:rPr>
          <w:rFonts w:ascii="Tahoma" w:hAnsi="Tahoma" w:cs="Tahoma"/>
        </w:rPr>
        <w:t xml:space="preserve">As a participant, your responsibilities include: </w:t>
      </w:r>
    </w:p>
    <w:p w:rsidR="004B7B06" w:rsidRPr="0022609D" w:rsidRDefault="004B7B06" w:rsidP="004B7B06">
      <w:pPr>
        <w:numPr>
          <w:ilvl w:val="0"/>
          <w:numId w:val="28"/>
        </w:numPr>
        <w:tabs>
          <w:tab w:val="clear" w:pos="1080"/>
        </w:tabs>
        <w:ind w:left="720" w:right="720"/>
        <w:rPr>
          <w:rFonts w:ascii="Tahoma" w:hAnsi="Tahoma" w:cs="Tahoma"/>
        </w:rPr>
      </w:pPr>
      <w:r>
        <w:rPr>
          <w:rFonts w:ascii="Tahoma" w:hAnsi="Tahoma" w:cs="Tahoma"/>
        </w:rPr>
        <w:t>F</w:t>
      </w:r>
      <w:r w:rsidRPr="0022609D">
        <w:rPr>
          <w:rFonts w:ascii="Tahoma" w:hAnsi="Tahoma" w:cs="Tahoma"/>
        </w:rPr>
        <w:t>ollow the instructions of the Protocol Director and</w:t>
      </w:r>
      <w:r>
        <w:rPr>
          <w:rFonts w:ascii="Tahoma" w:hAnsi="Tahoma" w:cs="Tahoma"/>
        </w:rPr>
        <w:t xml:space="preserve"> </w:t>
      </w:r>
      <w:r w:rsidRPr="0022609D">
        <w:rPr>
          <w:rFonts w:ascii="Tahoma" w:hAnsi="Tahoma" w:cs="Tahoma"/>
        </w:rPr>
        <w:t>study staff.</w:t>
      </w:r>
    </w:p>
    <w:p w:rsidR="00CB7B53" w:rsidRPr="006E3B33" w:rsidRDefault="001244DF" w:rsidP="0042412D">
      <w:pPr>
        <w:pStyle w:val="NormalWeb"/>
        <w:numPr>
          <w:ilvl w:val="0"/>
          <w:numId w:val="6"/>
        </w:numPr>
        <w:spacing w:before="0" w:beforeAutospacing="0" w:after="0" w:afterAutospacing="0"/>
        <w:rPr>
          <w:rFonts w:ascii="Tahoma" w:hAnsi="Tahoma" w:cs="Tahoma"/>
          <w:color w:val="FF0000"/>
        </w:rPr>
      </w:pPr>
      <w:r>
        <w:rPr>
          <w:rFonts w:ascii="Tahoma" w:hAnsi="Tahoma" w:cs="Tahoma"/>
        </w:rPr>
        <w:t>Use the study devices</w:t>
      </w:r>
      <w:r w:rsidR="00F67F15" w:rsidRPr="00A738E0">
        <w:rPr>
          <w:rFonts w:ascii="Tahoma" w:hAnsi="Tahoma" w:cs="Tahoma"/>
        </w:rPr>
        <w:t xml:space="preserve"> as instructed</w:t>
      </w:r>
      <w:r>
        <w:rPr>
          <w:rFonts w:ascii="Tahoma" w:hAnsi="Tahoma" w:cs="Tahoma"/>
        </w:rPr>
        <w:t>.</w:t>
      </w:r>
    </w:p>
    <w:p w:rsidR="00F67F15" w:rsidRDefault="00CB7B53" w:rsidP="0042412D">
      <w:pPr>
        <w:pStyle w:val="NormalWeb"/>
        <w:numPr>
          <w:ilvl w:val="0"/>
          <w:numId w:val="6"/>
        </w:numPr>
        <w:spacing w:before="0" w:beforeAutospacing="0" w:after="0" w:afterAutospacing="0"/>
        <w:rPr>
          <w:rFonts w:ascii="Tahoma" w:hAnsi="Tahoma" w:cs="Tahoma"/>
          <w:color w:val="FF0000"/>
        </w:rPr>
      </w:pPr>
      <w:r w:rsidRPr="00CB7B53">
        <w:rPr>
          <w:rFonts w:ascii="Tahoma" w:hAnsi="Tahoma" w:cs="Tahoma"/>
        </w:rPr>
        <w:t>Keep the study devices in a safe place, away from children and for your use only.</w:t>
      </w:r>
    </w:p>
    <w:p w:rsidR="001244DF" w:rsidRPr="006E3B33" w:rsidRDefault="001244DF" w:rsidP="0042412D">
      <w:pPr>
        <w:pStyle w:val="NormalWeb"/>
        <w:numPr>
          <w:ilvl w:val="0"/>
          <w:numId w:val="6"/>
        </w:numPr>
        <w:spacing w:before="0" w:beforeAutospacing="0" w:after="0" w:afterAutospacing="0"/>
        <w:rPr>
          <w:rFonts w:ascii="Tahoma" w:hAnsi="Tahoma" w:cs="Tahoma"/>
        </w:rPr>
      </w:pPr>
      <w:r>
        <w:rPr>
          <w:rFonts w:ascii="Tahoma" w:hAnsi="Tahoma" w:cs="Tahoma"/>
        </w:rPr>
        <w:t>Do not use</w:t>
      </w:r>
      <w:r w:rsidRPr="006E3B33">
        <w:rPr>
          <w:rFonts w:ascii="Tahoma" w:hAnsi="Tahoma" w:cs="Tahoma"/>
        </w:rPr>
        <w:t xml:space="preserve"> acetaminophen (like Tylenol) 24 hours prior to wearing the continuous glucose monitor sensor and while you are wearing the sensor. </w:t>
      </w:r>
    </w:p>
    <w:p w:rsidR="00F67F15" w:rsidRPr="0022609D" w:rsidRDefault="00F67F15" w:rsidP="0042412D">
      <w:pPr>
        <w:pStyle w:val="NormalWeb"/>
        <w:numPr>
          <w:ilvl w:val="0"/>
          <w:numId w:val="6"/>
        </w:numPr>
        <w:spacing w:before="0" w:beforeAutospacing="0" w:after="0" w:afterAutospacing="0"/>
        <w:rPr>
          <w:rFonts w:ascii="Tahoma" w:hAnsi="Tahoma" w:cs="Tahoma"/>
        </w:rPr>
      </w:pPr>
      <w:r w:rsidRPr="0022609D">
        <w:rPr>
          <w:rFonts w:ascii="Tahoma" w:hAnsi="Tahoma" w:cs="Tahoma"/>
        </w:rPr>
        <w:t>Keep your study appointments.  If it is necessary to miss an appointment, please contact the Protocol Director or research study staff to reschedule as soon as you know you will miss the appointment.</w:t>
      </w:r>
    </w:p>
    <w:p w:rsidR="00F67F15" w:rsidRPr="0022609D" w:rsidRDefault="00F67F15" w:rsidP="0042412D">
      <w:pPr>
        <w:pStyle w:val="NormalWeb"/>
        <w:numPr>
          <w:ilvl w:val="0"/>
          <w:numId w:val="6"/>
        </w:numPr>
        <w:spacing w:before="0" w:beforeAutospacing="0" w:after="0" w:afterAutospacing="0"/>
        <w:rPr>
          <w:rFonts w:ascii="Tahoma" w:hAnsi="Tahoma" w:cs="Tahoma"/>
        </w:rPr>
      </w:pPr>
      <w:r w:rsidRPr="0022609D">
        <w:rPr>
          <w:rFonts w:ascii="Tahoma" w:hAnsi="Tahoma" w:cs="Tahoma"/>
        </w:rPr>
        <w:t>Tell the Protocol Director or research study staff about any side effects, doctor visits, or hospitalizations that you may have.</w:t>
      </w:r>
    </w:p>
    <w:p w:rsidR="00F67F15" w:rsidRPr="001244DF" w:rsidRDefault="00F67F15">
      <w:pPr>
        <w:pStyle w:val="NormalWeb"/>
        <w:numPr>
          <w:ilvl w:val="0"/>
          <w:numId w:val="6"/>
        </w:numPr>
        <w:spacing w:before="0" w:beforeAutospacing="0" w:after="0" w:afterAutospacing="0"/>
        <w:rPr>
          <w:rFonts w:ascii="Tahoma" w:hAnsi="Tahoma" w:cs="Tahoma"/>
        </w:rPr>
      </w:pPr>
      <w:r w:rsidRPr="0022609D">
        <w:rPr>
          <w:rFonts w:ascii="Tahoma" w:hAnsi="Tahoma" w:cs="Tahoma"/>
        </w:rPr>
        <w:t>Tell the Protocol Director or research staff if you believe you might be pregnant or gotten your partner pregnant.</w:t>
      </w:r>
    </w:p>
    <w:p w:rsidR="00F67F15" w:rsidRPr="0022609D" w:rsidRDefault="00F67F15" w:rsidP="0042412D">
      <w:pPr>
        <w:pStyle w:val="NormalWeb"/>
        <w:numPr>
          <w:ilvl w:val="0"/>
          <w:numId w:val="6"/>
        </w:numPr>
        <w:spacing w:before="0" w:beforeAutospacing="0" w:after="0" w:afterAutospacing="0"/>
        <w:rPr>
          <w:rFonts w:ascii="Tahoma" w:hAnsi="Tahoma" w:cs="Tahoma"/>
        </w:rPr>
      </w:pPr>
      <w:r w:rsidRPr="0022609D">
        <w:rPr>
          <w:rFonts w:ascii="Tahoma" w:hAnsi="Tahoma" w:cs="Tahoma"/>
        </w:rPr>
        <w:t>Complete your questionnaires as instructed.</w:t>
      </w:r>
    </w:p>
    <w:p w:rsidR="00F67F15" w:rsidRDefault="00F67F15" w:rsidP="0042412D">
      <w:pPr>
        <w:pStyle w:val="NormalWeb"/>
        <w:numPr>
          <w:ilvl w:val="0"/>
          <w:numId w:val="6"/>
        </w:numPr>
        <w:spacing w:before="0" w:beforeAutospacing="0" w:after="0" w:afterAutospacing="0"/>
        <w:rPr>
          <w:rFonts w:ascii="Tahoma" w:hAnsi="Tahoma" w:cs="Tahoma"/>
        </w:rPr>
      </w:pPr>
      <w:r w:rsidRPr="0022609D">
        <w:rPr>
          <w:rFonts w:ascii="Tahoma" w:hAnsi="Tahoma" w:cs="Tahoma"/>
        </w:rPr>
        <w:t>Ask questions as you think of them.</w:t>
      </w:r>
    </w:p>
    <w:p w:rsidR="00CB7B53" w:rsidRPr="0022609D" w:rsidRDefault="00CB7B53" w:rsidP="0042412D">
      <w:pPr>
        <w:pStyle w:val="NormalWeb"/>
        <w:numPr>
          <w:ilvl w:val="0"/>
          <w:numId w:val="6"/>
        </w:numPr>
        <w:spacing w:before="0" w:beforeAutospacing="0" w:after="0" w:afterAutospacing="0"/>
        <w:rPr>
          <w:rFonts w:ascii="Tahoma" w:hAnsi="Tahoma" w:cs="Tahoma"/>
        </w:rPr>
      </w:pPr>
      <w:r w:rsidRPr="00CB7B53">
        <w:rPr>
          <w:rFonts w:ascii="Tahoma" w:hAnsi="Tahoma" w:cs="Tahoma"/>
        </w:rPr>
        <w:t>Return all study devices when requested.</w:t>
      </w:r>
    </w:p>
    <w:p w:rsidR="00F67F15" w:rsidRDefault="00F67F15" w:rsidP="0042412D">
      <w:pPr>
        <w:pStyle w:val="NormalWeb"/>
        <w:numPr>
          <w:ilvl w:val="0"/>
          <w:numId w:val="6"/>
        </w:numPr>
        <w:spacing w:before="0" w:beforeAutospacing="0" w:after="0" w:afterAutospacing="0"/>
        <w:rPr>
          <w:rFonts w:ascii="Tahoma" w:hAnsi="Tahoma" w:cs="Tahoma"/>
        </w:rPr>
      </w:pPr>
      <w:r w:rsidRPr="0022609D">
        <w:rPr>
          <w:rFonts w:ascii="Tahoma" w:hAnsi="Tahoma" w:cs="Tahoma"/>
        </w:rPr>
        <w:t>Tell the Protocol Director or research staff if you change your mind about staying in the study.</w:t>
      </w:r>
    </w:p>
    <w:p w:rsidR="00E77FA0" w:rsidRDefault="00E77FA0" w:rsidP="0042412D">
      <w:pPr>
        <w:pStyle w:val="NormalWeb"/>
        <w:spacing w:before="0" w:beforeAutospacing="0" w:after="0" w:afterAutospacing="0"/>
        <w:rPr>
          <w:rFonts w:ascii="Tahoma" w:hAnsi="Tahoma" w:cs="Tahoma"/>
        </w:rPr>
      </w:pPr>
    </w:p>
    <w:p w:rsidR="006E3B33" w:rsidRPr="0022609D" w:rsidRDefault="006E3B33" w:rsidP="0042412D">
      <w:pPr>
        <w:pStyle w:val="NormalWeb"/>
        <w:spacing w:before="0" w:beforeAutospacing="0" w:after="0" w:afterAutospacing="0"/>
        <w:rPr>
          <w:rFonts w:ascii="Tahoma" w:hAnsi="Tahoma" w:cs="Tahoma"/>
        </w:rPr>
      </w:pPr>
    </w:p>
    <w:p w:rsidR="00F67F15" w:rsidRPr="0022609D" w:rsidRDefault="00F67F15" w:rsidP="0042412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b/>
          <w:bCs/>
        </w:rPr>
      </w:pPr>
      <w:r w:rsidRPr="0022609D">
        <w:rPr>
          <w:rFonts w:ascii="Tahoma" w:hAnsi="Tahoma" w:cs="Tahoma"/>
          <w:b/>
          <w:bCs/>
        </w:rPr>
        <w:t>WITHDRAWAL FROM STUDY</w:t>
      </w:r>
    </w:p>
    <w:p w:rsidR="00E77FA0" w:rsidRDefault="00E77FA0" w:rsidP="0042412D">
      <w:pPr>
        <w:pStyle w:val="NormalWeb"/>
        <w:spacing w:before="0" w:beforeAutospacing="0" w:after="0" w:afterAutospacing="0"/>
        <w:rPr>
          <w:rFonts w:ascii="Tahoma" w:hAnsi="Tahoma" w:cs="Tahoma"/>
        </w:rPr>
      </w:pPr>
    </w:p>
    <w:p w:rsidR="00F67F15" w:rsidRPr="0022609D" w:rsidRDefault="00F67F15" w:rsidP="0042412D">
      <w:pPr>
        <w:pStyle w:val="NormalWeb"/>
        <w:spacing w:before="0" w:beforeAutospacing="0" w:after="0" w:afterAutospacing="0"/>
        <w:rPr>
          <w:rFonts w:ascii="Tahoma" w:hAnsi="Tahoma" w:cs="Tahoma"/>
        </w:rPr>
      </w:pPr>
      <w:r w:rsidRPr="0022609D">
        <w:rPr>
          <w:rFonts w:ascii="Tahoma" w:hAnsi="Tahoma" w:cs="Tahoma"/>
        </w:rPr>
        <w:t xml:space="preserve">If you first agree to participate and then you change your mind, you are </w:t>
      </w:r>
      <w:r w:rsidRPr="00927CC8">
        <w:rPr>
          <w:rFonts w:ascii="Tahoma" w:hAnsi="Tahoma" w:cs="Tahoma"/>
          <w:bCs/>
        </w:rPr>
        <w:t>free to withdraw</w:t>
      </w:r>
      <w:r w:rsidRPr="0022609D">
        <w:rPr>
          <w:rFonts w:ascii="Tahoma" w:hAnsi="Tahoma" w:cs="Tahoma"/>
        </w:rPr>
        <w:t xml:space="preserve"> your consent and discontinue your participation at any time.  Your decision will not affect your ability to receive medical care for your disease and you will not lose any benefits to which you would otherwise be entitled. </w:t>
      </w:r>
    </w:p>
    <w:p w:rsidR="00E77FA0" w:rsidRDefault="00E77FA0" w:rsidP="0042412D">
      <w:pPr>
        <w:pStyle w:val="NormalWeb"/>
        <w:spacing w:before="0" w:beforeAutospacing="0" w:after="0" w:afterAutospacing="0"/>
        <w:rPr>
          <w:rFonts w:ascii="Tahoma" w:hAnsi="Tahoma" w:cs="Tahoma"/>
          <w:i/>
          <w:color w:val="FF0000"/>
        </w:rPr>
      </w:pPr>
    </w:p>
    <w:p w:rsidR="00F67F15" w:rsidRPr="00E67A7F" w:rsidRDefault="0016710F">
      <w:pPr>
        <w:pStyle w:val="NormalWeb"/>
        <w:spacing w:before="0" w:beforeAutospacing="0" w:after="0" w:afterAutospacing="0"/>
        <w:rPr>
          <w:rFonts w:ascii="Tahoma" w:hAnsi="Tahoma" w:cs="Tahoma"/>
          <w:color w:val="FF0000"/>
        </w:rPr>
      </w:pPr>
      <w:r w:rsidRPr="00971FA3">
        <w:rPr>
          <w:rFonts w:ascii="Tahoma" w:hAnsi="Tahoma" w:cs="Tahoma"/>
        </w:rPr>
        <w:t xml:space="preserve">If you decide to withdraw your consent to participate in this study, you should notify </w:t>
      </w:r>
      <w:r w:rsidR="00AC263B">
        <w:rPr>
          <w:rFonts w:ascii="Tahoma" w:hAnsi="Tahoma" w:cs="Tahoma"/>
        </w:rPr>
        <w:t>Dr. Bruce Buckingham</w:t>
      </w:r>
      <w:r>
        <w:rPr>
          <w:rFonts w:ascii="Tahoma" w:hAnsi="Tahoma" w:cs="Tahoma"/>
        </w:rPr>
        <w:t xml:space="preserve"> at </w:t>
      </w:r>
      <w:r w:rsidR="00AC263B" w:rsidRPr="006E3B33">
        <w:rPr>
          <w:rFonts w:ascii="Tahoma" w:hAnsi="Tahoma" w:cs="Tahoma"/>
        </w:rPr>
        <w:t>650-804-0476</w:t>
      </w:r>
      <w:r w:rsidR="00AC263B">
        <w:rPr>
          <w:rFonts w:ascii="Tahoma" w:hAnsi="Tahoma" w:cs="Tahoma"/>
        </w:rPr>
        <w:t>.</w:t>
      </w:r>
    </w:p>
    <w:p w:rsidR="00E77FA0" w:rsidRDefault="00E77FA0" w:rsidP="0042412D">
      <w:pPr>
        <w:pStyle w:val="NormalWeb"/>
        <w:spacing w:before="0" w:beforeAutospacing="0" w:after="0" w:afterAutospacing="0"/>
        <w:rPr>
          <w:rFonts w:ascii="Tahoma" w:hAnsi="Tahoma" w:cs="Tahoma"/>
        </w:rPr>
      </w:pPr>
    </w:p>
    <w:p w:rsidR="00F67F15" w:rsidRDefault="00F67F15" w:rsidP="00AC263B">
      <w:pPr>
        <w:pStyle w:val="NormalWeb"/>
        <w:spacing w:before="0" w:beforeAutospacing="0" w:after="0" w:afterAutospacing="0"/>
        <w:rPr>
          <w:rFonts w:ascii="Tahoma" w:hAnsi="Tahoma" w:cs="Tahoma"/>
          <w:color w:val="FF0000"/>
        </w:rPr>
      </w:pPr>
      <w:r w:rsidRPr="0022609D">
        <w:rPr>
          <w:rFonts w:ascii="Tahoma" w:hAnsi="Tahoma" w:cs="Tahoma"/>
        </w:rPr>
        <w:t xml:space="preserve">If you </w:t>
      </w:r>
      <w:r w:rsidR="00AC263B">
        <w:rPr>
          <w:rFonts w:ascii="Tahoma" w:hAnsi="Tahoma" w:cs="Tahoma"/>
        </w:rPr>
        <w:t>are withdrawn</w:t>
      </w:r>
      <w:r w:rsidR="00AC263B" w:rsidRPr="0022609D">
        <w:rPr>
          <w:rFonts w:ascii="Tahoma" w:hAnsi="Tahoma" w:cs="Tahoma"/>
        </w:rPr>
        <w:t xml:space="preserve"> </w:t>
      </w:r>
      <w:r w:rsidRPr="0022609D">
        <w:rPr>
          <w:rFonts w:ascii="Tahoma" w:hAnsi="Tahoma" w:cs="Tahoma"/>
        </w:rPr>
        <w:t>from the study</w:t>
      </w:r>
      <w:r w:rsidR="00AC263B">
        <w:rPr>
          <w:rFonts w:ascii="Tahoma" w:hAnsi="Tahoma" w:cs="Tahoma"/>
        </w:rPr>
        <w:t xml:space="preserve"> </w:t>
      </w:r>
      <w:r w:rsidRPr="0022609D">
        <w:rPr>
          <w:rFonts w:ascii="Tahoma" w:hAnsi="Tahoma" w:cs="Tahoma"/>
        </w:rPr>
        <w:t>for any reason,</w:t>
      </w:r>
      <w:r w:rsidR="00AC263B">
        <w:rPr>
          <w:rFonts w:ascii="Tahoma" w:hAnsi="Tahoma" w:cs="Tahoma"/>
        </w:rPr>
        <w:t xml:space="preserve"> </w:t>
      </w:r>
      <w:r w:rsidR="00AC263B" w:rsidRPr="00AC263B">
        <w:rPr>
          <w:rFonts w:ascii="Tahoma" w:hAnsi="Tahoma" w:cs="Tahoma"/>
        </w:rPr>
        <w:t>you must return all study devices to Dr. Bruce Buckingham or the research team immediately upon their request.</w:t>
      </w:r>
    </w:p>
    <w:p w:rsidR="00F63FA7" w:rsidRPr="0022609D" w:rsidRDefault="00F63FA7" w:rsidP="004B7B06">
      <w:pPr>
        <w:pStyle w:val="NormalWeb"/>
        <w:spacing w:before="0" w:beforeAutospacing="0" w:after="0" w:afterAutospacing="0"/>
        <w:ind w:left="360" w:right="720"/>
        <w:rPr>
          <w:rFonts w:ascii="Tahoma" w:hAnsi="Tahoma" w:cs="Tahoma"/>
          <w:color w:val="FF0000"/>
        </w:rPr>
      </w:pPr>
    </w:p>
    <w:p w:rsidR="00F67F15" w:rsidRPr="0022609D" w:rsidRDefault="00F67F15" w:rsidP="006E3B33">
      <w:pPr>
        <w:pStyle w:val="NormalWeb"/>
        <w:spacing w:before="0" w:beforeAutospacing="0" w:after="0" w:afterAutospacing="0"/>
        <w:rPr>
          <w:rFonts w:ascii="Tahoma" w:hAnsi="Tahoma" w:cs="Tahoma"/>
          <w:color w:val="FF0000"/>
        </w:rPr>
      </w:pPr>
      <w:r w:rsidRPr="0022609D">
        <w:rPr>
          <w:rFonts w:ascii="Tahoma" w:hAnsi="Tahoma" w:cs="Tahoma"/>
        </w:rPr>
        <w:t xml:space="preserve">The </w:t>
      </w:r>
      <w:r w:rsidR="00AC263B">
        <w:rPr>
          <w:rFonts w:ascii="Tahoma" w:hAnsi="Tahoma" w:cs="Tahoma"/>
        </w:rPr>
        <w:t>Protocol</w:t>
      </w:r>
      <w:r w:rsidR="00AC263B" w:rsidRPr="0022609D">
        <w:rPr>
          <w:rFonts w:ascii="Tahoma" w:hAnsi="Tahoma" w:cs="Tahoma"/>
        </w:rPr>
        <w:t xml:space="preserve"> </w:t>
      </w:r>
      <w:r w:rsidRPr="0022609D">
        <w:rPr>
          <w:rFonts w:ascii="Tahoma" w:hAnsi="Tahoma" w:cs="Tahoma"/>
        </w:rPr>
        <w:t>Director may also withdraw you from the study</w:t>
      </w:r>
      <w:r w:rsidR="00AC263B">
        <w:rPr>
          <w:rFonts w:ascii="Tahoma" w:hAnsi="Tahoma" w:cs="Tahoma"/>
        </w:rPr>
        <w:t xml:space="preserve"> </w:t>
      </w:r>
      <w:r w:rsidRPr="0022609D">
        <w:rPr>
          <w:rFonts w:ascii="Tahoma" w:hAnsi="Tahoma" w:cs="Tahoma"/>
        </w:rPr>
        <w:t>for one or more of the following reasons:</w:t>
      </w:r>
    </w:p>
    <w:p w:rsidR="00F67F15" w:rsidRPr="0022609D" w:rsidRDefault="00F67F15" w:rsidP="0042412D">
      <w:pPr>
        <w:numPr>
          <w:ilvl w:val="1"/>
          <w:numId w:val="10"/>
        </w:numPr>
        <w:ind w:right="720"/>
        <w:rPr>
          <w:rFonts w:ascii="Tahoma" w:hAnsi="Tahoma" w:cs="Tahoma"/>
        </w:rPr>
      </w:pPr>
      <w:r w:rsidRPr="0022609D">
        <w:rPr>
          <w:rFonts w:ascii="Tahoma" w:hAnsi="Tahoma" w:cs="Tahoma"/>
        </w:rPr>
        <w:t>Failure to follow the instructions of the Protocol Director and study staff.</w:t>
      </w:r>
    </w:p>
    <w:p w:rsidR="00F67F15" w:rsidRPr="0022609D" w:rsidRDefault="00F67F15" w:rsidP="0042412D">
      <w:pPr>
        <w:numPr>
          <w:ilvl w:val="1"/>
          <w:numId w:val="10"/>
        </w:numPr>
        <w:ind w:right="720"/>
        <w:rPr>
          <w:rFonts w:ascii="Tahoma" w:hAnsi="Tahoma" w:cs="Tahoma"/>
        </w:rPr>
      </w:pPr>
      <w:r w:rsidRPr="0022609D">
        <w:rPr>
          <w:rFonts w:ascii="Tahoma" w:hAnsi="Tahoma" w:cs="Tahoma"/>
        </w:rPr>
        <w:t>The Protocol Director decides that continuing your participation could be harmful to you.</w:t>
      </w:r>
    </w:p>
    <w:p w:rsidR="00F67F15" w:rsidRPr="0022609D" w:rsidRDefault="00F67F15" w:rsidP="0042412D">
      <w:pPr>
        <w:numPr>
          <w:ilvl w:val="1"/>
          <w:numId w:val="10"/>
        </w:numPr>
        <w:ind w:right="720"/>
        <w:rPr>
          <w:rFonts w:ascii="Tahoma" w:hAnsi="Tahoma" w:cs="Tahoma"/>
        </w:rPr>
      </w:pPr>
      <w:r w:rsidRPr="0022609D">
        <w:rPr>
          <w:rFonts w:ascii="Tahoma" w:hAnsi="Tahoma" w:cs="Tahoma"/>
        </w:rPr>
        <w:t xml:space="preserve">Pregnancy </w:t>
      </w:r>
    </w:p>
    <w:p w:rsidR="00F67F15" w:rsidRPr="0022609D" w:rsidRDefault="00F67F15" w:rsidP="0042412D">
      <w:pPr>
        <w:numPr>
          <w:ilvl w:val="1"/>
          <w:numId w:val="10"/>
        </w:numPr>
        <w:ind w:right="720"/>
        <w:rPr>
          <w:rFonts w:ascii="Tahoma" w:hAnsi="Tahoma" w:cs="Tahoma"/>
        </w:rPr>
      </w:pPr>
      <w:r w:rsidRPr="0022609D">
        <w:rPr>
          <w:rFonts w:ascii="Tahoma" w:hAnsi="Tahoma" w:cs="Tahoma"/>
        </w:rPr>
        <w:t>You need treatment not allowed in the study.</w:t>
      </w:r>
    </w:p>
    <w:p w:rsidR="00F67F15" w:rsidRPr="0022609D" w:rsidRDefault="00F67F15" w:rsidP="0042412D">
      <w:pPr>
        <w:numPr>
          <w:ilvl w:val="1"/>
          <w:numId w:val="10"/>
        </w:numPr>
        <w:ind w:right="720"/>
        <w:rPr>
          <w:rFonts w:ascii="Tahoma" w:hAnsi="Tahoma" w:cs="Tahoma"/>
        </w:rPr>
      </w:pPr>
      <w:r w:rsidRPr="0022609D">
        <w:rPr>
          <w:rFonts w:ascii="Tahoma" w:hAnsi="Tahoma" w:cs="Tahoma"/>
        </w:rPr>
        <w:t xml:space="preserve">The study is cancelled. </w:t>
      </w:r>
    </w:p>
    <w:p w:rsidR="00F67F15" w:rsidRPr="0022609D" w:rsidRDefault="00F67F15" w:rsidP="0042412D">
      <w:pPr>
        <w:numPr>
          <w:ilvl w:val="1"/>
          <w:numId w:val="10"/>
        </w:numPr>
        <w:ind w:right="720"/>
        <w:rPr>
          <w:rFonts w:ascii="Tahoma" w:hAnsi="Tahoma" w:cs="Tahoma"/>
        </w:rPr>
      </w:pPr>
      <w:r w:rsidRPr="0022609D">
        <w:rPr>
          <w:rFonts w:ascii="Tahoma" w:hAnsi="Tahoma" w:cs="Tahoma"/>
        </w:rPr>
        <w:t>Other administrative reasons.</w:t>
      </w:r>
    </w:p>
    <w:p w:rsidR="00F67F15" w:rsidRDefault="00F67F15" w:rsidP="0042412D">
      <w:pPr>
        <w:numPr>
          <w:ilvl w:val="1"/>
          <w:numId w:val="10"/>
        </w:numPr>
        <w:ind w:right="720"/>
        <w:rPr>
          <w:rFonts w:ascii="Tahoma" w:hAnsi="Tahoma" w:cs="Tahoma"/>
        </w:rPr>
      </w:pPr>
      <w:r w:rsidRPr="0022609D">
        <w:rPr>
          <w:rFonts w:ascii="Tahoma" w:hAnsi="Tahoma" w:cs="Tahoma"/>
        </w:rPr>
        <w:t>Unanticipated circumstances.</w:t>
      </w:r>
    </w:p>
    <w:p w:rsidR="00F63FA7" w:rsidRPr="0022609D" w:rsidRDefault="00F63FA7" w:rsidP="00A408B9">
      <w:pPr>
        <w:ind w:left="1080" w:right="720"/>
        <w:rPr>
          <w:rFonts w:ascii="Tahoma" w:hAnsi="Tahoma" w:cs="Tahoma"/>
        </w:rPr>
      </w:pPr>
    </w:p>
    <w:p w:rsidR="00F67F15" w:rsidRPr="0022609D" w:rsidRDefault="00F67F15" w:rsidP="0042412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b/>
          <w:bCs/>
          <w:i/>
          <w:iCs/>
        </w:rPr>
      </w:pPr>
      <w:r w:rsidRPr="0022609D">
        <w:rPr>
          <w:rFonts w:ascii="Tahoma" w:hAnsi="Tahoma" w:cs="Tahoma"/>
          <w:b/>
          <w:bCs/>
        </w:rPr>
        <w:t>POSSIBLE RISKS,</w:t>
      </w:r>
      <w:r w:rsidRPr="0022609D">
        <w:rPr>
          <w:rFonts w:ascii="Tahoma" w:hAnsi="Tahoma" w:cs="Tahoma"/>
          <w:b/>
          <w:bCs/>
          <w:i/>
          <w:iCs/>
        </w:rPr>
        <w:t xml:space="preserve"> </w:t>
      </w:r>
      <w:r w:rsidRPr="0022609D">
        <w:rPr>
          <w:rFonts w:ascii="Tahoma" w:hAnsi="Tahoma" w:cs="Tahoma"/>
          <w:b/>
          <w:bCs/>
        </w:rPr>
        <w:t xml:space="preserve">DISCOMFORTS, AND INCONVENIENCES </w:t>
      </w:r>
    </w:p>
    <w:p w:rsidR="00F63FA7" w:rsidRDefault="00F63FA7" w:rsidP="0042412D">
      <w:pPr>
        <w:pStyle w:val="NormalWeb"/>
        <w:spacing w:before="0" w:beforeAutospacing="0" w:after="0" w:afterAutospacing="0"/>
        <w:rPr>
          <w:rFonts w:ascii="Tahoma" w:hAnsi="Tahoma" w:cs="Tahoma"/>
        </w:rPr>
      </w:pPr>
    </w:p>
    <w:p w:rsidR="00D43E33" w:rsidRDefault="00F33B05" w:rsidP="006E3B33">
      <w:pPr>
        <w:pStyle w:val="NormalWeb"/>
        <w:spacing w:before="0" w:beforeAutospacing="0" w:after="0" w:afterAutospacing="0"/>
        <w:rPr>
          <w:rFonts w:ascii="Tahoma" w:hAnsi="Tahoma" w:cs="Tahoma"/>
          <w:iCs/>
          <w:color w:val="FF0000"/>
        </w:rPr>
      </w:pPr>
      <w:r w:rsidRPr="0022609D">
        <w:rPr>
          <w:rFonts w:ascii="Tahoma" w:hAnsi="Tahoma" w:cs="Tahoma"/>
        </w:rPr>
        <w:t>There are risks, discomforts, and inconveniences associated with any research study.  These deserve careful thought.  You should talk with the Protocol Director if you have any questions.</w:t>
      </w:r>
    </w:p>
    <w:p w:rsidR="00D43E33" w:rsidRPr="006E3B33" w:rsidRDefault="00D43E33" w:rsidP="00D43E33">
      <w:pPr>
        <w:pStyle w:val="NormalWeb"/>
        <w:rPr>
          <w:rFonts w:ascii="Tahoma" w:hAnsi="Tahoma" w:cs="Tahoma"/>
          <w:b/>
          <w:iCs/>
          <w:u w:val="single"/>
        </w:rPr>
      </w:pPr>
      <w:r w:rsidRPr="006E3B33">
        <w:rPr>
          <w:rFonts w:ascii="Tahoma" w:hAnsi="Tahoma" w:cs="Tahoma"/>
          <w:b/>
          <w:iCs/>
          <w:u w:val="single"/>
        </w:rPr>
        <w:t>Risks related to treating type 1 diabetes (with or without using study equipment):</w:t>
      </w:r>
    </w:p>
    <w:p w:rsidR="00D43E33" w:rsidRPr="006E3B33" w:rsidRDefault="00D43E33" w:rsidP="00D43E33">
      <w:pPr>
        <w:pStyle w:val="NormalWeb"/>
        <w:numPr>
          <w:ilvl w:val="0"/>
          <w:numId w:val="37"/>
        </w:numPr>
        <w:rPr>
          <w:rFonts w:ascii="Tahoma" w:hAnsi="Tahoma" w:cs="Tahoma"/>
          <w:iCs/>
        </w:rPr>
      </w:pPr>
      <w:r w:rsidRPr="006E3B33">
        <w:rPr>
          <w:rFonts w:ascii="Tahoma" w:hAnsi="Tahoma" w:cs="Tahoma"/>
          <w:iCs/>
        </w:rPr>
        <w:t>Risk of possible mild to moderate low blood sugar and possible symptoms of low blood sugar, such as sweating, trembling, difficulty thinking, dizziness, and feeling uncoordinated.</w:t>
      </w:r>
    </w:p>
    <w:p w:rsidR="00D43E33" w:rsidRPr="006E3B33" w:rsidRDefault="00D43E33" w:rsidP="00D43E33">
      <w:pPr>
        <w:pStyle w:val="NormalWeb"/>
        <w:numPr>
          <w:ilvl w:val="0"/>
          <w:numId w:val="37"/>
        </w:numPr>
        <w:rPr>
          <w:rFonts w:ascii="Tahoma" w:hAnsi="Tahoma" w:cs="Tahoma"/>
          <w:iCs/>
        </w:rPr>
      </w:pPr>
      <w:r w:rsidRPr="006E3B33">
        <w:rPr>
          <w:rFonts w:ascii="Tahoma" w:hAnsi="Tahoma" w:cs="Tahoma"/>
          <w:iCs/>
        </w:rPr>
        <w:t>Risk of possible mild to moderate high blood sugars and possible symptoms of high blood sugars such as thirst and frequent urination</w:t>
      </w:r>
      <w:r>
        <w:rPr>
          <w:rFonts w:ascii="Tahoma" w:hAnsi="Tahoma" w:cs="Tahoma"/>
          <w:iCs/>
        </w:rPr>
        <w:t>.</w:t>
      </w:r>
    </w:p>
    <w:p w:rsidR="00D43E33" w:rsidRPr="006E3B33" w:rsidRDefault="00D43E33" w:rsidP="006E3B33">
      <w:pPr>
        <w:pStyle w:val="NormalWeb"/>
        <w:numPr>
          <w:ilvl w:val="0"/>
          <w:numId w:val="37"/>
        </w:numPr>
        <w:rPr>
          <w:rFonts w:ascii="Tahoma" w:hAnsi="Tahoma" w:cs="Tahoma"/>
          <w:iCs/>
        </w:rPr>
      </w:pPr>
      <w:r w:rsidRPr="006E3B33">
        <w:rPr>
          <w:rFonts w:ascii="Tahoma" w:hAnsi="Tahoma" w:cs="Tahoma"/>
          <w:iCs/>
        </w:rPr>
        <w:t xml:space="preserve">Accidentally mixing up short-acting and long-acting </w:t>
      </w:r>
      <w:r w:rsidR="00FA0DB2" w:rsidRPr="00D43E33">
        <w:rPr>
          <w:rFonts w:ascii="Tahoma" w:hAnsi="Tahoma" w:cs="Tahoma"/>
          <w:iCs/>
        </w:rPr>
        <w:t>insulins, which</w:t>
      </w:r>
      <w:r w:rsidRPr="006E3B33">
        <w:rPr>
          <w:rFonts w:ascii="Tahoma" w:hAnsi="Tahoma" w:cs="Tahoma"/>
          <w:iCs/>
        </w:rPr>
        <w:t xml:space="preserve"> may cause low blood sugar or high blood sugar</w:t>
      </w:r>
      <w:r>
        <w:rPr>
          <w:rFonts w:ascii="Tahoma" w:hAnsi="Tahoma" w:cs="Tahoma"/>
          <w:iCs/>
        </w:rPr>
        <w:t>.</w:t>
      </w:r>
    </w:p>
    <w:p w:rsidR="00D43E33" w:rsidRPr="006E3B33" w:rsidRDefault="00D43E33" w:rsidP="00D43E33">
      <w:pPr>
        <w:pStyle w:val="NormalWeb"/>
        <w:numPr>
          <w:ilvl w:val="0"/>
          <w:numId w:val="37"/>
        </w:numPr>
        <w:rPr>
          <w:rFonts w:ascii="Tahoma" w:hAnsi="Tahoma" w:cs="Tahoma"/>
          <w:iCs/>
        </w:rPr>
      </w:pPr>
      <w:r w:rsidRPr="006E3B33">
        <w:rPr>
          <w:rFonts w:ascii="Tahoma" w:hAnsi="Tahoma" w:cs="Tahoma"/>
          <w:iCs/>
        </w:rPr>
        <w:t>Risk of severe temporary low blood sugar (hypoglycemia) that can lead to unconsciousness, hypoglycemic seizure, hospitalization or even death.</w:t>
      </w:r>
    </w:p>
    <w:p w:rsidR="00D43E33" w:rsidRPr="00EE3E81" w:rsidRDefault="00D43E33" w:rsidP="006E3B33">
      <w:pPr>
        <w:pStyle w:val="NormalWeb"/>
        <w:numPr>
          <w:ilvl w:val="0"/>
          <w:numId w:val="37"/>
        </w:numPr>
        <w:rPr>
          <w:rFonts w:ascii="Tahoma" w:hAnsi="Tahoma" w:cs="Tahoma"/>
          <w:b/>
          <w:iCs/>
          <w:u w:val="single"/>
        </w:rPr>
      </w:pPr>
      <w:r w:rsidRPr="006E3B33">
        <w:rPr>
          <w:rFonts w:ascii="Tahoma" w:hAnsi="Tahoma" w:cs="Tahoma"/>
          <w:iCs/>
        </w:rPr>
        <w:t>Risk of pro</w:t>
      </w:r>
      <w:r w:rsidRPr="006E3B33">
        <w:rPr>
          <w:rFonts w:ascii="Tahoma" w:hAnsi="Tahoma" w:cs="Tahoma"/>
          <w:bCs/>
          <w:iCs/>
        </w:rPr>
        <w:t>longed high blood sugar leading to diabetic ketoacidosis, hospitalization, and even death.</w:t>
      </w:r>
    </w:p>
    <w:p w:rsidR="00D43E33" w:rsidRPr="006E3B33" w:rsidRDefault="00D43E33" w:rsidP="00D43E33">
      <w:pPr>
        <w:pStyle w:val="NormalWeb"/>
        <w:rPr>
          <w:rFonts w:ascii="Tahoma" w:hAnsi="Tahoma" w:cs="Tahoma"/>
          <w:b/>
          <w:iCs/>
          <w:u w:val="single"/>
        </w:rPr>
      </w:pPr>
      <w:r w:rsidRPr="006E3B33">
        <w:rPr>
          <w:rFonts w:ascii="Tahoma" w:hAnsi="Tahoma" w:cs="Tahoma"/>
          <w:b/>
          <w:iCs/>
          <w:u w:val="single"/>
        </w:rPr>
        <w:t>Risks associated with changing from Lantus or Levemir insulin to Tresiba:</w:t>
      </w:r>
    </w:p>
    <w:p w:rsidR="00D43E33" w:rsidRPr="006E3B33" w:rsidRDefault="00D43E33" w:rsidP="00D43E33">
      <w:pPr>
        <w:pStyle w:val="NormalWeb"/>
        <w:numPr>
          <w:ilvl w:val="0"/>
          <w:numId w:val="37"/>
        </w:numPr>
        <w:rPr>
          <w:rFonts w:ascii="Tahoma" w:hAnsi="Tahoma" w:cs="Tahoma"/>
          <w:iCs/>
        </w:rPr>
      </w:pPr>
      <w:r w:rsidRPr="006E3B33">
        <w:rPr>
          <w:rFonts w:ascii="Tahoma" w:hAnsi="Tahoma" w:cs="Tahoma"/>
          <w:iCs/>
        </w:rPr>
        <w:t>Risk of possible mild to moderate low blood sugar and possible symptoms of low blood sugar, such as sweating, trembling, difficulty thinking, dizziness, and feeling uncoordinated.</w:t>
      </w:r>
    </w:p>
    <w:p w:rsidR="00D43E33" w:rsidRPr="006E3B33" w:rsidRDefault="00D43E33" w:rsidP="006E3B33">
      <w:pPr>
        <w:pStyle w:val="NormalWeb"/>
        <w:numPr>
          <w:ilvl w:val="0"/>
          <w:numId w:val="37"/>
        </w:numPr>
        <w:rPr>
          <w:rFonts w:ascii="Tahoma" w:hAnsi="Tahoma" w:cs="Tahoma"/>
          <w:b/>
          <w:iCs/>
          <w:u w:val="single"/>
        </w:rPr>
      </w:pPr>
      <w:r w:rsidRPr="006E3B33">
        <w:rPr>
          <w:rFonts w:ascii="Tahoma" w:hAnsi="Tahoma" w:cs="Tahoma"/>
          <w:iCs/>
        </w:rPr>
        <w:t>Risk of possible mild to moderate high blood sugars and possible symptoms of high blood sugars such as thirst and frequent urination</w:t>
      </w:r>
    </w:p>
    <w:p w:rsidR="00D43E33" w:rsidRPr="006E3B33" w:rsidRDefault="00D43E33" w:rsidP="00D43E33">
      <w:pPr>
        <w:pStyle w:val="NormalWeb"/>
        <w:numPr>
          <w:ilvl w:val="0"/>
          <w:numId w:val="37"/>
        </w:numPr>
        <w:rPr>
          <w:rFonts w:ascii="Tahoma" w:hAnsi="Tahoma" w:cs="Tahoma"/>
          <w:iCs/>
        </w:rPr>
      </w:pPr>
      <w:r w:rsidRPr="006E3B33">
        <w:rPr>
          <w:rFonts w:ascii="Tahoma" w:hAnsi="Tahoma" w:cs="Tahoma"/>
          <w:iCs/>
        </w:rPr>
        <w:t>Risk of severe temporary low blood sugar (hypoglycemia) that can lead to unconsciousness, hypoglycemic seizure, hospitalization or even death.</w:t>
      </w:r>
    </w:p>
    <w:p w:rsidR="00D43E33" w:rsidRPr="00EE3E81" w:rsidRDefault="00D43E33" w:rsidP="006E3B33">
      <w:pPr>
        <w:pStyle w:val="NormalWeb"/>
        <w:numPr>
          <w:ilvl w:val="0"/>
          <w:numId w:val="37"/>
        </w:numPr>
        <w:rPr>
          <w:rFonts w:ascii="Tahoma" w:hAnsi="Tahoma" w:cs="Tahoma"/>
          <w:b/>
          <w:iCs/>
          <w:u w:val="single"/>
        </w:rPr>
      </w:pPr>
      <w:r w:rsidRPr="006E3B33">
        <w:rPr>
          <w:rFonts w:ascii="Tahoma" w:hAnsi="Tahoma" w:cs="Tahoma"/>
          <w:iCs/>
        </w:rPr>
        <w:t>Risk of pro</w:t>
      </w:r>
      <w:r w:rsidRPr="006E3B33">
        <w:rPr>
          <w:rFonts w:ascii="Tahoma" w:hAnsi="Tahoma" w:cs="Tahoma"/>
          <w:bCs/>
          <w:iCs/>
        </w:rPr>
        <w:t>longed high blood sugar leading to diabetic ketoacidosis, hospitalization, and even death.</w:t>
      </w:r>
    </w:p>
    <w:p w:rsidR="00D43E33" w:rsidRPr="006E3B33" w:rsidRDefault="00D43E33" w:rsidP="00D43E33">
      <w:pPr>
        <w:pStyle w:val="NormalWeb"/>
        <w:rPr>
          <w:rFonts w:ascii="Tahoma" w:hAnsi="Tahoma" w:cs="Tahoma"/>
          <w:b/>
          <w:iCs/>
          <w:u w:val="single"/>
        </w:rPr>
      </w:pPr>
      <w:r w:rsidRPr="006E3B33">
        <w:rPr>
          <w:rFonts w:ascii="Tahoma" w:hAnsi="Tahoma" w:cs="Tahoma"/>
          <w:b/>
          <w:iCs/>
          <w:u w:val="single"/>
        </w:rPr>
        <w:t>Risks associated with continuous glucose monitor (CGM) insertion:</w:t>
      </w:r>
    </w:p>
    <w:p w:rsidR="00D43E33" w:rsidRPr="006E3B33" w:rsidRDefault="00D43E33" w:rsidP="00D43E33">
      <w:pPr>
        <w:pStyle w:val="NormalWeb"/>
        <w:numPr>
          <w:ilvl w:val="0"/>
          <w:numId w:val="37"/>
        </w:numPr>
        <w:rPr>
          <w:rFonts w:ascii="Tahoma" w:hAnsi="Tahoma" w:cs="Tahoma"/>
          <w:iCs/>
        </w:rPr>
      </w:pPr>
      <w:r w:rsidRPr="006E3B33">
        <w:rPr>
          <w:rFonts w:ascii="Tahoma" w:hAnsi="Tahoma" w:cs="Tahoma"/>
          <w:iCs/>
        </w:rPr>
        <w:t>Failure or lack of sensitivity of the continuous glucose monitor sensor that requires replacement / insertion of new sensor</w:t>
      </w:r>
    </w:p>
    <w:p w:rsidR="00D43E33" w:rsidRPr="006E3B33" w:rsidRDefault="00D43E33" w:rsidP="00D43E33">
      <w:pPr>
        <w:pStyle w:val="NormalWeb"/>
        <w:numPr>
          <w:ilvl w:val="0"/>
          <w:numId w:val="37"/>
        </w:numPr>
        <w:rPr>
          <w:rFonts w:ascii="Tahoma" w:hAnsi="Tahoma" w:cs="Tahoma"/>
          <w:iCs/>
        </w:rPr>
      </w:pPr>
      <w:r w:rsidRPr="006E3B33">
        <w:rPr>
          <w:rFonts w:ascii="Tahoma" w:hAnsi="Tahoma" w:cs="Tahoma"/>
          <w:iCs/>
        </w:rPr>
        <w:t>Fingerstick for calibration of the continuous glucose monitor</w:t>
      </w:r>
    </w:p>
    <w:p w:rsidR="00D43E33" w:rsidRPr="006E3B33" w:rsidRDefault="00D43E33" w:rsidP="006E3B33">
      <w:pPr>
        <w:pStyle w:val="NormalWeb"/>
        <w:numPr>
          <w:ilvl w:val="0"/>
          <w:numId w:val="37"/>
        </w:numPr>
        <w:rPr>
          <w:rFonts w:ascii="Tahoma" w:hAnsi="Tahoma" w:cs="Tahoma"/>
          <w:b/>
          <w:bCs/>
          <w:iCs/>
          <w:u w:val="single"/>
        </w:rPr>
      </w:pPr>
      <w:r w:rsidRPr="006E3B33">
        <w:rPr>
          <w:rFonts w:ascii="Tahoma" w:hAnsi="Tahoma" w:cs="Tahoma"/>
          <w:iCs/>
        </w:rPr>
        <w:t>Discomfort from insertion of sensor</w:t>
      </w:r>
    </w:p>
    <w:p w:rsidR="00D43E33" w:rsidRPr="006E3B33" w:rsidRDefault="00D43E33" w:rsidP="00D43E33">
      <w:pPr>
        <w:pStyle w:val="NormalWeb"/>
        <w:numPr>
          <w:ilvl w:val="0"/>
          <w:numId w:val="37"/>
        </w:numPr>
        <w:rPr>
          <w:rFonts w:ascii="Tahoma" w:hAnsi="Tahoma" w:cs="Tahoma"/>
          <w:iCs/>
        </w:rPr>
      </w:pPr>
      <w:r w:rsidRPr="006E3B33">
        <w:rPr>
          <w:rFonts w:ascii="Tahoma" w:hAnsi="Tahoma" w:cs="Tahoma"/>
          <w:iCs/>
        </w:rPr>
        <w:t>Bruising less than ½ inch</w:t>
      </w:r>
    </w:p>
    <w:p w:rsidR="00D43E33" w:rsidRPr="006E3B33" w:rsidRDefault="00D43E33" w:rsidP="00D43E33">
      <w:pPr>
        <w:pStyle w:val="NormalWeb"/>
        <w:numPr>
          <w:ilvl w:val="0"/>
          <w:numId w:val="37"/>
        </w:numPr>
        <w:rPr>
          <w:rFonts w:ascii="Tahoma" w:hAnsi="Tahoma" w:cs="Tahoma"/>
          <w:iCs/>
        </w:rPr>
      </w:pPr>
      <w:r w:rsidRPr="006E3B33">
        <w:rPr>
          <w:rFonts w:ascii="Tahoma" w:hAnsi="Tahoma" w:cs="Tahoma"/>
          <w:iCs/>
        </w:rPr>
        <w:t>Bleeding less than ¼ teaspoon</w:t>
      </w:r>
    </w:p>
    <w:p w:rsidR="00D43E33" w:rsidRPr="006E3B33" w:rsidRDefault="00D43E33" w:rsidP="006E3B33">
      <w:pPr>
        <w:pStyle w:val="NormalWeb"/>
        <w:numPr>
          <w:ilvl w:val="0"/>
          <w:numId w:val="37"/>
        </w:numPr>
        <w:rPr>
          <w:rFonts w:ascii="Tahoma" w:hAnsi="Tahoma" w:cs="Tahoma"/>
          <w:b/>
          <w:bCs/>
          <w:iCs/>
          <w:u w:val="single"/>
        </w:rPr>
      </w:pPr>
      <w:r w:rsidRPr="006E3B33">
        <w:rPr>
          <w:rFonts w:ascii="Tahoma" w:hAnsi="Tahoma" w:cs="Tahoma"/>
          <w:iCs/>
        </w:rPr>
        <w:t>Sensitivity to adhesives with use of continuous glucose monitor resulting in skin irritation, redness, blistering, scarring, systemic allergic reaction or secondary skin infection</w:t>
      </w:r>
    </w:p>
    <w:p w:rsidR="00D43E33" w:rsidRPr="006E3B33" w:rsidRDefault="00D43E33" w:rsidP="00D43E33">
      <w:pPr>
        <w:pStyle w:val="NormalWeb"/>
        <w:numPr>
          <w:ilvl w:val="0"/>
          <w:numId w:val="37"/>
        </w:numPr>
        <w:rPr>
          <w:rFonts w:ascii="Tahoma" w:hAnsi="Tahoma" w:cs="Tahoma"/>
          <w:iCs/>
        </w:rPr>
      </w:pPr>
      <w:r w:rsidRPr="006E3B33">
        <w:rPr>
          <w:rFonts w:ascii="Tahoma" w:hAnsi="Tahoma" w:cs="Tahoma"/>
          <w:iCs/>
        </w:rPr>
        <w:t>Swelling or redness at insertion site</w:t>
      </w:r>
    </w:p>
    <w:p w:rsidR="00D43E33" w:rsidRPr="006E3B33" w:rsidRDefault="00D43E33" w:rsidP="00D43E33">
      <w:pPr>
        <w:pStyle w:val="NormalWeb"/>
        <w:numPr>
          <w:ilvl w:val="0"/>
          <w:numId w:val="37"/>
        </w:numPr>
        <w:rPr>
          <w:rFonts w:ascii="Tahoma" w:hAnsi="Tahoma" w:cs="Tahoma"/>
          <w:iCs/>
        </w:rPr>
      </w:pPr>
      <w:r w:rsidRPr="006E3B33">
        <w:rPr>
          <w:rFonts w:ascii="Tahoma" w:hAnsi="Tahoma" w:cs="Tahoma"/>
          <w:iCs/>
        </w:rPr>
        <w:t>Psychological reaction to viewing the continuous glucose monitor information or attending to continuous glucose monitor alarms or fingerstick blood glucose values.</w:t>
      </w:r>
    </w:p>
    <w:p w:rsidR="00D43E33" w:rsidRPr="006E3B33" w:rsidRDefault="00D43E33" w:rsidP="006E3B33">
      <w:pPr>
        <w:pStyle w:val="NormalWeb"/>
        <w:numPr>
          <w:ilvl w:val="0"/>
          <w:numId w:val="37"/>
        </w:numPr>
        <w:rPr>
          <w:rFonts w:ascii="Tahoma" w:hAnsi="Tahoma" w:cs="Tahoma"/>
          <w:iCs/>
        </w:rPr>
      </w:pPr>
      <w:r w:rsidRPr="006E3B33">
        <w:rPr>
          <w:rFonts w:ascii="Tahoma" w:hAnsi="Tahoma" w:cs="Tahoma"/>
          <w:iCs/>
        </w:rPr>
        <w:t xml:space="preserve">Breakage of the continuous glucose monitor sensor under the skin with possible symptoms of skin irritation and inflammation. If a sensor breaks and no portion of it is visible above the skin, do not attempt to remove it. Please call the study team or seek immediate medical assistance. Seek professional medical help if you have symptoms of infection or inflammation – redness, swelling or pain – at the insertion site. </w:t>
      </w:r>
    </w:p>
    <w:p w:rsidR="00D43E33" w:rsidRPr="006E3B33" w:rsidRDefault="00D43E33" w:rsidP="00D43E33">
      <w:pPr>
        <w:pStyle w:val="NormalWeb"/>
        <w:rPr>
          <w:rFonts w:ascii="Tahoma" w:hAnsi="Tahoma" w:cs="Tahoma"/>
          <w:b/>
          <w:iCs/>
          <w:u w:val="single"/>
        </w:rPr>
      </w:pPr>
      <w:r w:rsidRPr="006E3B33">
        <w:rPr>
          <w:rFonts w:ascii="Tahoma" w:hAnsi="Tahoma" w:cs="Tahoma"/>
          <w:b/>
          <w:iCs/>
          <w:u w:val="single"/>
        </w:rPr>
        <w:t>Risk of insulin pen use:</w:t>
      </w:r>
    </w:p>
    <w:p w:rsidR="00D43E33" w:rsidRPr="006E3B33" w:rsidRDefault="00D43E33" w:rsidP="006E3B33">
      <w:pPr>
        <w:pStyle w:val="NormalWeb"/>
        <w:numPr>
          <w:ilvl w:val="0"/>
          <w:numId w:val="37"/>
        </w:numPr>
        <w:rPr>
          <w:rFonts w:ascii="Tahoma" w:hAnsi="Tahoma" w:cs="Tahoma"/>
          <w:iCs/>
        </w:rPr>
      </w:pPr>
      <w:r w:rsidRPr="006E3B33">
        <w:rPr>
          <w:rFonts w:ascii="Tahoma" w:hAnsi="Tahoma" w:cs="Tahoma"/>
          <w:iCs/>
        </w:rPr>
        <w:t>Leaving an insulin needle attached to the pen, contributing to air bubbles accumulating within the insulin and pen and leading to improper dosing of insulin or insulin contamination</w:t>
      </w:r>
      <w:r w:rsidR="007D3294" w:rsidRPr="007D3294">
        <w:rPr>
          <w:rFonts w:ascii="Tahoma" w:hAnsi="Tahoma" w:cs="Tahoma"/>
          <w:iCs/>
        </w:rPr>
        <w:t>.</w:t>
      </w:r>
    </w:p>
    <w:p w:rsidR="00D43E33" w:rsidRPr="006E3B33" w:rsidRDefault="00D43E33" w:rsidP="006E3B33">
      <w:pPr>
        <w:pStyle w:val="NormalWeb"/>
        <w:numPr>
          <w:ilvl w:val="0"/>
          <w:numId w:val="37"/>
        </w:numPr>
        <w:rPr>
          <w:rFonts w:ascii="Tahoma" w:hAnsi="Tahoma" w:cs="Tahoma"/>
          <w:b/>
          <w:iCs/>
          <w:u w:val="single"/>
        </w:rPr>
      </w:pPr>
      <w:r w:rsidRPr="006E3B33">
        <w:rPr>
          <w:rFonts w:ascii="Tahoma" w:hAnsi="Tahoma" w:cs="Tahoma"/>
          <w:iCs/>
        </w:rPr>
        <w:t>Sharing insulin pens may result in a bloodborne pathogen (a bacteria or a virus that can cause disease)</w:t>
      </w:r>
    </w:p>
    <w:p w:rsidR="00D43E33" w:rsidRPr="006E3B33" w:rsidRDefault="00D43E33" w:rsidP="00D43E33">
      <w:pPr>
        <w:pStyle w:val="NormalWeb"/>
        <w:rPr>
          <w:rFonts w:ascii="Tahoma" w:hAnsi="Tahoma" w:cs="Tahoma"/>
          <w:b/>
          <w:iCs/>
          <w:u w:val="single"/>
        </w:rPr>
      </w:pPr>
      <w:r w:rsidRPr="006E3B33">
        <w:rPr>
          <w:rFonts w:ascii="Tahoma" w:hAnsi="Tahoma" w:cs="Tahoma"/>
          <w:b/>
          <w:iCs/>
          <w:u w:val="single"/>
        </w:rPr>
        <w:t>Risks and side effects related to blood glucose collection via fingerstick:</w:t>
      </w:r>
    </w:p>
    <w:p w:rsidR="00D43E33" w:rsidRPr="006E3B33" w:rsidRDefault="00D43E33" w:rsidP="00D43E33">
      <w:pPr>
        <w:pStyle w:val="NormalWeb"/>
        <w:numPr>
          <w:ilvl w:val="0"/>
          <w:numId w:val="37"/>
        </w:numPr>
        <w:rPr>
          <w:rFonts w:ascii="Tahoma" w:hAnsi="Tahoma" w:cs="Tahoma"/>
          <w:iCs/>
        </w:rPr>
      </w:pPr>
      <w:r w:rsidRPr="006E3B33">
        <w:rPr>
          <w:rFonts w:ascii="Tahoma" w:hAnsi="Tahoma" w:cs="Tahoma"/>
          <w:iCs/>
        </w:rPr>
        <w:t>Pain at site of lancet (finger-pricking needle) use</w:t>
      </w:r>
    </w:p>
    <w:p w:rsidR="00D43E33" w:rsidRPr="006E3B33" w:rsidRDefault="00D43E33" w:rsidP="006E3B33">
      <w:pPr>
        <w:pStyle w:val="NormalWeb"/>
        <w:numPr>
          <w:ilvl w:val="0"/>
          <w:numId w:val="37"/>
        </w:numPr>
        <w:rPr>
          <w:rFonts w:ascii="Tahoma" w:hAnsi="Tahoma" w:cs="Tahoma"/>
          <w:iCs/>
        </w:rPr>
      </w:pPr>
      <w:r w:rsidRPr="006E3B33">
        <w:rPr>
          <w:rFonts w:ascii="Tahoma" w:hAnsi="Tahoma" w:cs="Tahoma"/>
          <w:iCs/>
        </w:rPr>
        <w:t>Bleeding at site of lancet use</w:t>
      </w:r>
    </w:p>
    <w:p w:rsidR="00D43E33" w:rsidRPr="006E3B33" w:rsidRDefault="00D43E33" w:rsidP="006E3B33">
      <w:pPr>
        <w:pStyle w:val="NormalWeb"/>
        <w:numPr>
          <w:ilvl w:val="0"/>
          <w:numId w:val="37"/>
        </w:numPr>
        <w:rPr>
          <w:rFonts w:ascii="Tahoma" w:hAnsi="Tahoma" w:cs="Tahoma"/>
          <w:iCs/>
        </w:rPr>
      </w:pPr>
      <w:r w:rsidRPr="006E3B33">
        <w:rPr>
          <w:rFonts w:ascii="Tahoma" w:hAnsi="Tahoma" w:cs="Tahoma"/>
          <w:iCs/>
        </w:rPr>
        <w:t>Incorrect information from a false low or false high fingerstick value</w:t>
      </w:r>
    </w:p>
    <w:p w:rsidR="00D43E33" w:rsidRPr="006E3B33" w:rsidRDefault="00D43E33" w:rsidP="006E3B33">
      <w:pPr>
        <w:pStyle w:val="NormalWeb"/>
        <w:numPr>
          <w:ilvl w:val="0"/>
          <w:numId w:val="37"/>
        </w:numPr>
        <w:rPr>
          <w:rFonts w:ascii="Tahoma" w:hAnsi="Tahoma" w:cs="Tahoma"/>
          <w:iCs/>
        </w:rPr>
      </w:pPr>
      <w:r w:rsidRPr="006E3B33">
        <w:rPr>
          <w:rFonts w:ascii="Tahoma" w:hAnsi="Tahoma" w:cs="Tahoma"/>
          <w:iCs/>
        </w:rPr>
        <w:t>Infection at site of lancet use</w:t>
      </w:r>
    </w:p>
    <w:p w:rsidR="00D43E33" w:rsidRPr="006E3B33" w:rsidRDefault="00D43E33" w:rsidP="00D43E33">
      <w:pPr>
        <w:pStyle w:val="NormalWeb"/>
        <w:rPr>
          <w:rFonts w:ascii="Tahoma" w:hAnsi="Tahoma" w:cs="Tahoma"/>
          <w:b/>
          <w:iCs/>
          <w:u w:val="single"/>
        </w:rPr>
      </w:pPr>
      <w:r w:rsidRPr="006E3B33">
        <w:rPr>
          <w:rFonts w:ascii="Tahoma" w:hAnsi="Tahoma" w:cs="Tahoma"/>
          <w:b/>
          <w:iCs/>
          <w:u w:val="single"/>
        </w:rPr>
        <w:t>Risks associated with performing a serum (blood) or urine pregnancy tests females who are able to become pregnant):</w:t>
      </w:r>
    </w:p>
    <w:p w:rsidR="00D43E33" w:rsidRPr="006E3B33" w:rsidRDefault="00D43E33" w:rsidP="006E3B33">
      <w:pPr>
        <w:pStyle w:val="NormalWeb"/>
        <w:numPr>
          <w:ilvl w:val="0"/>
          <w:numId w:val="37"/>
        </w:numPr>
        <w:rPr>
          <w:rFonts w:ascii="Tahoma" w:hAnsi="Tahoma" w:cs="Tahoma"/>
          <w:iCs/>
        </w:rPr>
      </w:pPr>
      <w:r w:rsidRPr="006E3B33">
        <w:rPr>
          <w:rFonts w:ascii="Tahoma" w:hAnsi="Tahoma" w:cs="Tahoma"/>
          <w:iCs/>
        </w:rPr>
        <w:t>False positive or false negative results</w:t>
      </w:r>
    </w:p>
    <w:p w:rsidR="00D43E33" w:rsidRPr="006E3B33" w:rsidRDefault="00D43E33" w:rsidP="00D43E33">
      <w:pPr>
        <w:pStyle w:val="NormalWeb"/>
        <w:rPr>
          <w:rFonts w:ascii="Tahoma" w:hAnsi="Tahoma" w:cs="Tahoma"/>
          <w:b/>
          <w:iCs/>
          <w:u w:val="single"/>
        </w:rPr>
      </w:pPr>
      <w:r w:rsidRPr="006E3B33">
        <w:rPr>
          <w:rFonts w:ascii="Tahoma" w:hAnsi="Tahoma" w:cs="Tahoma"/>
          <w:b/>
          <w:iCs/>
          <w:u w:val="single"/>
        </w:rPr>
        <w:t>Risk of sharing the Continuous Glucose Monitor</w:t>
      </w:r>
    </w:p>
    <w:p w:rsidR="00D43E33" w:rsidRPr="006E3B33" w:rsidRDefault="00D43E33" w:rsidP="00D43E33">
      <w:pPr>
        <w:pStyle w:val="NormalWeb"/>
        <w:rPr>
          <w:rFonts w:ascii="Tahoma" w:hAnsi="Tahoma" w:cs="Tahoma"/>
          <w:iCs/>
        </w:rPr>
      </w:pPr>
      <w:r w:rsidRPr="006E3B33">
        <w:rPr>
          <w:rFonts w:ascii="Tahoma" w:hAnsi="Tahoma" w:cs="Tahoma"/>
          <w:iCs/>
        </w:rPr>
        <w:t>We will use the continuous glucose monitor equipment with other study subjects. The sensors will not be shared. The transmitter wirelessly sends your glucose information from the sensor to the receiver. The transmitter, which snaps into the sensor, will be cleaned thoroughly with a diluted mixture of bleach or another appropriate cleaner after use. The FDA approved the continuous glucose monitor as a ‘single use device’. This means that they recommend that only one person use this device as there is a rare risk that a bloodborne pathogen, such as Hepatitis B, may be spread if used with multiple patients.</w:t>
      </w:r>
    </w:p>
    <w:p w:rsidR="00D43E33" w:rsidRPr="006E3B33" w:rsidRDefault="00D43E33" w:rsidP="00D43E33">
      <w:pPr>
        <w:pStyle w:val="NormalWeb"/>
        <w:rPr>
          <w:rFonts w:ascii="Tahoma" w:hAnsi="Tahoma" w:cs="Tahoma"/>
          <w:b/>
          <w:iCs/>
          <w:u w:val="single"/>
        </w:rPr>
      </w:pPr>
      <w:r w:rsidRPr="006E3B33">
        <w:rPr>
          <w:rFonts w:ascii="Tahoma" w:hAnsi="Tahoma" w:cs="Tahoma"/>
          <w:b/>
          <w:iCs/>
          <w:u w:val="single"/>
        </w:rPr>
        <w:t>Risk of Sharing an Insulin Pen:</w:t>
      </w:r>
    </w:p>
    <w:p w:rsidR="00D43E33" w:rsidRDefault="00D43E33" w:rsidP="00D43E33">
      <w:pPr>
        <w:pStyle w:val="NormalWeb"/>
        <w:rPr>
          <w:rFonts w:ascii="Tahoma" w:hAnsi="Tahoma" w:cs="Tahoma"/>
          <w:iCs/>
        </w:rPr>
      </w:pPr>
      <w:r w:rsidRPr="006E3B33">
        <w:rPr>
          <w:rFonts w:ascii="Tahoma" w:hAnsi="Tahoma" w:cs="Tahoma"/>
          <w:iCs/>
        </w:rPr>
        <w:t>Insulin pens should never be used for more than one person, even when the needle is changed. The insulin pen provided to you during this trial will be properly labeled with your name to ensure that the correct pen is used exclusively by you.</w:t>
      </w:r>
    </w:p>
    <w:p w:rsidR="00D43E33" w:rsidRPr="006E3B33" w:rsidRDefault="00D43E33" w:rsidP="00D43E33">
      <w:pPr>
        <w:pStyle w:val="NormalWeb"/>
        <w:rPr>
          <w:rFonts w:ascii="Tahoma" w:hAnsi="Tahoma" w:cs="Tahoma"/>
          <w:b/>
          <w:iCs/>
          <w:u w:val="single"/>
        </w:rPr>
      </w:pPr>
      <w:r w:rsidRPr="006E3B33">
        <w:rPr>
          <w:rFonts w:ascii="Tahoma" w:hAnsi="Tahoma" w:cs="Tahoma"/>
          <w:b/>
          <w:iCs/>
          <w:u w:val="single"/>
        </w:rPr>
        <w:t>Risks of Sharing the Drug</w:t>
      </w:r>
    </w:p>
    <w:p w:rsidR="00643184" w:rsidRPr="006E3B33" w:rsidRDefault="00D43E33" w:rsidP="00D43E33">
      <w:pPr>
        <w:pStyle w:val="NormalWeb"/>
        <w:rPr>
          <w:rFonts w:ascii="Tahoma" w:hAnsi="Tahoma" w:cs="Tahoma"/>
          <w:iCs/>
        </w:rPr>
      </w:pPr>
      <w:r w:rsidRPr="006E3B33">
        <w:rPr>
          <w:rFonts w:ascii="Tahoma" w:hAnsi="Tahoma" w:cs="Tahoma"/>
          <w:iCs/>
        </w:rPr>
        <w:t>Do not share the study insulin with anyone. It is prescribed only for you. It could hurt someone else. Keep it out of reach of children and people not able to read or understand the label.</w:t>
      </w:r>
    </w:p>
    <w:p w:rsidR="00042A46" w:rsidRDefault="00042A46" w:rsidP="00D43E33">
      <w:pPr>
        <w:pStyle w:val="NormalWeb"/>
        <w:rPr>
          <w:rFonts w:ascii="Tahoma" w:hAnsi="Tahoma" w:cs="Tahoma"/>
          <w:b/>
          <w:bCs/>
          <w:iCs/>
          <w:u w:val="single"/>
        </w:rPr>
      </w:pPr>
    </w:p>
    <w:p w:rsidR="00D43E33" w:rsidRPr="006E3B33" w:rsidRDefault="00D43E33" w:rsidP="00D43E33">
      <w:pPr>
        <w:pStyle w:val="NormalWeb"/>
        <w:rPr>
          <w:rFonts w:ascii="Tahoma" w:hAnsi="Tahoma" w:cs="Tahoma"/>
          <w:b/>
          <w:bCs/>
          <w:iCs/>
          <w:u w:val="single"/>
        </w:rPr>
      </w:pPr>
      <w:r w:rsidRPr="006E3B33">
        <w:rPr>
          <w:rFonts w:ascii="Tahoma" w:hAnsi="Tahoma" w:cs="Tahoma"/>
          <w:b/>
          <w:bCs/>
          <w:iCs/>
          <w:u w:val="single"/>
        </w:rPr>
        <w:t>Blood Donation</w:t>
      </w:r>
    </w:p>
    <w:p w:rsidR="00D43E33" w:rsidRPr="006E3B33" w:rsidRDefault="00D43E33" w:rsidP="00D43E33">
      <w:pPr>
        <w:pStyle w:val="NormalWeb"/>
        <w:rPr>
          <w:rFonts w:ascii="Tahoma" w:hAnsi="Tahoma" w:cs="Tahoma"/>
          <w:iCs/>
        </w:rPr>
      </w:pPr>
      <w:r w:rsidRPr="006E3B33">
        <w:rPr>
          <w:rFonts w:ascii="Tahoma" w:hAnsi="Tahoma" w:cs="Tahoma"/>
          <w:iCs/>
        </w:rPr>
        <w:t>If you participate in this study, it may affect your ability to donate blood.  If you have any questions call the organization where you donate blood and talk to one of their nurses.</w:t>
      </w:r>
    </w:p>
    <w:p w:rsidR="00D43E33" w:rsidRPr="006E3B33" w:rsidRDefault="00D43E33" w:rsidP="00D43E33">
      <w:pPr>
        <w:pStyle w:val="NormalWeb"/>
        <w:rPr>
          <w:rFonts w:ascii="Tahoma" w:hAnsi="Tahoma" w:cs="Tahoma"/>
          <w:b/>
          <w:iCs/>
          <w:u w:val="single"/>
        </w:rPr>
      </w:pPr>
      <w:r w:rsidRPr="006E3B33">
        <w:rPr>
          <w:rFonts w:ascii="Tahoma" w:hAnsi="Tahoma" w:cs="Tahoma"/>
          <w:b/>
          <w:iCs/>
          <w:u w:val="single"/>
        </w:rPr>
        <w:t>Risks of having your blood drawn:</w:t>
      </w:r>
    </w:p>
    <w:p w:rsidR="00D43E33" w:rsidRPr="006E3B33" w:rsidRDefault="00D43E33" w:rsidP="00D43E33">
      <w:pPr>
        <w:pStyle w:val="NormalWeb"/>
        <w:rPr>
          <w:rFonts w:ascii="Tahoma" w:hAnsi="Tahoma" w:cs="Tahoma"/>
          <w:iCs/>
        </w:rPr>
      </w:pPr>
      <w:r w:rsidRPr="006E3B33">
        <w:rPr>
          <w:rFonts w:ascii="Tahoma" w:hAnsi="Tahoma" w:cs="Tahoma"/>
          <w:iCs/>
        </w:rPr>
        <w:t>Having blood drawn may cause:</w:t>
      </w:r>
    </w:p>
    <w:p w:rsidR="00D43E33" w:rsidRPr="006E3B33" w:rsidRDefault="00D43E33" w:rsidP="00D43E33">
      <w:pPr>
        <w:pStyle w:val="NormalWeb"/>
        <w:numPr>
          <w:ilvl w:val="0"/>
          <w:numId w:val="39"/>
        </w:numPr>
        <w:rPr>
          <w:rFonts w:ascii="Tahoma" w:hAnsi="Tahoma" w:cs="Tahoma"/>
          <w:iCs/>
        </w:rPr>
      </w:pPr>
      <w:r w:rsidRPr="006E3B33">
        <w:rPr>
          <w:rFonts w:ascii="Tahoma" w:hAnsi="Tahoma" w:cs="Tahoma"/>
          <w:iCs/>
        </w:rPr>
        <w:t>pain (common),</w:t>
      </w:r>
    </w:p>
    <w:p w:rsidR="00D43E33" w:rsidRPr="006E3B33" w:rsidRDefault="00D43E33" w:rsidP="00D43E33">
      <w:pPr>
        <w:pStyle w:val="NormalWeb"/>
        <w:numPr>
          <w:ilvl w:val="0"/>
          <w:numId w:val="39"/>
        </w:numPr>
        <w:rPr>
          <w:rFonts w:ascii="Tahoma" w:hAnsi="Tahoma" w:cs="Tahoma"/>
          <w:iCs/>
        </w:rPr>
      </w:pPr>
      <w:r w:rsidRPr="006E3B33">
        <w:rPr>
          <w:rFonts w:ascii="Tahoma" w:hAnsi="Tahoma" w:cs="Tahoma"/>
          <w:iCs/>
        </w:rPr>
        <w:t>a bruise (sometimes),</w:t>
      </w:r>
    </w:p>
    <w:p w:rsidR="00D43E33" w:rsidRPr="006E3B33" w:rsidRDefault="00D43E33" w:rsidP="00D43E33">
      <w:pPr>
        <w:pStyle w:val="NormalWeb"/>
        <w:numPr>
          <w:ilvl w:val="0"/>
          <w:numId w:val="39"/>
        </w:numPr>
        <w:rPr>
          <w:rFonts w:ascii="Tahoma" w:hAnsi="Tahoma" w:cs="Tahoma"/>
          <w:iCs/>
        </w:rPr>
      </w:pPr>
      <w:r w:rsidRPr="006E3B33">
        <w:rPr>
          <w:rFonts w:ascii="Tahoma" w:hAnsi="Tahoma" w:cs="Tahoma"/>
          <w:iCs/>
        </w:rPr>
        <w:t xml:space="preserve">fainting or passing out (not very often), and </w:t>
      </w:r>
    </w:p>
    <w:p w:rsidR="00D43E33" w:rsidRPr="006E3B33" w:rsidRDefault="00D43E33" w:rsidP="006E3B33">
      <w:pPr>
        <w:pStyle w:val="NormalWeb"/>
        <w:numPr>
          <w:ilvl w:val="0"/>
          <w:numId w:val="39"/>
        </w:numPr>
        <w:rPr>
          <w:rFonts w:ascii="Tahoma" w:hAnsi="Tahoma" w:cs="Tahoma"/>
          <w:iCs/>
        </w:rPr>
      </w:pPr>
      <w:r w:rsidRPr="006E3B33">
        <w:rPr>
          <w:rFonts w:ascii="Tahoma" w:hAnsi="Tahoma" w:cs="Tahoma"/>
          <w:iCs/>
        </w:rPr>
        <w:t>infection (rare).</w:t>
      </w:r>
    </w:p>
    <w:p w:rsidR="00D43E33" w:rsidRPr="006E3B33" w:rsidRDefault="00D43E33" w:rsidP="00D43E33">
      <w:pPr>
        <w:pStyle w:val="NormalWeb"/>
        <w:rPr>
          <w:rFonts w:ascii="Tahoma" w:hAnsi="Tahoma" w:cs="Tahoma"/>
          <w:iCs/>
        </w:rPr>
      </w:pPr>
      <w:r w:rsidRPr="006E3B33">
        <w:rPr>
          <w:rFonts w:ascii="Tahoma" w:hAnsi="Tahoma" w:cs="Tahoma"/>
          <w:iCs/>
        </w:rPr>
        <w:t>If the people doing the study are exposed to your blood or body fluids in a way that could give them a disease, your blood may be tested. The tests might check for:</w:t>
      </w:r>
    </w:p>
    <w:p w:rsidR="00D43E33" w:rsidRPr="006E3B33" w:rsidRDefault="00D43E33" w:rsidP="00D43E33">
      <w:pPr>
        <w:pStyle w:val="NormalWeb"/>
        <w:numPr>
          <w:ilvl w:val="0"/>
          <w:numId w:val="39"/>
        </w:numPr>
        <w:rPr>
          <w:rFonts w:ascii="Tahoma" w:hAnsi="Tahoma" w:cs="Tahoma"/>
          <w:iCs/>
        </w:rPr>
      </w:pPr>
      <w:r w:rsidRPr="006E3B33">
        <w:rPr>
          <w:rFonts w:ascii="Tahoma" w:hAnsi="Tahoma" w:cs="Tahoma"/>
          <w:iCs/>
        </w:rPr>
        <w:t xml:space="preserve">hepatitis, </w:t>
      </w:r>
    </w:p>
    <w:p w:rsidR="00D43E33" w:rsidRPr="006E3B33" w:rsidRDefault="00D43E33" w:rsidP="00D43E33">
      <w:pPr>
        <w:pStyle w:val="NormalWeb"/>
        <w:numPr>
          <w:ilvl w:val="0"/>
          <w:numId w:val="39"/>
        </w:numPr>
        <w:rPr>
          <w:rFonts w:ascii="Tahoma" w:hAnsi="Tahoma" w:cs="Tahoma"/>
          <w:iCs/>
        </w:rPr>
      </w:pPr>
      <w:r w:rsidRPr="006E3B33">
        <w:rPr>
          <w:rFonts w:ascii="Tahoma" w:hAnsi="Tahoma" w:cs="Tahoma"/>
          <w:iCs/>
        </w:rPr>
        <w:t xml:space="preserve">HIV (Human Immunodeficiency Virus), or </w:t>
      </w:r>
    </w:p>
    <w:p w:rsidR="00D43E33" w:rsidRPr="006E3B33" w:rsidRDefault="00D43E33" w:rsidP="006E3B33">
      <w:pPr>
        <w:pStyle w:val="NormalWeb"/>
        <w:numPr>
          <w:ilvl w:val="0"/>
          <w:numId w:val="39"/>
        </w:numPr>
        <w:rPr>
          <w:rFonts w:ascii="Tahoma" w:hAnsi="Tahoma" w:cs="Tahoma"/>
          <w:iCs/>
        </w:rPr>
      </w:pPr>
      <w:r w:rsidRPr="006E3B33">
        <w:rPr>
          <w:rFonts w:ascii="Tahoma" w:hAnsi="Tahoma" w:cs="Tahoma"/>
          <w:iCs/>
        </w:rPr>
        <w:t xml:space="preserve">other infections.  </w:t>
      </w:r>
    </w:p>
    <w:p w:rsidR="00D43E33" w:rsidRPr="006E3B33" w:rsidRDefault="00D43E33" w:rsidP="00D43E33">
      <w:pPr>
        <w:pStyle w:val="NormalWeb"/>
        <w:rPr>
          <w:rFonts w:ascii="Tahoma" w:hAnsi="Tahoma" w:cs="Tahoma"/>
          <w:b/>
          <w:bCs/>
          <w:iCs/>
          <w:u w:val="single"/>
        </w:rPr>
      </w:pPr>
      <w:r w:rsidRPr="006E3B33">
        <w:rPr>
          <w:rFonts w:ascii="Tahoma" w:hAnsi="Tahoma" w:cs="Tahoma"/>
          <w:iCs/>
        </w:rPr>
        <w:t xml:space="preserve">You and the person exposed would be told the test results. However, your name would be kept private. If your test is positive for hepatitis or HIV or any other infection that may affect your clinical care, we will tell you the results and help you understand what the results mean for you. </w:t>
      </w:r>
    </w:p>
    <w:p w:rsidR="00D43E33" w:rsidRPr="006E3B33" w:rsidRDefault="00D43E33" w:rsidP="00D43E33">
      <w:pPr>
        <w:pStyle w:val="NormalWeb"/>
        <w:rPr>
          <w:rFonts w:ascii="Tahoma" w:hAnsi="Tahoma" w:cs="Tahoma"/>
          <w:b/>
          <w:iCs/>
          <w:u w:val="single"/>
        </w:rPr>
      </w:pPr>
      <w:r w:rsidRPr="006E3B33">
        <w:rPr>
          <w:rFonts w:ascii="Tahoma" w:hAnsi="Tahoma" w:cs="Tahoma"/>
          <w:b/>
          <w:iCs/>
          <w:u w:val="single"/>
        </w:rPr>
        <w:t>Risks of Videotaping/Audiotaping:</w:t>
      </w:r>
    </w:p>
    <w:p w:rsidR="00D43E33" w:rsidRDefault="00D43E33" w:rsidP="00D43E33">
      <w:pPr>
        <w:pStyle w:val="NormalWeb"/>
        <w:rPr>
          <w:rFonts w:ascii="Tahoma" w:hAnsi="Tahoma" w:cs="Tahoma"/>
          <w:iCs/>
        </w:rPr>
      </w:pPr>
      <w:r w:rsidRPr="006E3B33">
        <w:rPr>
          <w:rFonts w:ascii="Tahoma" w:hAnsi="Tahoma" w:cs="Tahoma"/>
          <w:iCs/>
        </w:rPr>
        <w:t>With your permission, we may photograph or videotape your participation in this trial. Photographs and videotapes will be used in presentations at conferences, potential study subjects, and potential research donors. Your willingness to have photos taken is independent of your participation in this trial. Your photo or videotape will not be used without your consent. Your identity can remain anonymous.</w:t>
      </w:r>
    </w:p>
    <w:p w:rsidR="00042A46" w:rsidRDefault="00042A46" w:rsidP="00D43E33">
      <w:pPr>
        <w:pStyle w:val="NormalWeb"/>
        <w:rPr>
          <w:rFonts w:ascii="Tahoma" w:hAnsi="Tahoma" w:cs="Tahoma"/>
          <w:iCs/>
        </w:rPr>
      </w:pPr>
    </w:p>
    <w:p w:rsidR="00042A46" w:rsidRPr="006E3B33" w:rsidRDefault="00042A46" w:rsidP="00D43E33">
      <w:pPr>
        <w:pStyle w:val="NormalWeb"/>
        <w:rPr>
          <w:rFonts w:ascii="Tahoma" w:hAnsi="Tahoma" w:cs="Tahoma"/>
          <w:iCs/>
        </w:rPr>
      </w:pPr>
    </w:p>
    <w:tbl>
      <w:tblPr>
        <w:tblW w:w="0" w:type="auto"/>
        <w:jc w:val="center"/>
        <w:tblLayout w:type="fixed"/>
        <w:tblLook w:val="04A0" w:firstRow="1" w:lastRow="0" w:firstColumn="1" w:lastColumn="0" w:noHBand="0" w:noVBand="1"/>
      </w:tblPr>
      <w:tblGrid>
        <w:gridCol w:w="1008"/>
        <w:gridCol w:w="6948"/>
      </w:tblGrid>
      <w:tr w:rsidR="00D3608E" w:rsidRPr="00D43E33" w:rsidTr="006E3B33">
        <w:trPr>
          <w:jc w:val="center"/>
        </w:trPr>
        <w:tc>
          <w:tcPr>
            <w:tcW w:w="1008" w:type="dxa"/>
            <w:shd w:val="clear" w:color="auto" w:fill="auto"/>
          </w:tcPr>
          <w:p w:rsidR="00D3608E" w:rsidRPr="006E3B33" w:rsidRDefault="00D3608E" w:rsidP="00D43E33">
            <w:pPr>
              <w:pStyle w:val="NormalWeb"/>
              <w:rPr>
                <w:rFonts w:ascii="Tahoma" w:hAnsi="Tahoma" w:cs="Tahoma"/>
                <w:iCs/>
              </w:rPr>
            </w:pPr>
          </w:p>
          <w:p w:rsidR="00D3608E" w:rsidRPr="006E3B33" w:rsidRDefault="00D3608E" w:rsidP="00D43E33">
            <w:pPr>
              <w:pStyle w:val="NormalWeb"/>
              <w:rPr>
                <w:rFonts w:ascii="Tahoma" w:hAnsi="Tahoma" w:cs="Tahoma"/>
                <w:iCs/>
              </w:rPr>
            </w:pPr>
            <w:r w:rsidRPr="006E3B33">
              <w:rPr>
                <w:rFonts w:ascii="Tahoma" w:hAnsi="Tahoma" w:cs="Tahoma"/>
                <w:iCs/>
              </w:rPr>
              <w:t xml:space="preserve">_____   </w:t>
            </w:r>
          </w:p>
        </w:tc>
        <w:tc>
          <w:tcPr>
            <w:tcW w:w="6948" w:type="dxa"/>
            <w:shd w:val="clear" w:color="auto" w:fill="auto"/>
            <w:vAlign w:val="center"/>
          </w:tcPr>
          <w:p w:rsidR="00D3608E" w:rsidRPr="006E3B33" w:rsidRDefault="00D3608E" w:rsidP="00D43E33">
            <w:pPr>
              <w:pStyle w:val="NormalWeb"/>
              <w:rPr>
                <w:rFonts w:ascii="Tahoma" w:hAnsi="Tahoma" w:cs="Tahoma"/>
                <w:iCs/>
              </w:rPr>
            </w:pPr>
            <w:r w:rsidRPr="006E3B33">
              <w:rPr>
                <w:rFonts w:ascii="Tahoma" w:hAnsi="Tahoma" w:cs="Tahoma"/>
                <w:iCs/>
              </w:rPr>
              <w:t>I agree to be photographed/videotaped during this trial.</w:t>
            </w:r>
          </w:p>
        </w:tc>
      </w:tr>
      <w:tr w:rsidR="00D3608E" w:rsidRPr="00D43E33" w:rsidTr="006E3B33">
        <w:trPr>
          <w:trHeight w:val="157"/>
          <w:jc w:val="center"/>
        </w:trPr>
        <w:tc>
          <w:tcPr>
            <w:tcW w:w="1008" w:type="dxa"/>
            <w:shd w:val="clear" w:color="auto" w:fill="auto"/>
          </w:tcPr>
          <w:p w:rsidR="00D3608E" w:rsidRPr="006E3B33" w:rsidRDefault="00D3608E" w:rsidP="00D43E33">
            <w:pPr>
              <w:pStyle w:val="NormalWeb"/>
              <w:rPr>
                <w:rFonts w:ascii="Tahoma" w:hAnsi="Tahoma" w:cs="Tahoma"/>
                <w:iCs/>
              </w:rPr>
            </w:pPr>
            <w:r w:rsidRPr="006E3B33">
              <w:rPr>
                <w:rFonts w:ascii="Tahoma" w:hAnsi="Tahoma" w:cs="Tahoma"/>
                <w:iCs/>
              </w:rPr>
              <w:t>Initials</w:t>
            </w:r>
          </w:p>
        </w:tc>
        <w:tc>
          <w:tcPr>
            <w:tcW w:w="6948" w:type="dxa"/>
            <w:shd w:val="clear" w:color="auto" w:fill="auto"/>
          </w:tcPr>
          <w:p w:rsidR="00D3608E" w:rsidRPr="006E3B33" w:rsidRDefault="00D3608E" w:rsidP="00D43E33">
            <w:pPr>
              <w:pStyle w:val="NormalWeb"/>
              <w:rPr>
                <w:rFonts w:ascii="Tahoma" w:hAnsi="Tahoma" w:cs="Tahoma"/>
                <w:iCs/>
              </w:rPr>
            </w:pPr>
          </w:p>
        </w:tc>
      </w:tr>
      <w:tr w:rsidR="00D3608E" w:rsidRPr="00D43E33" w:rsidTr="006E3B33">
        <w:trPr>
          <w:jc w:val="center"/>
        </w:trPr>
        <w:tc>
          <w:tcPr>
            <w:tcW w:w="1008" w:type="dxa"/>
            <w:shd w:val="clear" w:color="auto" w:fill="auto"/>
          </w:tcPr>
          <w:p w:rsidR="00D3608E" w:rsidRPr="006E3B33" w:rsidRDefault="00D3608E" w:rsidP="00D43E33">
            <w:pPr>
              <w:pStyle w:val="NormalWeb"/>
              <w:rPr>
                <w:rFonts w:ascii="Tahoma" w:hAnsi="Tahoma" w:cs="Tahoma"/>
                <w:iCs/>
              </w:rPr>
            </w:pPr>
          </w:p>
          <w:p w:rsidR="00D3608E" w:rsidRPr="006E3B33" w:rsidRDefault="00D3608E" w:rsidP="00D43E33">
            <w:pPr>
              <w:pStyle w:val="NormalWeb"/>
              <w:rPr>
                <w:rFonts w:ascii="Tahoma" w:hAnsi="Tahoma" w:cs="Tahoma"/>
                <w:iCs/>
              </w:rPr>
            </w:pPr>
            <w:r w:rsidRPr="006E3B33">
              <w:rPr>
                <w:rFonts w:ascii="Tahoma" w:hAnsi="Tahoma" w:cs="Tahoma"/>
                <w:iCs/>
              </w:rPr>
              <w:t xml:space="preserve">_____   </w:t>
            </w:r>
          </w:p>
        </w:tc>
        <w:tc>
          <w:tcPr>
            <w:tcW w:w="6948" w:type="dxa"/>
            <w:shd w:val="clear" w:color="auto" w:fill="auto"/>
          </w:tcPr>
          <w:p w:rsidR="00D3608E" w:rsidRPr="006E3B33" w:rsidRDefault="00D3608E" w:rsidP="00D43E33">
            <w:pPr>
              <w:pStyle w:val="NormalWeb"/>
              <w:rPr>
                <w:rFonts w:ascii="Tahoma" w:hAnsi="Tahoma" w:cs="Tahoma"/>
                <w:iCs/>
              </w:rPr>
            </w:pPr>
            <w:r w:rsidRPr="006E3B33">
              <w:rPr>
                <w:rFonts w:ascii="Tahoma" w:hAnsi="Tahoma" w:cs="Tahoma"/>
                <w:iCs/>
              </w:rPr>
              <w:t>I agree to be photographed/videotaped during this trial but would like to remain anonymous.</w:t>
            </w:r>
          </w:p>
        </w:tc>
      </w:tr>
      <w:tr w:rsidR="00D3608E" w:rsidRPr="00D43E33" w:rsidTr="006E3B33">
        <w:trPr>
          <w:jc w:val="center"/>
        </w:trPr>
        <w:tc>
          <w:tcPr>
            <w:tcW w:w="1008" w:type="dxa"/>
            <w:shd w:val="clear" w:color="auto" w:fill="auto"/>
          </w:tcPr>
          <w:p w:rsidR="00D3608E" w:rsidRPr="006E3B33" w:rsidRDefault="00D3608E" w:rsidP="00D43E33">
            <w:pPr>
              <w:pStyle w:val="NormalWeb"/>
              <w:rPr>
                <w:rFonts w:ascii="Tahoma" w:hAnsi="Tahoma" w:cs="Tahoma"/>
                <w:iCs/>
              </w:rPr>
            </w:pPr>
            <w:r w:rsidRPr="006E3B33">
              <w:rPr>
                <w:rFonts w:ascii="Tahoma" w:hAnsi="Tahoma" w:cs="Tahoma"/>
                <w:iCs/>
              </w:rPr>
              <w:t>Initials</w:t>
            </w:r>
          </w:p>
        </w:tc>
        <w:tc>
          <w:tcPr>
            <w:tcW w:w="6948" w:type="dxa"/>
            <w:shd w:val="clear" w:color="auto" w:fill="auto"/>
          </w:tcPr>
          <w:p w:rsidR="00D3608E" w:rsidRPr="006E3B33" w:rsidRDefault="00D3608E" w:rsidP="00D43E33">
            <w:pPr>
              <w:pStyle w:val="NormalWeb"/>
              <w:rPr>
                <w:rFonts w:ascii="Tahoma" w:hAnsi="Tahoma" w:cs="Tahoma"/>
                <w:iCs/>
              </w:rPr>
            </w:pPr>
          </w:p>
        </w:tc>
      </w:tr>
      <w:tr w:rsidR="00D3608E" w:rsidRPr="00D43E33" w:rsidTr="006E3B33">
        <w:trPr>
          <w:jc w:val="center"/>
        </w:trPr>
        <w:tc>
          <w:tcPr>
            <w:tcW w:w="1008" w:type="dxa"/>
            <w:shd w:val="clear" w:color="auto" w:fill="auto"/>
            <w:vAlign w:val="bottom"/>
          </w:tcPr>
          <w:p w:rsidR="00D3608E" w:rsidRPr="006E3B33" w:rsidRDefault="00D3608E" w:rsidP="00D43E33">
            <w:pPr>
              <w:pStyle w:val="NormalWeb"/>
              <w:rPr>
                <w:rFonts w:ascii="Tahoma" w:hAnsi="Tahoma" w:cs="Tahoma"/>
                <w:iCs/>
              </w:rPr>
            </w:pPr>
          </w:p>
          <w:p w:rsidR="00D3608E" w:rsidRPr="006E3B33" w:rsidRDefault="00D3608E" w:rsidP="00D43E33">
            <w:pPr>
              <w:pStyle w:val="NormalWeb"/>
              <w:rPr>
                <w:rFonts w:ascii="Tahoma" w:hAnsi="Tahoma" w:cs="Tahoma"/>
                <w:iCs/>
              </w:rPr>
            </w:pPr>
            <w:r w:rsidRPr="006E3B33">
              <w:rPr>
                <w:rFonts w:ascii="Tahoma" w:hAnsi="Tahoma" w:cs="Tahoma"/>
                <w:iCs/>
              </w:rPr>
              <w:t xml:space="preserve">_____   </w:t>
            </w:r>
          </w:p>
        </w:tc>
        <w:tc>
          <w:tcPr>
            <w:tcW w:w="6948" w:type="dxa"/>
            <w:shd w:val="clear" w:color="auto" w:fill="auto"/>
            <w:vAlign w:val="center"/>
          </w:tcPr>
          <w:p w:rsidR="00D3608E" w:rsidRPr="006E3B33" w:rsidRDefault="00D3608E" w:rsidP="00D43E33">
            <w:pPr>
              <w:pStyle w:val="NormalWeb"/>
              <w:rPr>
                <w:rFonts w:ascii="Tahoma" w:hAnsi="Tahoma" w:cs="Tahoma"/>
                <w:iCs/>
              </w:rPr>
            </w:pPr>
            <w:r w:rsidRPr="006E3B33">
              <w:rPr>
                <w:rFonts w:ascii="Tahoma" w:hAnsi="Tahoma" w:cs="Tahoma"/>
                <w:iCs/>
              </w:rPr>
              <w:t xml:space="preserve">I do </w:t>
            </w:r>
            <w:r w:rsidRPr="006E3B33">
              <w:rPr>
                <w:rFonts w:ascii="Tahoma" w:hAnsi="Tahoma" w:cs="Tahoma"/>
                <w:b/>
                <w:iCs/>
              </w:rPr>
              <w:t>NOT</w:t>
            </w:r>
            <w:r w:rsidRPr="006E3B33">
              <w:rPr>
                <w:rFonts w:ascii="Tahoma" w:hAnsi="Tahoma" w:cs="Tahoma"/>
                <w:iCs/>
              </w:rPr>
              <w:t xml:space="preserve"> </w:t>
            </w:r>
            <w:r w:rsidRPr="006E3B33">
              <w:rPr>
                <w:rFonts w:ascii="Tahoma" w:hAnsi="Tahoma" w:cs="Tahoma"/>
                <w:b/>
                <w:iCs/>
              </w:rPr>
              <w:t>CONSENT</w:t>
            </w:r>
            <w:r w:rsidRPr="006E3B33">
              <w:rPr>
                <w:rFonts w:ascii="Tahoma" w:hAnsi="Tahoma" w:cs="Tahoma"/>
                <w:iCs/>
              </w:rPr>
              <w:t xml:space="preserve"> to being photographed/videotaped during this trial.</w:t>
            </w:r>
          </w:p>
        </w:tc>
      </w:tr>
      <w:tr w:rsidR="00D3608E" w:rsidRPr="00D43E33" w:rsidTr="006E3B33">
        <w:trPr>
          <w:jc w:val="center"/>
        </w:trPr>
        <w:tc>
          <w:tcPr>
            <w:tcW w:w="1008" w:type="dxa"/>
            <w:shd w:val="clear" w:color="auto" w:fill="auto"/>
          </w:tcPr>
          <w:p w:rsidR="00D3608E" w:rsidRPr="006E3B33" w:rsidRDefault="00D3608E" w:rsidP="00D43E33">
            <w:pPr>
              <w:pStyle w:val="NormalWeb"/>
              <w:rPr>
                <w:rFonts w:ascii="Tahoma" w:hAnsi="Tahoma" w:cs="Tahoma"/>
                <w:iCs/>
              </w:rPr>
            </w:pPr>
            <w:r w:rsidRPr="006E3B33">
              <w:rPr>
                <w:rFonts w:ascii="Tahoma" w:hAnsi="Tahoma" w:cs="Tahoma"/>
                <w:iCs/>
              </w:rPr>
              <w:t>Initials</w:t>
            </w:r>
          </w:p>
        </w:tc>
        <w:tc>
          <w:tcPr>
            <w:tcW w:w="6948" w:type="dxa"/>
            <w:shd w:val="clear" w:color="auto" w:fill="auto"/>
          </w:tcPr>
          <w:p w:rsidR="00D3608E" w:rsidRDefault="00D3608E" w:rsidP="00D43E33">
            <w:pPr>
              <w:pStyle w:val="NormalWeb"/>
              <w:rPr>
                <w:rFonts w:ascii="Tahoma" w:hAnsi="Tahoma" w:cs="Tahoma"/>
                <w:iCs/>
              </w:rPr>
            </w:pPr>
          </w:p>
          <w:p w:rsidR="006E3B33" w:rsidRDefault="006E3B33" w:rsidP="00D43E33">
            <w:pPr>
              <w:pStyle w:val="NormalWeb"/>
              <w:rPr>
                <w:rFonts w:ascii="Tahoma" w:hAnsi="Tahoma" w:cs="Tahoma"/>
                <w:iCs/>
              </w:rPr>
            </w:pPr>
          </w:p>
          <w:p w:rsidR="00CA29ED" w:rsidRPr="006E3B33" w:rsidRDefault="00CA29ED" w:rsidP="00D43E33">
            <w:pPr>
              <w:pStyle w:val="NormalWeb"/>
              <w:rPr>
                <w:rFonts w:ascii="Tahoma" w:hAnsi="Tahoma" w:cs="Tahoma"/>
                <w:iCs/>
              </w:rPr>
            </w:pPr>
          </w:p>
        </w:tc>
      </w:tr>
    </w:tbl>
    <w:p w:rsidR="00D43E33" w:rsidRPr="006E3B33" w:rsidRDefault="00D43E33" w:rsidP="00D43E33">
      <w:pPr>
        <w:pStyle w:val="NormalWeb"/>
        <w:rPr>
          <w:rFonts w:ascii="Tahoma" w:hAnsi="Tahoma" w:cs="Tahoma"/>
          <w:b/>
          <w:iCs/>
          <w:u w:val="single"/>
        </w:rPr>
      </w:pPr>
      <w:r w:rsidRPr="006E3B33">
        <w:rPr>
          <w:rFonts w:ascii="Tahoma" w:hAnsi="Tahoma" w:cs="Tahoma"/>
          <w:b/>
          <w:iCs/>
          <w:u w:val="single"/>
        </w:rPr>
        <w:t>Risks for Women:</w:t>
      </w:r>
    </w:p>
    <w:p w:rsidR="00D43E33" w:rsidRPr="006E3B33" w:rsidRDefault="00D43E33" w:rsidP="00D43E33">
      <w:pPr>
        <w:pStyle w:val="NormalWeb"/>
        <w:spacing w:before="0" w:after="0"/>
        <w:rPr>
          <w:rFonts w:ascii="Tahoma" w:hAnsi="Tahoma" w:cs="Tahoma"/>
          <w:iCs/>
          <w:u w:val="single"/>
        </w:rPr>
      </w:pPr>
      <w:r w:rsidRPr="006E3B33">
        <w:rPr>
          <w:rFonts w:ascii="Tahoma" w:hAnsi="Tahoma" w:cs="Tahoma"/>
          <w:iCs/>
          <w:u w:val="single"/>
        </w:rPr>
        <w:t>Pregnancy and Contraception</w:t>
      </w:r>
    </w:p>
    <w:p w:rsidR="00D43E33" w:rsidRPr="006E3B33" w:rsidRDefault="00D43E33" w:rsidP="00D43E33">
      <w:pPr>
        <w:pStyle w:val="NormalWeb"/>
        <w:rPr>
          <w:rFonts w:ascii="Tahoma" w:hAnsi="Tahoma" w:cs="Tahoma"/>
          <w:iCs/>
        </w:rPr>
      </w:pPr>
      <w:r w:rsidRPr="006E3B33">
        <w:rPr>
          <w:rFonts w:ascii="Tahoma" w:hAnsi="Tahoma" w:cs="Tahoma"/>
          <w:iCs/>
        </w:rPr>
        <w:t>The study insulin used in this study can harm an unborn or nursing baby.  Therefore, you cannot be in this study if you are pregnant or nursing a baby.  A pregnancy blood test will be done at screening before starting this study if you are a woman able to become pregnant.  You MUST NOT become pregnant while on this study.</w:t>
      </w:r>
    </w:p>
    <w:p w:rsidR="00D43E33" w:rsidRPr="006E3B33" w:rsidRDefault="00D43E33" w:rsidP="00D43E33">
      <w:pPr>
        <w:pStyle w:val="NormalWeb"/>
        <w:spacing w:before="0" w:after="0"/>
        <w:rPr>
          <w:rFonts w:ascii="Tahoma" w:hAnsi="Tahoma" w:cs="Tahoma"/>
          <w:bCs/>
          <w:iCs/>
        </w:rPr>
      </w:pPr>
      <w:r w:rsidRPr="006E3B33">
        <w:rPr>
          <w:rFonts w:ascii="Tahoma" w:hAnsi="Tahoma" w:cs="Tahoma"/>
          <w:bCs/>
          <w:iCs/>
        </w:rPr>
        <w:t xml:space="preserve">You and your partner must use an approved form of birth control during this study.  Examples of birth control you may use are:  </w:t>
      </w:r>
    </w:p>
    <w:tbl>
      <w:tblPr>
        <w:tblW w:w="0" w:type="auto"/>
        <w:tblInd w:w="288" w:type="dxa"/>
        <w:tblLook w:val="04A0" w:firstRow="1" w:lastRow="0" w:firstColumn="1" w:lastColumn="0" w:noHBand="0" w:noVBand="1"/>
      </w:tblPr>
      <w:tblGrid>
        <w:gridCol w:w="4625"/>
        <w:gridCol w:w="3727"/>
      </w:tblGrid>
      <w:tr w:rsidR="00D43E33" w:rsidRPr="00D43E33" w:rsidTr="00D43E33">
        <w:tc>
          <w:tcPr>
            <w:tcW w:w="4932" w:type="dxa"/>
            <w:hideMark/>
          </w:tcPr>
          <w:p w:rsidR="00D43E33" w:rsidRPr="006E3B33" w:rsidRDefault="00D43E33" w:rsidP="00D43E33">
            <w:pPr>
              <w:pStyle w:val="NormalWeb"/>
              <w:numPr>
                <w:ilvl w:val="0"/>
                <w:numId w:val="41"/>
              </w:numPr>
              <w:rPr>
                <w:rFonts w:ascii="Tahoma" w:hAnsi="Tahoma" w:cs="Tahoma"/>
                <w:bCs/>
                <w:iCs/>
              </w:rPr>
            </w:pPr>
            <w:r w:rsidRPr="006E3B33">
              <w:rPr>
                <w:rFonts w:ascii="Tahoma" w:hAnsi="Tahoma" w:cs="Tahoma"/>
                <w:bCs/>
                <w:iCs/>
              </w:rPr>
              <w:t xml:space="preserve">Birth Control Implant </w:t>
            </w:r>
          </w:p>
        </w:tc>
        <w:tc>
          <w:tcPr>
            <w:tcW w:w="3929" w:type="dxa"/>
            <w:hideMark/>
          </w:tcPr>
          <w:p w:rsidR="00D43E33" w:rsidRPr="006E3B33" w:rsidRDefault="00D43E33" w:rsidP="00D43E33">
            <w:pPr>
              <w:pStyle w:val="NormalWeb"/>
              <w:numPr>
                <w:ilvl w:val="0"/>
                <w:numId w:val="41"/>
              </w:numPr>
              <w:rPr>
                <w:rFonts w:ascii="Tahoma" w:hAnsi="Tahoma" w:cs="Tahoma"/>
                <w:bCs/>
                <w:iCs/>
              </w:rPr>
            </w:pPr>
            <w:r w:rsidRPr="006E3B33">
              <w:rPr>
                <w:rFonts w:ascii="Tahoma" w:hAnsi="Tahoma" w:cs="Tahoma"/>
                <w:bCs/>
                <w:iCs/>
              </w:rPr>
              <w:t>Birth Control Pills</w:t>
            </w:r>
          </w:p>
        </w:tc>
      </w:tr>
      <w:tr w:rsidR="00D43E33" w:rsidRPr="00D43E33" w:rsidTr="00D43E33">
        <w:tc>
          <w:tcPr>
            <w:tcW w:w="4932" w:type="dxa"/>
            <w:hideMark/>
          </w:tcPr>
          <w:p w:rsidR="00D43E33" w:rsidRPr="006E3B33" w:rsidRDefault="00D43E33" w:rsidP="00D43E33">
            <w:pPr>
              <w:pStyle w:val="NormalWeb"/>
              <w:numPr>
                <w:ilvl w:val="0"/>
                <w:numId w:val="41"/>
              </w:numPr>
              <w:rPr>
                <w:rFonts w:ascii="Tahoma" w:hAnsi="Tahoma" w:cs="Tahoma"/>
                <w:bCs/>
                <w:iCs/>
              </w:rPr>
            </w:pPr>
            <w:r w:rsidRPr="006E3B33">
              <w:rPr>
                <w:rFonts w:ascii="Tahoma" w:hAnsi="Tahoma" w:cs="Tahoma"/>
                <w:bCs/>
                <w:iCs/>
              </w:rPr>
              <w:t>IUD (intrauterine device)</w:t>
            </w:r>
          </w:p>
        </w:tc>
        <w:tc>
          <w:tcPr>
            <w:tcW w:w="3929" w:type="dxa"/>
            <w:hideMark/>
          </w:tcPr>
          <w:p w:rsidR="00D43E33" w:rsidRPr="006E3B33" w:rsidRDefault="00D43E33" w:rsidP="00D43E33">
            <w:pPr>
              <w:pStyle w:val="NormalWeb"/>
              <w:numPr>
                <w:ilvl w:val="0"/>
                <w:numId w:val="41"/>
              </w:numPr>
              <w:rPr>
                <w:rFonts w:ascii="Tahoma" w:hAnsi="Tahoma" w:cs="Tahoma"/>
                <w:bCs/>
                <w:iCs/>
              </w:rPr>
            </w:pPr>
            <w:r w:rsidRPr="006E3B33">
              <w:rPr>
                <w:rFonts w:ascii="Tahoma" w:hAnsi="Tahoma" w:cs="Tahoma"/>
                <w:bCs/>
                <w:iCs/>
              </w:rPr>
              <w:t>Birth Control Patch</w:t>
            </w:r>
          </w:p>
        </w:tc>
      </w:tr>
      <w:tr w:rsidR="00D43E33" w:rsidRPr="00D43E33" w:rsidTr="00D43E33">
        <w:tc>
          <w:tcPr>
            <w:tcW w:w="4932" w:type="dxa"/>
            <w:hideMark/>
          </w:tcPr>
          <w:p w:rsidR="00D43E33" w:rsidRPr="006E3B33" w:rsidRDefault="00D43E33" w:rsidP="00D43E33">
            <w:pPr>
              <w:pStyle w:val="NormalWeb"/>
              <w:numPr>
                <w:ilvl w:val="0"/>
                <w:numId w:val="41"/>
              </w:numPr>
              <w:rPr>
                <w:rFonts w:ascii="Tahoma" w:hAnsi="Tahoma" w:cs="Tahoma"/>
                <w:bCs/>
                <w:iCs/>
              </w:rPr>
            </w:pPr>
            <w:r w:rsidRPr="006E3B33">
              <w:rPr>
                <w:rFonts w:ascii="Tahoma" w:hAnsi="Tahoma" w:cs="Tahoma"/>
                <w:bCs/>
                <w:iCs/>
              </w:rPr>
              <w:t>Depo-Provera</w:t>
            </w:r>
          </w:p>
        </w:tc>
        <w:tc>
          <w:tcPr>
            <w:tcW w:w="3929" w:type="dxa"/>
            <w:hideMark/>
          </w:tcPr>
          <w:p w:rsidR="00D43E33" w:rsidRPr="006E3B33" w:rsidRDefault="00D43E33" w:rsidP="00D43E33">
            <w:pPr>
              <w:pStyle w:val="NormalWeb"/>
              <w:numPr>
                <w:ilvl w:val="0"/>
                <w:numId w:val="41"/>
              </w:numPr>
              <w:rPr>
                <w:rFonts w:ascii="Tahoma" w:hAnsi="Tahoma" w:cs="Tahoma"/>
                <w:bCs/>
                <w:iCs/>
              </w:rPr>
            </w:pPr>
            <w:r w:rsidRPr="006E3B33">
              <w:rPr>
                <w:rFonts w:ascii="Tahoma" w:hAnsi="Tahoma" w:cs="Tahoma"/>
                <w:bCs/>
                <w:iCs/>
              </w:rPr>
              <w:t>Sterilization</w:t>
            </w:r>
          </w:p>
        </w:tc>
      </w:tr>
    </w:tbl>
    <w:p w:rsidR="00D43E33" w:rsidRPr="006E3B33" w:rsidRDefault="00D43E33" w:rsidP="00D43E33">
      <w:pPr>
        <w:pStyle w:val="NormalWeb"/>
        <w:spacing w:before="0" w:after="0"/>
        <w:rPr>
          <w:rFonts w:ascii="Tahoma" w:hAnsi="Tahoma" w:cs="Tahoma"/>
          <w:iCs/>
        </w:rPr>
      </w:pPr>
      <w:r w:rsidRPr="006E3B33">
        <w:rPr>
          <w:rFonts w:ascii="Tahoma" w:hAnsi="Tahoma" w:cs="Tahoma"/>
          <w:iCs/>
        </w:rPr>
        <w:t xml:space="preserve">The birth control methods listed below are less effective.  They may be used if combined with other birth control methods: </w:t>
      </w:r>
    </w:p>
    <w:tbl>
      <w:tblPr>
        <w:tblW w:w="0" w:type="auto"/>
        <w:tblInd w:w="288" w:type="dxa"/>
        <w:tblLook w:val="04A0" w:firstRow="1" w:lastRow="0" w:firstColumn="1" w:lastColumn="0" w:noHBand="0" w:noVBand="1"/>
      </w:tblPr>
      <w:tblGrid>
        <w:gridCol w:w="4368"/>
        <w:gridCol w:w="307"/>
        <w:gridCol w:w="3359"/>
        <w:gridCol w:w="318"/>
      </w:tblGrid>
      <w:tr w:rsidR="00D43E33" w:rsidRPr="00D43E33" w:rsidTr="00D43E33">
        <w:tc>
          <w:tcPr>
            <w:tcW w:w="5022" w:type="dxa"/>
            <w:gridSpan w:val="2"/>
            <w:hideMark/>
          </w:tcPr>
          <w:p w:rsidR="00D43E33" w:rsidRPr="006E3B33" w:rsidRDefault="00D43E33" w:rsidP="00D43E33">
            <w:pPr>
              <w:pStyle w:val="NormalWeb"/>
              <w:numPr>
                <w:ilvl w:val="0"/>
                <w:numId w:val="41"/>
              </w:numPr>
              <w:rPr>
                <w:rFonts w:ascii="Tahoma" w:hAnsi="Tahoma" w:cs="Tahoma"/>
                <w:bCs/>
                <w:iCs/>
              </w:rPr>
            </w:pPr>
            <w:r w:rsidRPr="006E3B33">
              <w:rPr>
                <w:rFonts w:ascii="Tahoma" w:hAnsi="Tahoma" w:cs="Tahoma"/>
                <w:bCs/>
                <w:iCs/>
              </w:rPr>
              <w:t>Condoms</w:t>
            </w:r>
          </w:p>
        </w:tc>
        <w:tc>
          <w:tcPr>
            <w:tcW w:w="3893" w:type="dxa"/>
            <w:gridSpan w:val="2"/>
            <w:hideMark/>
          </w:tcPr>
          <w:p w:rsidR="00D43E33" w:rsidRPr="006E3B33" w:rsidRDefault="00D43E33" w:rsidP="00D43E33">
            <w:pPr>
              <w:pStyle w:val="NormalWeb"/>
              <w:numPr>
                <w:ilvl w:val="0"/>
                <w:numId w:val="41"/>
              </w:numPr>
              <w:rPr>
                <w:rFonts w:ascii="Tahoma" w:hAnsi="Tahoma" w:cs="Tahoma"/>
                <w:bCs/>
                <w:iCs/>
              </w:rPr>
            </w:pPr>
            <w:r w:rsidRPr="006E3B33">
              <w:rPr>
                <w:rFonts w:ascii="Tahoma" w:hAnsi="Tahoma" w:cs="Tahoma"/>
                <w:bCs/>
                <w:iCs/>
              </w:rPr>
              <w:t>Diaphragm</w:t>
            </w:r>
          </w:p>
        </w:tc>
      </w:tr>
      <w:tr w:rsidR="00D43E33" w:rsidRPr="00D43E33" w:rsidTr="00D43E33">
        <w:tc>
          <w:tcPr>
            <w:tcW w:w="5022" w:type="dxa"/>
            <w:gridSpan w:val="2"/>
            <w:hideMark/>
          </w:tcPr>
          <w:p w:rsidR="00D43E33" w:rsidRPr="006E3B33" w:rsidRDefault="00D43E33" w:rsidP="00D43E33">
            <w:pPr>
              <w:pStyle w:val="NormalWeb"/>
              <w:numPr>
                <w:ilvl w:val="0"/>
                <w:numId w:val="41"/>
              </w:numPr>
              <w:rPr>
                <w:rFonts w:ascii="Tahoma" w:hAnsi="Tahoma" w:cs="Tahoma"/>
                <w:bCs/>
                <w:iCs/>
              </w:rPr>
            </w:pPr>
            <w:r w:rsidRPr="006E3B33">
              <w:rPr>
                <w:rFonts w:ascii="Tahoma" w:hAnsi="Tahoma" w:cs="Tahoma"/>
                <w:bCs/>
                <w:iCs/>
              </w:rPr>
              <w:t>Jellies or foam</w:t>
            </w:r>
          </w:p>
        </w:tc>
        <w:tc>
          <w:tcPr>
            <w:tcW w:w="3893" w:type="dxa"/>
            <w:gridSpan w:val="2"/>
            <w:hideMark/>
          </w:tcPr>
          <w:p w:rsidR="00D43E33" w:rsidRPr="006E3B33" w:rsidRDefault="00D43E33" w:rsidP="00D43E33">
            <w:pPr>
              <w:pStyle w:val="NormalWeb"/>
              <w:numPr>
                <w:ilvl w:val="0"/>
                <w:numId w:val="41"/>
              </w:numPr>
              <w:rPr>
                <w:rFonts w:ascii="Tahoma" w:hAnsi="Tahoma" w:cs="Tahoma"/>
                <w:bCs/>
                <w:iCs/>
              </w:rPr>
            </w:pPr>
            <w:r w:rsidRPr="006E3B33">
              <w:rPr>
                <w:rFonts w:ascii="Tahoma" w:hAnsi="Tahoma" w:cs="Tahoma"/>
                <w:bCs/>
                <w:iCs/>
              </w:rPr>
              <w:t>Rhythm</w:t>
            </w:r>
          </w:p>
        </w:tc>
      </w:tr>
      <w:tr w:rsidR="00D43E33" w:rsidRPr="00D43E33" w:rsidTr="00D43E33">
        <w:trPr>
          <w:trHeight w:val="95"/>
        </w:trPr>
        <w:tc>
          <w:tcPr>
            <w:tcW w:w="5022" w:type="dxa"/>
            <w:gridSpan w:val="2"/>
            <w:hideMark/>
          </w:tcPr>
          <w:p w:rsidR="00D43E33" w:rsidRPr="006E3B33" w:rsidRDefault="00D43E33" w:rsidP="00D43E33">
            <w:pPr>
              <w:pStyle w:val="NormalWeb"/>
              <w:numPr>
                <w:ilvl w:val="0"/>
                <w:numId w:val="41"/>
              </w:numPr>
              <w:rPr>
                <w:rFonts w:ascii="Tahoma" w:hAnsi="Tahoma" w:cs="Tahoma"/>
                <w:bCs/>
                <w:iCs/>
              </w:rPr>
            </w:pPr>
            <w:r w:rsidRPr="006E3B33">
              <w:rPr>
                <w:rFonts w:ascii="Tahoma" w:hAnsi="Tahoma" w:cs="Tahoma"/>
                <w:bCs/>
                <w:iCs/>
              </w:rPr>
              <w:t>Withdrawal</w:t>
            </w:r>
          </w:p>
        </w:tc>
        <w:tc>
          <w:tcPr>
            <w:tcW w:w="3893" w:type="dxa"/>
            <w:gridSpan w:val="2"/>
            <w:hideMark/>
          </w:tcPr>
          <w:p w:rsidR="00D43E33" w:rsidRPr="006E3B33" w:rsidRDefault="00D43E33" w:rsidP="00D43E33">
            <w:pPr>
              <w:pStyle w:val="NormalWeb"/>
              <w:numPr>
                <w:ilvl w:val="0"/>
                <w:numId w:val="41"/>
              </w:numPr>
              <w:rPr>
                <w:rFonts w:ascii="Tahoma" w:hAnsi="Tahoma" w:cs="Tahoma"/>
                <w:bCs/>
                <w:iCs/>
              </w:rPr>
            </w:pPr>
            <w:r w:rsidRPr="006E3B33">
              <w:rPr>
                <w:rFonts w:ascii="Tahoma" w:hAnsi="Tahoma" w:cs="Tahoma"/>
                <w:bCs/>
                <w:iCs/>
              </w:rPr>
              <w:t>Cervical cap</w:t>
            </w:r>
          </w:p>
        </w:tc>
      </w:tr>
      <w:tr w:rsidR="00D43E33" w:rsidRPr="00D43E33" w:rsidTr="00D43E33">
        <w:trPr>
          <w:gridAfter w:val="1"/>
          <w:wAfter w:w="347" w:type="dxa"/>
        </w:trPr>
        <w:tc>
          <w:tcPr>
            <w:tcW w:w="4675" w:type="dxa"/>
            <w:hideMark/>
          </w:tcPr>
          <w:p w:rsidR="00D43E33" w:rsidRPr="006E3B33" w:rsidRDefault="00D43E33" w:rsidP="00D43E33">
            <w:pPr>
              <w:pStyle w:val="NormalWeb"/>
              <w:numPr>
                <w:ilvl w:val="0"/>
                <w:numId w:val="41"/>
              </w:numPr>
              <w:rPr>
                <w:rFonts w:ascii="Tahoma" w:hAnsi="Tahoma" w:cs="Tahoma"/>
                <w:bCs/>
                <w:iCs/>
              </w:rPr>
            </w:pPr>
            <w:r w:rsidRPr="006E3B33">
              <w:rPr>
                <w:rFonts w:ascii="Tahoma" w:hAnsi="Tahoma" w:cs="Tahoma"/>
                <w:bCs/>
                <w:iCs/>
              </w:rPr>
              <w:t>Sponge</w:t>
            </w:r>
          </w:p>
        </w:tc>
        <w:tc>
          <w:tcPr>
            <w:tcW w:w="3893" w:type="dxa"/>
            <w:gridSpan w:val="2"/>
          </w:tcPr>
          <w:p w:rsidR="00D43E33" w:rsidRPr="006E3B33" w:rsidRDefault="00D43E33" w:rsidP="00D43E33">
            <w:pPr>
              <w:pStyle w:val="NormalWeb"/>
              <w:rPr>
                <w:rFonts w:ascii="Tahoma" w:hAnsi="Tahoma" w:cs="Tahoma"/>
                <w:bCs/>
                <w:iCs/>
              </w:rPr>
            </w:pPr>
          </w:p>
        </w:tc>
      </w:tr>
    </w:tbl>
    <w:p w:rsidR="00D43E33" w:rsidRPr="006E3B33" w:rsidRDefault="00D43E33" w:rsidP="00D43E33">
      <w:pPr>
        <w:pStyle w:val="NormalWeb"/>
        <w:rPr>
          <w:rFonts w:ascii="Tahoma" w:hAnsi="Tahoma" w:cs="Tahoma"/>
          <w:iCs/>
        </w:rPr>
      </w:pPr>
      <w:r w:rsidRPr="006E3B33">
        <w:rPr>
          <w:rFonts w:ascii="Tahoma" w:hAnsi="Tahoma" w:cs="Tahoma"/>
          <w:bCs/>
          <w:iCs/>
        </w:rPr>
        <w:t>Ask your doctor for more details about the proper birth control method for you.  If you become pregnant during this study, you must tell your doctor right away.  Your doctor will discuss your treatment and the effect on the pregnancy.</w:t>
      </w:r>
    </w:p>
    <w:p w:rsidR="00D43E33" w:rsidRPr="006E3B33" w:rsidRDefault="00D43E33" w:rsidP="00D43E33">
      <w:pPr>
        <w:pStyle w:val="NormalWeb"/>
        <w:rPr>
          <w:rFonts w:ascii="Tahoma" w:hAnsi="Tahoma" w:cs="Tahoma"/>
          <w:b/>
          <w:iCs/>
          <w:u w:val="single"/>
        </w:rPr>
      </w:pPr>
      <w:r w:rsidRPr="006E3B33">
        <w:rPr>
          <w:rFonts w:ascii="Tahoma" w:hAnsi="Tahoma" w:cs="Tahoma"/>
          <w:b/>
          <w:iCs/>
          <w:u w:val="single"/>
        </w:rPr>
        <w:t>Other Unexpected Risks:</w:t>
      </w:r>
    </w:p>
    <w:p w:rsidR="00D3608E" w:rsidRDefault="00D43E33" w:rsidP="006E3B33">
      <w:pPr>
        <w:pStyle w:val="NormalWeb"/>
        <w:spacing w:before="0" w:beforeAutospacing="0" w:after="0" w:afterAutospacing="0"/>
        <w:rPr>
          <w:rFonts w:ascii="Tahoma" w:hAnsi="Tahoma" w:cs="Tahoma"/>
          <w:iCs/>
        </w:rPr>
      </w:pPr>
      <w:r w:rsidRPr="006E3B33">
        <w:rPr>
          <w:rFonts w:ascii="Tahoma" w:hAnsi="Tahoma" w:cs="Tahoma"/>
          <w:iCs/>
        </w:rPr>
        <w:t>You may have side effects that we do not expect or know to watch for now.  Call the study leader if you have any symptoms or problems.</w:t>
      </w:r>
    </w:p>
    <w:p w:rsidR="0022609D" w:rsidRDefault="0022609D" w:rsidP="006E3B33">
      <w:pPr>
        <w:pStyle w:val="NormalWeb"/>
        <w:spacing w:before="0" w:beforeAutospacing="0" w:after="0" w:afterAutospacing="0"/>
        <w:rPr>
          <w:rFonts w:ascii="Tahoma" w:hAnsi="Tahoma" w:cs="Tahoma"/>
          <w:b/>
          <w:bCs/>
        </w:rPr>
      </w:pPr>
    </w:p>
    <w:p w:rsidR="00F63FA7" w:rsidRPr="009F22E1" w:rsidRDefault="00F67F15" w:rsidP="00F33B05">
      <w:pPr>
        <w:pStyle w:val="NormalWeb"/>
        <w:keepNext/>
        <w:keepLines/>
        <w:pBdr>
          <w:top w:val="single" w:sz="4" w:space="1" w:color="auto"/>
          <w:left w:val="single" w:sz="4" w:space="5" w:color="auto"/>
          <w:bottom w:val="single" w:sz="4" w:space="1" w:color="auto"/>
          <w:right w:val="single" w:sz="4" w:space="4" w:color="auto"/>
        </w:pBdr>
        <w:spacing w:before="0" w:beforeAutospacing="0" w:after="0" w:afterAutospacing="0"/>
        <w:rPr>
          <w:rFonts w:ascii="Tahoma" w:hAnsi="Tahoma" w:cs="Tahoma"/>
          <w:b/>
          <w:bCs/>
          <w:bdr w:val="single" w:sz="4" w:space="0" w:color="auto"/>
        </w:rPr>
      </w:pPr>
      <w:r w:rsidRPr="005F4D40">
        <w:rPr>
          <w:rFonts w:ascii="Tahoma" w:hAnsi="Tahoma" w:cs="Tahoma"/>
          <w:b/>
          <w:bCs/>
        </w:rPr>
        <w:t>POTENTIAL BENEFIT</w:t>
      </w:r>
      <w:r w:rsidR="00F63FA7" w:rsidRPr="005F4D40">
        <w:rPr>
          <w:rFonts w:ascii="Tahoma" w:hAnsi="Tahoma" w:cs="Tahoma"/>
          <w:b/>
          <w:bCs/>
        </w:rPr>
        <w:t>S</w:t>
      </w:r>
      <w:r w:rsidR="009F22E1" w:rsidRPr="009F22E1">
        <w:rPr>
          <w:rFonts w:ascii="Tahoma" w:hAnsi="Tahoma" w:cs="Tahoma"/>
          <w:b/>
          <w:bCs/>
          <w:bdr w:val="single" w:sz="4" w:space="0" w:color="auto"/>
        </w:rPr>
        <w:t xml:space="preserve">                             </w:t>
      </w:r>
    </w:p>
    <w:p w:rsidR="00F67F15" w:rsidRPr="0022609D" w:rsidRDefault="00F67F15" w:rsidP="00F33B05">
      <w:pPr>
        <w:pStyle w:val="NormalWeb"/>
        <w:keepNext/>
        <w:keepLines/>
        <w:spacing w:before="0" w:beforeAutospacing="0" w:after="0" w:afterAutospacing="0"/>
        <w:rPr>
          <w:rFonts w:ascii="Tahoma" w:hAnsi="Tahoma" w:cs="Tahoma"/>
          <w:b/>
          <w:bCs/>
        </w:rPr>
      </w:pPr>
    </w:p>
    <w:p w:rsidR="006A0E73" w:rsidRPr="006E3B33" w:rsidRDefault="006A0E73" w:rsidP="006E3B33">
      <w:pPr>
        <w:pStyle w:val="NormalWeb"/>
        <w:keepNext/>
        <w:keepLines/>
        <w:spacing w:before="0" w:beforeAutospacing="0" w:after="0" w:afterAutospacing="0"/>
        <w:rPr>
          <w:rFonts w:ascii="Tahoma" w:hAnsi="Tahoma" w:cs="Tahoma"/>
          <w:iCs/>
        </w:rPr>
      </w:pPr>
      <w:r w:rsidRPr="006E3B33">
        <w:rPr>
          <w:rFonts w:ascii="Tahoma" w:hAnsi="Tahoma" w:cs="Tahoma"/>
          <w:iCs/>
        </w:rPr>
        <w:t xml:space="preserve">During this study, you may benefit from wearing a continuous glucose monitor to help you better manage your diabetes. You will also be benefitting diabetes management for other people with the information we will obtain from this study. </w:t>
      </w:r>
    </w:p>
    <w:p w:rsidR="006A0E73" w:rsidRDefault="006A0E73" w:rsidP="00F33B05">
      <w:pPr>
        <w:pStyle w:val="NormalWeb"/>
        <w:keepNext/>
        <w:keepLines/>
        <w:spacing w:before="0" w:beforeAutospacing="0" w:after="0" w:afterAutospacing="0"/>
        <w:ind w:left="439"/>
        <w:rPr>
          <w:rFonts w:ascii="Tahoma" w:hAnsi="Tahoma" w:cs="Tahoma"/>
          <w:iCs/>
          <w:color w:val="FF0000"/>
        </w:rPr>
      </w:pPr>
    </w:p>
    <w:p w:rsidR="00F67F15" w:rsidRPr="00441EAA" w:rsidRDefault="005C1520" w:rsidP="006E3B33">
      <w:pPr>
        <w:pStyle w:val="NormalWeb"/>
        <w:keepNext/>
        <w:keepLines/>
        <w:spacing w:before="0" w:beforeAutospacing="0" w:after="0" w:afterAutospacing="0"/>
        <w:rPr>
          <w:rFonts w:ascii="Tahoma" w:hAnsi="Tahoma" w:cs="Tahoma"/>
          <w:bCs/>
        </w:rPr>
      </w:pPr>
      <w:r w:rsidRPr="00441EAA">
        <w:rPr>
          <w:rFonts w:ascii="Tahoma" w:hAnsi="Tahoma" w:cs="Tahoma"/>
          <w:bCs/>
        </w:rPr>
        <w:t>We cannot and do not guarantee or promise that you will receive any benefits from this study.</w:t>
      </w:r>
    </w:p>
    <w:p w:rsidR="00F63FA7" w:rsidRPr="0022609D" w:rsidRDefault="00F63FA7" w:rsidP="00A408B9">
      <w:pPr>
        <w:pStyle w:val="NormalWeb"/>
        <w:spacing w:before="0" w:beforeAutospacing="0" w:after="0" w:afterAutospacing="0"/>
        <w:ind w:left="439"/>
        <w:rPr>
          <w:rFonts w:ascii="Tahoma" w:hAnsi="Tahoma" w:cs="Tahoma"/>
          <w:b/>
          <w:bCs/>
        </w:rPr>
      </w:pPr>
    </w:p>
    <w:p w:rsidR="00F67F15" w:rsidRPr="0022609D" w:rsidRDefault="00F67F15" w:rsidP="0042412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b/>
          <w:bCs/>
        </w:rPr>
      </w:pPr>
      <w:r w:rsidRPr="0022609D">
        <w:rPr>
          <w:rFonts w:ascii="Tahoma" w:hAnsi="Tahoma" w:cs="Tahoma"/>
          <w:b/>
          <w:bCs/>
        </w:rPr>
        <w:t>ALTERNATIVES</w:t>
      </w:r>
    </w:p>
    <w:p w:rsidR="00F67F15" w:rsidRDefault="00D3608E" w:rsidP="006E3B33">
      <w:pPr>
        <w:pStyle w:val="NormalWeb"/>
        <w:rPr>
          <w:rFonts w:ascii="Tahoma" w:hAnsi="Tahoma" w:cs="Tahoma"/>
          <w:color w:val="FF0000"/>
        </w:rPr>
      </w:pPr>
      <w:r w:rsidRPr="006E3B33">
        <w:rPr>
          <w:rFonts w:ascii="Tahoma" w:hAnsi="Tahoma" w:cs="Tahoma"/>
        </w:rPr>
        <w:t xml:space="preserve">You do not have to be in this study to be treated for your illness or condition. You can get the usual treatment for your T1DM even if you choose not to be in this study.  The usual treatment would include continuing your home insulin regimen. </w:t>
      </w:r>
      <w:r>
        <w:rPr>
          <w:rFonts w:ascii="Tahoma" w:hAnsi="Tahoma" w:cs="Tahoma"/>
        </w:rPr>
        <w:t>Y</w:t>
      </w:r>
      <w:r w:rsidRPr="006E3B33">
        <w:rPr>
          <w:rFonts w:ascii="Tahoma" w:hAnsi="Tahoma" w:cs="Tahoma"/>
        </w:rPr>
        <w:t>our usual care will not be affected if you decide not to participate in this study. T</w:t>
      </w:r>
      <w:r w:rsidR="00F67F15" w:rsidRPr="006E3B33">
        <w:rPr>
          <w:rFonts w:ascii="Tahoma" w:hAnsi="Tahoma" w:cs="Tahoma"/>
        </w:rPr>
        <w:t>he alternative is not to participate.</w:t>
      </w:r>
      <w:r w:rsidR="00FB5D2B">
        <w:rPr>
          <w:rFonts w:ascii="Tahoma" w:hAnsi="Tahoma" w:cs="Tahoma"/>
          <w:color w:val="FF0000"/>
        </w:rPr>
        <w:softHyphen/>
      </w:r>
      <w:r w:rsidR="00FB5D2B">
        <w:rPr>
          <w:rFonts w:ascii="Tahoma" w:hAnsi="Tahoma" w:cs="Tahoma"/>
          <w:color w:val="FF0000"/>
        </w:rPr>
        <w:softHyphen/>
      </w:r>
      <w:r w:rsidR="00FB5D2B">
        <w:rPr>
          <w:rFonts w:ascii="Tahoma" w:hAnsi="Tahoma" w:cs="Tahoma"/>
          <w:color w:val="FF0000"/>
        </w:rPr>
        <w:softHyphen/>
      </w:r>
      <w:r w:rsidR="00FB5D2B">
        <w:rPr>
          <w:rFonts w:ascii="Tahoma" w:hAnsi="Tahoma" w:cs="Tahoma"/>
          <w:color w:val="FF0000"/>
        </w:rPr>
        <w:softHyphen/>
      </w:r>
    </w:p>
    <w:p w:rsidR="00F63FA7" w:rsidRDefault="00F63FA7" w:rsidP="00A408B9">
      <w:pPr>
        <w:pStyle w:val="NormalWeb"/>
        <w:spacing w:before="0" w:beforeAutospacing="0" w:after="0" w:afterAutospacing="0"/>
        <w:ind w:left="720"/>
        <w:rPr>
          <w:rFonts w:ascii="Tahoma" w:hAnsi="Tahoma" w:cs="Tahoma"/>
          <w:color w:val="FF0000"/>
        </w:rPr>
      </w:pPr>
    </w:p>
    <w:p w:rsidR="00042A46" w:rsidRDefault="00042A46" w:rsidP="00A408B9">
      <w:pPr>
        <w:pStyle w:val="NormalWeb"/>
        <w:spacing w:before="0" w:beforeAutospacing="0" w:after="0" w:afterAutospacing="0"/>
        <w:ind w:left="720"/>
        <w:rPr>
          <w:rFonts w:ascii="Tahoma" w:hAnsi="Tahoma" w:cs="Tahoma"/>
          <w:color w:val="FF0000"/>
        </w:rPr>
      </w:pPr>
    </w:p>
    <w:p w:rsidR="00042A46" w:rsidRDefault="00042A46" w:rsidP="00A408B9">
      <w:pPr>
        <w:pStyle w:val="NormalWeb"/>
        <w:spacing w:before="0" w:beforeAutospacing="0" w:after="0" w:afterAutospacing="0"/>
        <w:ind w:left="720"/>
        <w:rPr>
          <w:rFonts w:ascii="Tahoma" w:hAnsi="Tahoma" w:cs="Tahoma"/>
          <w:color w:val="FF0000"/>
        </w:rPr>
      </w:pPr>
    </w:p>
    <w:p w:rsidR="00042A46" w:rsidRPr="0022609D" w:rsidRDefault="00042A46" w:rsidP="00A408B9">
      <w:pPr>
        <w:pStyle w:val="NormalWeb"/>
        <w:spacing w:before="0" w:beforeAutospacing="0" w:after="0" w:afterAutospacing="0"/>
        <w:ind w:left="720"/>
        <w:rPr>
          <w:rFonts w:ascii="Tahoma" w:hAnsi="Tahoma" w:cs="Tahoma"/>
          <w:color w:val="FF0000"/>
        </w:rPr>
      </w:pPr>
    </w:p>
    <w:p w:rsidR="00F67F15" w:rsidRPr="0022609D" w:rsidRDefault="00A738E0" w:rsidP="0042412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b/>
          <w:bCs/>
        </w:rPr>
      </w:pPr>
      <w:r>
        <w:rPr>
          <w:rFonts w:ascii="Tahoma" w:hAnsi="Tahoma" w:cs="Tahoma"/>
          <w:b/>
          <w:bCs/>
        </w:rPr>
        <w:t>PARTICIPANT</w:t>
      </w:r>
      <w:r w:rsidR="00F67F15" w:rsidRPr="0022609D">
        <w:rPr>
          <w:rFonts w:ascii="Tahoma" w:hAnsi="Tahoma" w:cs="Tahoma"/>
          <w:b/>
          <w:bCs/>
        </w:rPr>
        <w:t>’S RIGHTS</w:t>
      </w:r>
    </w:p>
    <w:p w:rsidR="00F63FA7" w:rsidRDefault="00F63FA7" w:rsidP="0042412D">
      <w:pPr>
        <w:pStyle w:val="NormalWeb"/>
        <w:spacing w:before="0" w:beforeAutospacing="0" w:after="0" w:afterAutospacing="0"/>
        <w:rPr>
          <w:rFonts w:ascii="Tahoma" w:hAnsi="Tahoma" w:cs="Tahoma"/>
          <w:color w:val="FF0000"/>
        </w:rPr>
      </w:pPr>
    </w:p>
    <w:p w:rsidR="00F67F15" w:rsidRDefault="00F67F15" w:rsidP="0042412D">
      <w:pPr>
        <w:pStyle w:val="NormalWeb"/>
        <w:spacing w:before="0" w:beforeAutospacing="0" w:after="0" w:afterAutospacing="0"/>
        <w:rPr>
          <w:rFonts w:ascii="Tahoma" w:hAnsi="Tahoma" w:cs="Tahoma"/>
        </w:rPr>
      </w:pPr>
      <w:r w:rsidRPr="006E3B33">
        <w:rPr>
          <w:rFonts w:ascii="Tahoma" w:hAnsi="Tahoma" w:cs="Tahoma"/>
        </w:rPr>
        <w:t>Y</w:t>
      </w:r>
      <w:r w:rsidRPr="006A0E73">
        <w:rPr>
          <w:rFonts w:ascii="Tahoma" w:hAnsi="Tahoma" w:cs="Tahoma"/>
        </w:rPr>
        <w:t>o</w:t>
      </w:r>
      <w:r w:rsidRPr="0022609D">
        <w:rPr>
          <w:rFonts w:ascii="Tahoma" w:hAnsi="Tahoma" w:cs="Tahoma"/>
        </w:rPr>
        <w:t xml:space="preserve">u should not feel obligated to agree to participate.  Your questions should be answered clearly and to your satisfaction. </w:t>
      </w:r>
      <w:r w:rsidR="005C1520">
        <w:rPr>
          <w:rFonts w:ascii="Tahoma" w:hAnsi="Tahoma" w:cs="Tahoma"/>
        </w:rPr>
        <w:t xml:space="preserve"> </w:t>
      </w:r>
      <w:r w:rsidR="005C1520" w:rsidRPr="0022609D">
        <w:rPr>
          <w:rFonts w:ascii="Tahoma" w:hAnsi="Tahoma" w:cs="Tahoma"/>
        </w:rPr>
        <w:t xml:space="preserve">If you decide not to participate, tell the Protocol Director.  </w:t>
      </w:r>
    </w:p>
    <w:p w:rsidR="00A408B9" w:rsidRPr="0022609D" w:rsidRDefault="00A408B9" w:rsidP="0042412D">
      <w:pPr>
        <w:pStyle w:val="NormalWeb"/>
        <w:spacing w:before="0" w:beforeAutospacing="0" w:after="0" w:afterAutospacing="0"/>
        <w:rPr>
          <w:rFonts w:ascii="Tahoma" w:hAnsi="Tahoma" w:cs="Tahoma"/>
        </w:rPr>
      </w:pPr>
    </w:p>
    <w:p w:rsidR="00F67F15" w:rsidRDefault="00F67F15" w:rsidP="0042412D">
      <w:pPr>
        <w:pStyle w:val="NormalWeb"/>
        <w:spacing w:before="0" w:beforeAutospacing="0" w:after="0" w:afterAutospacing="0"/>
        <w:rPr>
          <w:rFonts w:ascii="Tahoma" w:hAnsi="Tahoma" w:cs="Tahoma"/>
        </w:rPr>
      </w:pPr>
      <w:r w:rsidRPr="0022609D">
        <w:rPr>
          <w:rFonts w:ascii="Tahoma" w:hAnsi="Tahoma" w:cs="Tahoma"/>
        </w:rPr>
        <w:t>You will be told of any important new information that is learned during the course of this research study, which might affect your condition or your willingness to continue participation in this study.</w:t>
      </w:r>
    </w:p>
    <w:p w:rsidR="00BC471F" w:rsidRDefault="00BC471F" w:rsidP="0042412D">
      <w:pPr>
        <w:pStyle w:val="NormalWeb"/>
        <w:spacing w:before="0" w:beforeAutospacing="0" w:after="0" w:afterAutospacing="0"/>
        <w:rPr>
          <w:rFonts w:ascii="Tahoma" w:hAnsi="Tahoma" w:cs="Tahoma"/>
        </w:rPr>
      </w:pPr>
    </w:p>
    <w:p w:rsidR="005C1520" w:rsidRDefault="005C1520" w:rsidP="0042412D">
      <w:pPr>
        <w:pStyle w:val="NormalWeb"/>
        <w:spacing w:before="0" w:beforeAutospacing="0" w:after="0" w:afterAutospacing="0"/>
        <w:rPr>
          <w:rFonts w:ascii="Tahoma" w:hAnsi="Tahoma" w:cs="Tahoma"/>
        </w:rPr>
      </w:pPr>
    </w:p>
    <w:p w:rsidR="005C1520" w:rsidRPr="00106E3A" w:rsidRDefault="005C1520" w:rsidP="005C152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b/>
          <w:bCs/>
        </w:rPr>
      </w:pPr>
      <w:r w:rsidRPr="00106E3A">
        <w:rPr>
          <w:rFonts w:ascii="Tahoma" w:hAnsi="Tahoma" w:cs="Tahoma"/>
          <w:b/>
          <w:bCs/>
        </w:rPr>
        <w:t>ClinicalTrials.gov</w:t>
      </w:r>
    </w:p>
    <w:p w:rsidR="005C1520" w:rsidRPr="00F31533" w:rsidRDefault="005C1520" w:rsidP="005C1520">
      <w:pPr>
        <w:rPr>
          <w:rFonts w:ascii="Tahoma" w:hAnsi="Tahoma" w:cs="Tahoma"/>
          <w:color w:val="FF0000"/>
        </w:rPr>
      </w:pPr>
    </w:p>
    <w:p w:rsidR="005C1520" w:rsidRPr="00106E3A" w:rsidRDefault="005C1520" w:rsidP="006E3B33">
      <w:pPr>
        <w:spacing w:before="120"/>
        <w:rPr>
          <w:rFonts w:ascii="Tahoma" w:hAnsi="Tahoma" w:cs="Tahoma"/>
        </w:rPr>
      </w:pPr>
      <w:r w:rsidRPr="00106E3A">
        <w:rPr>
          <w:rFonts w:ascii="Tahoma" w:hAnsi="Tahoma" w:cs="Tahoma"/>
        </w:rPr>
        <w:t xml:space="preserve">A description of this clinical trial will be available on </w:t>
      </w:r>
      <w:hyperlink r:id="rId9" w:history="1">
        <w:r w:rsidRPr="00106E3A">
          <w:rPr>
            <w:rStyle w:val="Hyperlink"/>
            <w:rFonts w:ascii="Tahoma" w:hAnsi="Tahoma" w:cs="Tahoma"/>
            <w:i/>
            <w:iCs/>
            <w:color w:val="auto"/>
          </w:rPr>
          <w:t>http://www.ClinicalTrials.gov</w:t>
        </w:r>
      </w:hyperlink>
      <w:r w:rsidRPr="00106E3A">
        <w:rPr>
          <w:rFonts w:ascii="Tahoma" w:hAnsi="Tahoma" w:cs="Tahoma"/>
          <w:i/>
          <w:iCs/>
        </w:rPr>
        <w:t xml:space="preserve">, </w:t>
      </w:r>
      <w:r w:rsidRPr="00106E3A">
        <w:rPr>
          <w:rFonts w:ascii="Tahoma" w:hAnsi="Tahoma" w:cs="Tahoma"/>
        </w:rPr>
        <w:t>as required by U.S. Law.  This Web site will not include information that can identify you.  At most, the Web site will include a summary of the results.  You can search this Web site at any time.</w:t>
      </w:r>
    </w:p>
    <w:p w:rsidR="005C1520" w:rsidRDefault="005C1520" w:rsidP="0042412D">
      <w:pPr>
        <w:pStyle w:val="NormalWeb"/>
        <w:spacing w:before="0" w:beforeAutospacing="0" w:after="0" w:afterAutospacing="0"/>
        <w:rPr>
          <w:rFonts w:ascii="Tahoma" w:hAnsi="Tahoma" w:cs="Tahoma"/>
        </w:rPr>
      </w:pPr>
    </w:p>
    <w:p w:rsidR="006E3B33" w:rsidRPr="0022609D" w:rsidRDefault="006E3B33" w:rsidP="0042412D">
      <w:pPr>
        <w:pStyle w:val="NormalWeb"/>
        <w:spacing w:before="0" w:beforeAutospacing="0" w:after="0" w:afterAutospacing="0"/>
        <w:rPr>
          <w:rFonts w:ascii="Tahoma" w:hAnsi="Tahoma" w:cs="Tahoma"/>
        </w:rPr>
      </w:pPr>
    </w:p>
    <w:p w:rsidR="00F67F15" w:rsidRPr="0022609D" w:rsidRDefault="00F67F15" w:rsidP="0042412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color w:val="FF00FF"/>
        </w:rPr>
      </w:pPr>
      <w:r w:rsidRPr="0022609D">
        <w:rPr>
          <w:rFonts w:ascii="Tahoma" w:hAnsi="Tahoma" w:cs="Tahoma"/>
          <w:b/>
          <w:bCs/>
        </w:rPr>
        <w:t>CONFIDENTIALITY</w:t>
      </w:r>
    </w:p>
    <w:p w:rsidR="00F63FA7" w:rsidRDefault="00F63FA7" w:rsidP="0042412D">
      <w:pPr>
        <w:pStyle w:val="NormalWeb"/>
        <w:spacing w:before="0" w:beforeAutospacing="0" w:after="0" w:afterAutospacing="0"/>
        <w:rPr>
          <w:rFonts w:ascii="Tahoma" w:hAnsi="Tahoma" w:cs="Tahoma"/>
        </w:rPr>
      </w:pPr>
    </w:p>
    <w:p w:rsidR="00F67F15" w:rsidRDefault="00F67F15" w:rsidP="0042412D">
      <w:pPr>
        <w:pStyle w:val="NormalWeb"/>
        <w:spacing w:before="0" w:beforeAutospacing="0" w:after="0" w:afterAutospacing="0"/>
        <w:rPr>
          <w:rFonts w:ascii="Tahoma" w:hAnsi="Tahoma" w:cs="Tahoma"/>
          <w:b/>
          <w:bCs/>
        </w:rPr>
      </w:pPr>
      <w:r w:rsidRPr="0022609D">
        <w:rPr>
          <w:rFonts w:ascii="Tahoma" w:hAnsi="Tahoma" w:cs="Tahoma"/>
        </w:rPr>
        <w:t xml:space="preserve">The results of this research study may be presented at scientific or medical meetings or published in scientific journals.  </w:t>
      </w:r>
      <w:r w:rsidR="00A0200B">
        <w:rPr>
          <w:rFonts w:ascii="Tahoma" w:hAnsi="Tahoma" w:cs="Tahoma"/>
        </w:rPr>
        <w:t>Y</w:t>
      </w:r>
      <w:r w:rsidR="00A0200B" w:rsidRPr="0022609D">
        <w:rPr>
          <w:rFonts w:ascii="Tahoma" w:hAnsi="Tahoma" w:cs="Tahoma"/>
        </w:rPr>
        <w:t xml:space="preserve">our identity </w:t>
      </w:r>
      <w:r w:rsidR="00A0200B">
        <w:rPr>
          <w:rFonts w:ascii="Tahoma" w:hAnsi="Tahoma" w:cs="Tahoma"/>
        </w:rPr>
        <w:t xml:space="preserve">and/or your personal health information </w:t>
      </w:r>
      <w:r w:rsidR="00A0200B" w:rsidRPr="0022609D">
        <w:rPr>
          <w:rFonts w:ascii="Tahoma" w:hAnsi="Tahoma" w:cs="Tahoma"/>
        </w:rPr>
        <w:t>will not be disclosed</w:t>
      </w:r>
      <w:r w:rsidR="00A0200B">
        <w:rPr>
          <w:rFonts w:ascii="Tahoma" w:hAnsi="Tahoma" w:cs="Tahoma"/>
        </w:rPr>
        <w:t xml:space="preserve"> except as authorized by you or as required by law</w:t>
      </w:r>
      <w:r w:rsidR="00A0200B" w:rsidRPr="0022609D">
        <w:rPr>
          <w:rFonts w:ascii="Tahoma" w:hAnsi="Tahoma" w:cs="Tahoma"/>
          <w:b/>
          <w:bCs/>
        </w:rPr>
        <w:t xml:space="preserve">. </w:t>
      </w:r>
      <w:r w:rsidR="00A0200B">
        <w:rPr>
          <w:rFonts w:ascii="Tahoma" w:hAnsi="Tahoma" w:cs="Tahoma"/>
          <w:b/>
          <w:bCs/>
        </w:rPr>
        <w:t xml:space="preserve"> </w:t>
      </w:r>
      <w:r w:rsidR="00A0200B" w:rsidRPr="0022609D">
        <w:rPr>
          <w:rFonts w:ascii="Tahoma" w:hAnsi="Tahoma" w:cs="Tahoma"/>
        </w:rPr>
        <w:t xml:space="preserve">However, </w:t>
      </w:r>
      <w:r w:rsidR="00A0200B">
        <w:rPr>
          <w:rFonts w:ascii="Tahoma" w:hAnsi="Tahoma" w:cs="Tahoma"/>
        </w:rPr>
        <w:t>there is always some risk that even de-identified information might be re-identified.</w:t>
      </w:r>
      <w:r w:rsidRPr="0022609D">
        <w:rPr>
          <w:rFonts w:ascii="Tahoma" w:hAnsi="Tahoma" w:cs="Tahoma"/>
          <w:b/>
          <w:bCs/>
        </w:rPr>
        <w:t xml:space="preserve"> </w:t>
      </w:r>
    </w:p>
    <w:p w:rsidR="004B7B06" w:rsidRPr="0022609D" w:rsidRDefault="004B7B06" w:rsidP="0042412D">
      <w:pPr>
        <w:pStyle w:val="NormalWeb"/>
        <w:spacing w:before="0" w:beforeAutospacing="0" w:after="0" w:afterAutospacing="0"/>
        <w:rPr>
          <w:rFonts w:ascii="Tahoma" w:hAnsi="Tahoma" w:cs="Tahoma"/>
          <w:b/>
          <w:bCs/>
        </w:rPr>
      </w:pPr>
    </w:p>
    <w:p w:rsidR="00F67F15" w:rsidRDefault="00F67F15" w:rsidP="0042412D">
      <w:pPr>
        <w:pStyle w:val="NormalWeb"/>
        <w:spacing w:before="0" w:beforeAutospacing="0" w:after="0" w:afterAutospacing="0"/>
        <w:rPr>
          <w:rFonts w:ascii="Tahoma" w:hAnsi="Tahoma" w:cs="Tahoma"/>
        </w:rPr>
      </w:pPr>
      <w:r w:rsidRPr="0022609D">
        <w:rPr>
          <w:rFonts w:ascii="Tahoma" w:hAnsi="Tahoma" w:cs="Tahoma"/>
        </w:rPr>
        <w:t>Patient information may be provided to Federal and other regulatory agencies as required.  The Food and Drug Administration (FDA), for example, may inspect research records and learn your identity if this study falls within its jurisdiction.</w:t>
      </w:r>
    </w:p>
    <w:p w:rsidR="004B7B06" w:rsidRDefault="004B7B06" w:rsidP="0042412D">
      <w:pPr>
        <w:pStyle w:val="NormalWeb"/>
        <w:spacing w:before="0" w:beforeAutospacing="0" w:after="0" w:afterAutospacing="0"/>
        <w:rPr>
          <w:rFonts w:ascii="Tahoma" w:hAnsi="Tahoma" w:cs="Tahoma"/>
          <w:iCs/>
          <w:color w:val="FF0000"/>
        </w:rPr>
      </w:pPr>
    </w:p>
    <w:p w:rsidR="00F67F15" w:rsidRPr="0022609D" w:rsidRDefault="00F67F15" w:rsidP="0042412D">
      <w:pPr>
        <w:pStyle w:val="NormalWeb"/>
        <w:spacing w:before="0" w:beforeAutospacing="0" w:after="0" w:afterAutospacing="0"/>
        <w:rPr>
          <w:rFonts w:ascii="Tahoma" w:hAnsi="Tahoma" w:cs="Tahoma"/>
        </w:rPr>
      </w:pPr>
      <w:r w:rsidRPr="0022609D">
        <w:rPr>
          <w:rFonts w:ascii="Tahoma" w:hAnsi="Tahoma" w:cs="Tahoma"/>
        </w:rPr>
        <w:t xml:space="preserve">The purpose of this research study is to obtain data or information on the safety and effectiveness of </w:t>
      </w:r>
      <w:r w:rsidR="006A0E73" w:rsidRPr="006E3B33">
        <w:rPr>
          <w:rFonts w:ascii="Tahoma" w:hAnsi="Tahoma" w:cs="Tahoma"/>
        </w:rPr>
        <w:t>the inControl Advice System</w:t>
      </w:r>
      <w:r w:rsidRPr="008D0B5E">
        <w:rPr>
          <w:rFonts w:ascii="Tahoma" w:hAnsi="Tahoma" w:cs="Tahoma"/>
        </w:rPr>
        <w:t>;</w:t>
      </w:r>
      <w:r w:rsidRPr="0022609D">
        <w:rPr>
          <w:rFonts w:ascii="Tahoma" w:hAnsi="Tahoma" w:cs="Tahoma"/>
        </w:rPr>
        <w:t xml:space="preserve"> the results will be provided to the sponsor, the Food and Drug Administration and other federal and regulatory agencies as required.</w:t>
      </w:r>
    </w:p>
    <w:p w:rsidR="000105FF" w:rsidRPr="00551BBE" w:rsidRDefault="00F67F15" w:rsidP="00551BBE">
      <w:pPr>
        <w:pStyle w:val="NormalWeb"/>
        <w:spacing w:before="0" w:beforeAutospacing="0" w:after="0" w:afterAutospacing="0"/>
        <w:jc w:val="center"/>
        <w:rPr>
          <w:rFonts w:ascii="Tahoma" w:hAnsi="Tahoma" w:cs="Tahoma"/>
          <w:color w:val="000000"/>
          <w:sz w:val="36"/>
          <w:szCs w:val="36"/>
        </w:rPr>
      </w:pPr>
      <w:r w:rsidRPr="0022609D">
        <w:rPr>
          <w:rFonts w:ascii="Tahoma" w:hAnsi="Tahoma" w:cs="Tahoma"/>
        </w:rPr>
        <w:br w:type="page"/>
      </w:r>
      <w:r w:rsidR="00551BBE" w:rsidRPr="00551BBE">
        <w:rPr>
          <w:rFonts w:ascii="Tahoma" w:hAnsi="Tahoma" w:cs="Tahoma"/>
          <w:b/>
          <w:bCs/>
          <w:color w:val="000000"/>
          <w:sz w:val="36"/>
          <w:szCs w:val="36"/>
        </w:rPr>
        <w:t>Authorization To Use Your Health Information For Research Purposes</w:t>
      </w:r>
      <w:r w:rsidR="00551BBE" w:rsidRPr="00551BBE">
        <w:rPr>
          <w:rFonts w:ascii="Tahoma" w:hAnsi="Tahoma" w:cs="Tahoma"/>
          <w:color w:val="000000"/>
          <w:sz w:val="36"/>
          <w:szCs w:val="36"/>
        </w:rPr>
        <w:t> </w:t>
      </w:r>
    </w:p>
    <w:p w:rsidR="00551BBE" w:rsidRPr="00551BBE" w:rsidRDefault="00551BBE" w:rsidP="006E3B33">
      <w:pPr>
        <w:pStyle w:val="NormalWeb"/>
        <w:spacing w:before="0" w:beforeAutospacing="0" w:after="0" w:afterAutospacing="0"/>
        <w:jc w:val="center"/>
      </w:pPr>
    </w:p>
    <w:p w:rsidR="00551BBE" w:rsidRPr="00551BBE" w:rsidRDefault="00551BBE" w:rsidP="00551BBE">
      <w:pPr>
        <w:rPr>
          <w:rFonts w:ascii="Tahoma" w:hAnsi="Tahoma" w:cs="Tahoma"/>
          <w:color w:val="000000"/>
          <w:sz w:val="28"/>
          <w:szCs w:val="28"/>
        </w:rPr>
      </w:pPr>
      <w:r w:rsidRPr="00551BBE">
        <w:rPr>
          <w:rFonts w:ascii="Tahoma" w:hAnsi="Tahoma" w:cs="Tahoma"/>
          <w:color w:val="000000"/>
          <w:sz w:val="28"/>
          <w:szCs w:val="28"/>
        </w:rPr>
        <w:t xml:space="preserve">Because information about you and your health is personal and private, it generally cannot be used in this research study without your written authorization.  If you sign this form, it will provide that authorization.  The form is intended to inform you about how your health information will be used or disclosed in the study.  Your information will only be used in accordance with this authorization form and the informed consent form and as required or allowed by law.  Please read it carefully before signing it.  </w:t>
      </w:r>
    </w:p>
    <w:p w:rsidR="00551BBE" w:rsidRPr="00551BBE" w:rsidRDefault="00551BBE" w:rsidP="00551BBE">
      <w:pPr>
        <w:rPr>
          <w:rFonts w:ascii="Tahoma" w:hAnsi="Tahoma" w:cs="Tahoma"/>
          <w:color w:val="000000"/>
          <w:sz w:val="28"/>
          <w:szCs w:val="28"/>
        </w:rPr>
      </w:pPr>
    </w:p>
    <w:p w:rsidR="00551BBE" w:rsidRPr="00551BBE" w:rsidRDefault="00551BBE" w:rsidP="00551BBE">
      <w:pPr>
        <w:rPr>
          <w:rFonts w:ascii="Tahoma" w:hAnsi="Tahoma" w:cs="Tahoma"/>
          <w:b/>
          <w:bCs/>
          <w:color w:val="000000"/>
          <w:sz w:val="28"/>
          <w:szCs w:val="28"/>
        </w:rPr>
      </w:pPr>
      <w:r w:rsidRPr="00551BBE">
        <w:rPr>
          <w:rFonts w:ascii="Tahoma" w:hAnsi="Tahoma" w:cs="Tahoma"/>
          <w:b/>
          <w:bCs/>
          <w:color w:val="000000"/>
          <w:sz w:val="28"/>
          <w:szCs w:val="28"/>
        </w:rPr>
        <w:t>What is the purpose of this research study and how will my health information be utilized in the study?</w:t>
      </w:r>
    </w:p>
    <w:p w:rsidR="00551BBE" w:rsidRPr="006E3B33" w:rsidRDefault="00167795" w:rsidP="00167795">
      <w:pPr>
        <w:rPr>
          <w:rFonts w:ascii="Tahoma" w:hAnsi="Tahoma" w:cs="Tahoma"/>
          <w:iCs/>
          <w:sz w:val="28"/>
          <w:szCs w:val="28"/>
        </w:rPr>
      </w:pPr>
      <w:r w:rsidRPr="006E3B33">
        <w:rPr>
          <w:rFonts w:ascii="Tahoma" w:hAnsi="Tahoma" w:cs="Tahoma"/>
          <w:iCs/>
          <w:sz w:val="28"/>
          <w:szCs w:val="28"/>
        </w:rPr>
        <w:t xml:space="preserve">The purpose of this study </w:t>
      </w:r>
      <w:r w:rsidR="006A0E73">
        <w:rPr>
          <w:rFonts w:ascii="Tahoma" w:hAnsi="Tahoma" w:cs="Tahoma"/>
          <w:iCs/>
          <w:sz w:val="28"/>
          <w:szCs w:val="28"/>
        </w:rPr>
        <w:t>is to assess the efficacy of the inControl Advice System versus a CGM alone when utilized by patients on multiple daily injections. The researchers hope</w:t>
      </w:r>
      <w:r w:rsidRPr="006E3B33">
        <w:rPr>
          <w:rFonts w:ascii="Tahoma" w:hAnsi="Tahoma" w:cs="Tahoma"/>
          <w:iCs/>
          <w:sz w:val="28"/>
          <w:szCs w:val="28"/>
        </w:rPr>
        <w:t xml:space="preserve"> to reduce the frequency of hypoglycemia and severe hypoglycemic events</w:t>
      </w:r>
      <w:r>
        <w:rPr>
          <w:rFonts w:ascii="Tahoma" w:hAnsi="Tahoma" w:cs="Tahoma"/>
          <w:iCs/>
          <w:sz w:val="28"/>
          <w:szCs w:val="28"/>
        </w:rPr>
        <w:t xml:space="preserve"> using the inControl Advice System</w:t>
      </w:r>
      <w:r w:rsidRPr="006E3B33">
        <w:rPr>
          <w:rFonts w:ascii="Tahoma" w:hAnsi="Tahoma" w:cs="Tahoma"/>
          <w:iCs/>
          <w:sz w:val="28"/>
          <w:szCs w:val="28"/>
        </w:rPr>
        <w:t xml:space="preserve">. </w:t>
      </w:r>
    </w:p>
    <w:p w:rsidR="00551BBE" w:rsidRPr="00551BBE" w:rsidRDefault="00551BBE" w:rsidP="00551BBE">
      <w:pPr>
        <w:rPr>
          <w:rFonts w:ascii="Tahoma" w:hAnsi="Tahoma" w:cs="Tahoma"/>
          <w:color w:val="FF0000"/>
          <w:sz w:val="28"/>
          <w:szCs w:val="28"/>
        </w:rPr>
      </w:pPr>
    </w:p>
    <w:p w:rsidR="00551BBE" w:rsidRPr="00551BBE" w:rsidRDefault="00551BBE" w:rsidP="00551BBE">
      <w:pPr>
        <w:rPr>
          <w:rFonts w:ascii="Tahoma" w:hAnsi="Tahoma" w:cs="Tahoma"/>
          <w:b/>
          <w:bCs/>
          <w:color w:val="000000"/>
          <w:sz w:val="28"/>
          <w:szCs w:val="28"/>
        </w:rPr>
      </w:pPr>
      <w:r w:rsidRPr="00551BBE">
        <w:rPr>
          <w:rFonts w:ascii="Tahoma" w:hAnsi="Tahoma" w:cs="Tahoma"/>
          <w:b/>
          <w:bCs/>
          <w:color w:val="000000"/>
          <w:sz w:val="28"/>
          <w:szCs w:val="28"/>
        </w:rPr>
        <w:t>Do I have to sign this authorization form?</w:t>
      </w:r>
    </w:p>
    <w:p w:rsidR="00D35180" w:rsidRDefault="00551BBE" w:rsidP="00551BBE">
      <w:pPr>
        <w:rPr>
          <w:rFonts w:ascii="Tahoma" w:hAnsi="Tahoma" w:cs="Tahoma"/>
          <w:color w:val="000000"/>
          <w:sz w:val="28"/>
          <w:szCs w:val="28"/>
        </w:rPr>
      </w:pPr>
      <w:r w:rsidRPr="00551BBE">
        <w:rPr>
          <w:rFonts w:ascii="Tahoma" w:hAnsi="Tahoma" w:cs="Tahoma"/>
          <w:color w:val="000000"/>
          <w:sz w:val="28"/>
          <w:szCs w:val="28"/>
        </w:rPr>
        <w:t>You do not have to sign this authorization form. But if you do not, you will not be able to participate in this research study</w:t>
      </w:r>
      <w:r w:rsidR="00D35180">
        <w:rPr>
          <w:rFonts w:ascii="Tahoma" w:hAnsi="Tahoma" w:cs="Tahoma"/>
          <w:color w:val="000000"/>
          <w:sz w:val="28"/>
          <w:szCs w:val="28"/>
        </w:rPr>
        <w:t xml:space="preserve">, </w:t>
      </w:r>
      <w:r w:rsidR="00D35180" w:rsidRPr="00D35180">
        <w:rPr>
          <w:rFonts w:ascii="Tahoma" w:hAnsi="Tahoma" w:cs="Tahoma"/>
          <w:color w:val="000000"/>
          <w:sz w:val="28"/>
          <w:szCs w:val="28"/>
        </w:rPr>
        <w:t>i</w:t>
      </w:r>
      <w:r w:rsidR="00D35180" w:rsidRPr="00D35180">
        <w:rPr>
          <w:rFonts w:ascii="Tahoma" w:hAnsi="Tahoma" w:cs="Tahoma"/>
          <w:iCs/>
          <w:color w:val="000000"/>
          <w:sz w:val="28"/>
          <w:szCs w:val="28"/>
        </w:rPr>
        <w:t>ncluding receiving any research-related treatment</w:t>
      </w:r>
      <w:r w:rsidRPr="00551BBE">
        <w:rPr>
          <w:rFonts w:ascii="Tahoma" w:hAnsi="Tahoma" w:cs="Tahoma"/>
          <w:color w:val="000000"/>
          <w:sz w:val="28"/>
          <w:szCs w:val="28"/>
        </w:rPr>
        <w:t>.</w:t>
      </w:r>
      <w:r w:rsidR="00167795">
        <w:rPr>
          <w:rFonts w:ascii="Tahoma" w:hAnsi="Tahoma" w:cs="Tahoma"/>
          <w:color w:val="000000"/>
          <w:sz w:val="28"/>
          <w:szCs w:val="28"/>
        </w:rPr>
        <w:t xml:space="preserve"> </w:t>
      </w:r>
    </w:p>
    <w:p w:rsidR="00D35180" w:rsidRPr="00551BBE" w:rsidRDefault="00D35180" w:rsidP="00551BBE">
      <w:pPr>
        <w:rPr>
          <w:rFonts w:ascii="Tahoma" w:hAnsi="Tahoma" w:cs="Tahoma"/>
          <w:color w:val="000000"/>
          <w:sz w:val="28"/>
          <w:szCs w:val="28"/>
        </w:rPr>
      </w:pPr>
    </w:p>
    <w:p w:rsidR="00551BBE" w:rsidRPr="00551BBE" w:rsidRDefault="00551BBE" w:rsidP="00551BBE">
      <w:pPr>
        <w:rPr>
          <w:rFonts w:ascii="Tahoma" w:hAnsi="Tahoma" w:cs="Tahoma"/>
          <w:color w:val="000000"/>
          <w:sz w:val="28"/>
          <w:szCs w:val="28"/>
        </w:rPr>
      </w:pPr>
      <w:r w:rsidRPr="00551BBE">
        <w:rPr>
          <w:rFonts w:ascii="Tahoma" w:hAnsi="Tahoma" w:cs="Tahoma"/>
          <w:color w:val="000000"/>
          <w:sz w:val="28"/>
          <w:szCs w:val="28"/>
        </w:rPr>
        <w:t>Signing the form is not a condition for receiving any medical care outside the study.</w:t>
      </w:r>
    </w:p>
    <w:p w:rsidR="00551BBE" w:rsidRPr="00551BBE" w:rsidRDefault="00551BBE" w:rsidP="00551BBE">
      <w:pPr>
        <w:rPr>
          <w:rFonts w:ascii="Tahoma" w:hAnsi="Tahoma" w:cs="Tahoma"/>
          <w:color w:val="000000"/>
          <w:sz w:val="28"/>
          <w:szCs w:val="28"/>
        </w:rPr>
      </w:pPr>
    </w:p>
    <w:p w:rsidR="00551BBE" w:rsidRPr="00551BBE" w:rsidRDefault="00551BBE" w:rsidP="00551BBE">
      <w:pPr>
        <w:rPr>
          <w:rFonts w:ascii="Tahoma" w:hAnsi="Tahoma" w:cs="Tahoma"/>
          <w:b/>
          <w:bCs/>
          <w:color w:val="000000"/>
          <w:sz w:val="28"/>
          <w:szCs w:val="28"/>
        </w:rPr>
      </w:pPr>
      <w:r w:rsidRPr="00551BBE">
        <w:rPr>
          <w:rFonts w:ascii="Tahoma" w:hAnsi="Tahoma" w:cs="Tahoma"/>
          <w:b/>
          <w:bCs/>
          <w:color w:val="000000"/>
          <w:sz w:val="28"/>
          <w:szCs w:val="28"/>
        </w:rPr>
        <w:t>If I sign, can I revoke it or withdraw from the research later?</w:t>
      </w:r>
    </w:p>
    <w:p w:rsidR="003A2861" w:rsidRDefault="00551BBE" w:rsidP="00551BBE">
      <w:pPr>
        <w:rPr>
          <w:rFonts w:ascii="Tahoma" w:hAnsi="Tahoma" w:cs="Tahoma"/>
          <w:color w:val="000000"/>
          <w:sz w:val="28"/>
          <w:szCs w:val="28"/>
        </w:rPr>
      </w:pPr>
      <w:r w:rsidRPr="00551BBE">
        <w:rPr>
          <w:rFonts w:ascii="Tahoma" w:hAnsi="Tahoma" w:cs="Tahoma"/>
          <w:color w:val="000000"/>
          <w:sz w:val="28"/>
          <w:szCs w:val="28"/>
        </w:rPr>
        <w:t xml:space="preserve">If you decide to participate, you are free to withdraw your authorization regarding the use and disclosure of your health information (and to discontinue any other participation in the study) at any time.  After any revocation, your health information will no longer be used or disclosed in the study, except to the extent that the law allows us to continue using your information (e.g., necessary to maintain integrity of research).  If you wish to revoke your authorization for the research use or disclosure of your health information in this study, you must write to: </w:t>
      </w:r>
    </w:p>
    <w:p w:rsidR="003A2861" w:rsidRDefault="003A2861" w:rsidP="00551BBE">
      <w:pPr>
        <w:rPr>
          <w:rFonts w:ascii="Tahoma" w:hAnsi="Tahoma" w:cs="Tahoma"/>
          <w:color w:val="000000"/>
          <w:sz w:val="28"/>
          <w:szCs w:val="28"/>
        </w:rPr>
      </w:pPr>
    </w:p>
    <w:p w:rsidR="003A2861" w:rsidRPr="006E3B33" w:rsidRDefault="003A2861" w:rsidP="003A2861">
      <w:pPr>
        <w:rPr>
          <w:rFonts w:ascii="Tahoma" w:hAnsi="Tahoma" w:cs="Tahoma"/>
          <w:iCs/>
          <w:sz w:val="28"/>
          <w:szCs w:val="28"/>
        </w:rPr>
      </w:pPr>
      <w:r w:rsidRPr="006E3B33">
        <w:rPr>
          <w:rFonts w:ascii="Tahoma" w:hAnsi="Tahoma" w:cs="Tahoma"/>
          <w:iCs/>
          <w:sz w:val="28"/>
          <w:szCs w:val="28"/>
        </w:rPr>
        <w:t>Dr. Bruce Buckingham, MD</w:t>
      </w:r>
    </w:p>
    <w:p w:rsidR="003A2861" w:rsidRPr="006E3B33" w:rsidRDefault="003A2861" w:rsidP="003A2861">
      <w:pPr>
        <w:rPr>
          <w:rFonts w:ascii="Tahoma" w:hAnsi="Tahoma" w:cs="Tahoma"/>
          <w:iCs/>
          <w:sz w:val="28"/>
          <w:szCs w:val="28"/>
        </w:rPr>
      </w:pPr>
      <w:r w:rsidRPr="006E3B33">
        <w:rPr>
          <w:rFonts w:ascii="Tahoma" w:hAnsi="Tahoma" w:cs="Tahoma"/>
          <w:iCs/>
          <w:sz w:val="28"/>
          <w:szCs w:val="28"/>
        </w:rPr>
        <w:t>SUMC, Department of Pediatric Endocrinology</w:t>
      </w:r>
    </w:p>
    <w:p w:rsidR="003A2861" w:rsidRPr="006E3B33" w:rsidRDefault="003A2861" w:rsidP="003A2861">
      <w:pPr>
        <w:rPr>
          <w:rFonts w:ascii="Tahoma" w:hAnsi="Tahoma" w:cs="Tahoma"/>
          <w:iCs/>
          <w:sz w:val="28"/>
          <w:szCs w:val="28"/>
        </w:rPr>
      </w:pPr>
      <w:r w:rsidRPr="006E3B33">
        <w:rPr>
          <w:rFonts w:ascii="Tahoma" w:hAnsi="Tahoma" w:cs="Tahoma"/>
          <w:iCs/>
          <w:sz w:val="28"/>
          <w:szCs w:val="28"/>
        </w:rPr>
        <w:t>780 Welch Road, Room CJ320H</w:t>
      </w:r>
    </w:p>
    <w:p w:rsidR="003A2861" w:rsidRDefault="003A2861" w:rsidP="00551BBE">
      <w:pPr>
        <w:rPr>
          <w:rFonts w:ascii="Tahoma" w:hAnsi="Tahoma" w:cs="Tahoma"/>
          <w:iCs/>
          <w:sz w:val="28"/>
          <w:szCs w:val="28"/>
        </w:rPr>
      </w:pPr>
      <w:r w:rsidRPr="006E3B33">
        <w:rPr>
          <w:rFonts w:ascii="Tahoma" w:hAnsi="Tahoma" w:cs="Tahoma"/>
          <w:iCs/>
          <w:sz w:val="28"/>
          <w:szCs w:val="28"/>
        </w:rPr>
        <w:t>Palo Alto, CA   94306</w:t>
      </w:r>
    </w:p>
    <w:p w:rsidR="00551BBE" w:rsidRPr="00551BBE" w:rsidRDefault="00551BBE" w:rsidP="00551BBE">
      <w:pPr>
        <w:rPr>
          <w:rFonts w:ascii="Tahoma" w:hAnsi="Tahoma" w:cs="Tahoma"/>
          <w:color w:val="FF0000"/>
          <w:sz w:val="28"/>
          <w:szCs w:val="28"/>
        </w:rPr>
      </w:pPr>
    </w:p>
    <w:p w:rsidR="00551BBE" w:rsidRPr="00551BBE" w:rsidRDefault="00551BBE" w:rsidP="00551BBE">
      <w:pPr>
        <w:rPr>
          <w:rFonts w:ascii="Tahoma" w:hAnsi="Tahoma" w:cs="Tahoma"/>
          <w:color w:val="000000"/>
          <w:sz w:val="28"/>
          <w:szCs w:val="28"/>
        </w:rPr>
      </w:pPr>
      <w:r w:rsidRPr="00551BBE">
        <w:rPr>
          <w:rFonts w:ascii="Tahoma" w:hAnsi="Tahoma" w:cs="Tahoma"/>
          <w:b/>
          <w:bCs/>
          <w:color w:val="000000"/>
          <w:sz w:val="28"/>
          <w:szCs w:val="28"/>
        </w:rPr>
        <w:t>What Personal Information Will Be Obtained, Used or Disclosed?</w:t>
      </w:r>
    </w:p>
    <w:p w:rsidR="00832C89" w:rsidRPr="00832C89" w:rsidRDefault="00832C89" w:rsidP="00832C89">
      <w:pPr>
        <w:rPr>
          <w:rFonts w:ascii="Tahoma" w:hAnsi="Tahoma" w:cs="Tahoma"/>
          <w:color w:val="000000"/>
          <w:sz w:val="28"/>
          <w:szCs w:val="28"/>
        </w:rPr>
      </w:pPr>
      <w:r>
        <w:rPr>
          <w:rFonts w:ascii="Tahoma" w:hAnsi="Tahoma" w:cs="Tahoma"/>
          <w:color w:val="000000"/>
          <w:sz w:val="28"/>
          <w:szCs w:val="28"/>
        </w:rPr>
        <w:t>Identifiable</w:t>
      </w:r>
      <w:r w:rsidRPr="00832C89">
        <w:rPr>
          <w:rFonts w:ascii="Tahoma" w:hAnsi="Tahoma" w:cs="Tahoma"/>
          <w:color w:val="000000"/>
          <w:sz w:val="28"/>
          <w:szCs w:val="28"/>
        </w:rPr>
        <w:t xml:space="preserve"> health information about you will be used by Stanford researchers and may be given to people outside of Stanford for this research.  This is done to conduct the research study, to monitor the safety of research participants and for auditing.  Federal law requires us to tell you about, and get your approval for research use and disclosure of health information that includes “identifiers” that can connect the health information to your child.  (Names, initials, date of birth, addresses, phone numbers, and social security numbers are examples of identifiers.) This Identifiable health information is called Protected Health Information (PHI).</w:t>
      </w:r>
    </w:p>
    <w:p w:rsidR="00832C89" w:rsidRPr="00832C89" w:rsidRDefault="00832C89" w:rsidP="00832C89">
      <w:pPr>
        <w:rPr>
          <w:rFonts w:ascii="Tahoma" w:hAnsi="Tahoma" w:cs="Tahoma"/>
          <w:color w:val="000000"/>
          <w:sz w:val="28"/>
          <w:szCs w:val="28"/>
        </w:rPr>
      </w:pPr>
      <w:r w:rsidRPr="00832C89">
        <w:rPr>
          <w:rFonts w:ascii="Tahoma" w:hAnsi="Tahoma" w:cs="Tahoma"/>
          <w:color w:val="000000"/>
          <w:sz w:val="28"/>
          <w:szCs w:val="28"/>
        </w:rPr>
        <w:t>The health information that will be used within Stanford includes all data collected for this study, as described in this form.</w:t>
      </w:r>
    </w:p>
    <w:p w:rsidR="00832C89" w:rsidRPr="00832C89" w:rsidRDefault="00832C89" w:rsidP="00832C89">
      <w:pPr>
        <w:rPr>
          <w:rFonts w:ascii="Tahoma" w:hAnsi="Tahoma" w:cs="Tahoma"/>
          <w:color w:val="000000"/>
          <w:sz w:val="28"/>
          <w:szCs w:val="28"/>
        </w:rPr>
      </w:pPr>
    </w:p>
    <w:p w:rsidR="00832C89" w:rsidRPr="00832C89" w:rsidRDefault="00832C89" w:rsidP="00832C89">
      <w:pPr>
        <w:rPr>
          <w:rFonts w:ascii="Tahoma" w:hAnsi="Tahoma" w:cs="Tahoma"/>
          <w:color w:val="000000"/>
          <w:sz w:val="28"/>
          <w:szCs w:val="28"/>
        </w:rPr>
      </w:pPr>
      <w:r w:rsidRPr="00832C89">
        <w:rPr>
          <w:rFonts w:ascii="Tahoma" w:hAnsi="Tahoma" w:cs="Tahoma"/>
          <w:color w:val="000000"/>
          <w:sz w:val="28"/>
          <w:szCs w:val="28"/>
        </w:rPr>
        <w:t>Information collected</w:t>
      </w:r>
      <w:r w:rsidR="008C5A53">
        <w:rPr>
          <w:rFonts w:ascii="Tahoma" w:hAnsi="Tahoma" w:cs="Tahoma"/>
          <w:color w:val="000000"/>
          <w:sz w:val="28"/>
          <w:szCs w:val="28"/>
        </w:rPr>
        <w:t xml:space="preserve"> but not limited to</w:t>
      </w:r>
      <w:r w:rsidRPr="00832C89">
        <w:rPr>
          <w:rFonts w:ascii="Tahoma" w:hAnsi="Tahoma" w:cs="Tahoma"/>
          <w:color w:val="000000"/>
          <w:sz w:val="28"/>
          <w:szCs w:val="28"/>
        </w:rPr>
        <w:t xml:space="preserve">: </w:t>
      </w:r>
    </w:p>
    <w:p w:rsidR="008C5A53" w:rsidRPr="008C5A53" w:rsidRDefault="008C5A53" w:rsidP="008C5A53">
      <w:pPr>
        <w:rPr>
          <w:rFonts w:ascii="Tahoma" w:hAnsi="Tahoma" w:cs="Tahoma"/>
          <w:color w:val="000000"/>
          <w:sz w:val="28"/>
          <w:szCs w:val="28"/>
        </w:rPr>
      </w:pPr>
      <w:r w:rsidRPr="008C5A53">
        <w:rPr>
          <w:rFonts w:ascii="Tahoma" w:hAnsi="Tahoma" w:cs="Tahoma"/>
          <w:color w:val="000000"/>
          <w:sz w:val="28"/>
          <w:szCs w:val="28"/>
        </w:rPr>
        <w:t>• Name</w:t>
      </w:r>
    </w:p>
    <w:p w:rsidR="008C5A53" w:rsidRPr="008C5A53" w:rsidRDefault="008C5A53" w:rsidP="008C5A53">
      <w:pPr>
        <w:rPr>
          <w:rFonts w:ascii="Tahoma" w:hAnsi="Tahoma" w:cs="Tahoma"/>
          <w:color w:val="000000"/>
          <w:sz w:val="28"/>
          <w:szCs w:val="28"/>
        </w:rPr>
      </w:pPr>
      <w:r w:rsidRPr="008C5A53">
        <w:rPr>
          <w:rFonts w:ascii="Tahoma" w:hAnsi="Tahoma" w:cs="Tahoma"/>
          <w:color w:val="000000"/>
          <w:sz w:val="28"/>
          <w:szCs w:val="28"/>
        </w:rPr>
        <w:t>• Telephone number(s) including home, cell, and work</w:t>
      </w:r>
    </w:p>
    <w:p w:rsidR="008C5A53" w:rsidRPr="008C5A53" w:rsidRDefault="008C5A53" w:rsidP="008C5A53">
      <w:pPr>
        <w:rPr>
          <w:rFonts w:ascii="Tahoma" w:hAnsi="Tahoma" w:cs="Tahoma"/>
          <w:color w:val="000000"/>
          <w:sz w:val="28"/>
          <w:szCs w:val="28"/>
        </w:rPr>
      </w:pPr>
      <w:r w:rsidRPr="008C5A53">
        <w:rPr>
          <w:rFonts w:ascii="Tahoma" w:hAnsi="Tahoma" w:cs="Tahoma"/>
          <w:color w:val="000000"/>
          <w:sz w:val="28"/>
          <w:szCs w:val="28"/>
        </w:rPr>
        <w:t>• Work and home addresses</w:t>
      </w:r>
    </w:p>
    <w:p w:rsidR="008C5A53" w:rsidRPr="008C5A53" w:rsidRDefault="008C5A53" w:rsidP="008C5A53">
      <w:pPr>
        <w:rPr>
          <w:rFonts w:ascii="Tahoma" w:hAnsi="Tahoma" w:cs="Tahoma"/>
          <w:color w:val="000000"/>
          <w:sz w:val="28"/>
          <w:szCs w:val="28"/>
        </w:rPr>
      </w:pPr>
      <w:r w:rsidRPr="008C5A53">
        <w:rPr>
          <w:rFonts w:ascii="Tahoma" w:hAnsi="Tahoma" w:cs="Tahoma"/>
          <w:color w:val="000000"/>
          <w:sz w:val="28"/>
          <w:szCs w:val="28"/>
        </w:rPr>
        <w:t>• Email address</w:t>
      </w:r>
    </w:p>
    <w:p w:rsidR="008C5A53" w:rsidRPr="008C5A53" w:rsidRDefault="008C5A53" w:rsidP="008C5A53">
      <w:pPr>
        <w:rPr>
          <w:rFonts w:ascii="Tahoma" w:hAnsi="Tahoma" w:cs="Tahoma"/>
          <w:color w:val="000000"/>
          <w:sz w:val="28"/>
          <w:szCs w:val="28"/>
        </w:rPr>
      </w:pPr>
      <w:r w:rsidRPr="008C5A53">
        <w:rPr>
          <w:rFonts w:ascii="Tahoma" w:hAnsi="Tahoma" w:cs="Tahoma"/>
          <w:color w:val="000000"/>
          <w:sz w:val="28"/>
          <w:szCs w:val="28"/>
        </w:rPr>
        <w:t>• Birthdates and dates significant to study (dates of visits,</w:t>
      </w:r>
    </w:p>
    <w:p w:rsidR="008C5A53" w:rsidRPr="008C5A53" w:rsidRDefault="008C5A53" w:rsidP="008C5A53">
      <w:pPr>
        <w:rPr>
          <w:rFonts w:ascii="Tahoma" w:hAnsi="Tahoma" w:cs="Tahoma"/>
          <w:color w:val="000000"/>
          <w:sz w:val="28"/>
          <w:szCs w:val="28"/>
        </w:rPr>
      </w:pPr>
      <w:r w:rsidRPr="008C5A53">
        <w:rPr>
          <w:rFonts w:ascii="Tahoma" w:hAnsi="Tahoma" w:cs="Tahoma"/>
          <w:color w:val="000000"/>
          <w:sz w:val="28"/>
          <w:szCs w:val="28"/>
        </w:rPr>
        <w:t>enrollment, consent, off-study)</w:t>
      </w:r>
    </w:p>
    <w:p w:rsidR="008C5A53" w:rsidRPr="008C5A53" w:rsidRDefault="008C5A53" w:rsidP="008C5A53">
      <w:pPr>
        <w:rPr>
          <w:rFonts w:ascii="Tahoma" w:hAnsi="Tahoma" w:cs="Tahoma"/>
          <w:color w:val="000000"/>
          <w:sz w:val="28"/>
          <w:szCs w:val="28"/>
        </w:rPr>
      </w:pPr>
      <w:r w:rsidRPr="008C5A53">
        <w:rPr>
          <w:rFonts w:ascii="Tahoma" w:hAnsi="Tahoma" w:cs="Tahoma"/>
          <w:color w:val="000000"/>
          <w:sz w:val="28"/>
          <w:szCs w:val="28"/>
        </w:rPr>
        <w:t>• Photographs that may include the subject's face or sites at</w:t>
      </w:r>
    </w:p>
    <w:p w:rsidR="008C5A53" w:rsidRPr="008C5A53" w:rsidRDefault="008C5A53" w:rsidP="008C5A53">
      <w:pPr>
        <w:rPr>
          <w:rFonts w:ascii="Tahoma" w:hAnsi="Tahoma" w:cs="Tahoma"/>
          <w:color w:val="000000"/>
          <w:sz w:val="28"/>
          <w:szCs w:val="28"/>
        </w:rPr>
      </w:pPr>
      <w:r w:rsidRPr="008C5A53">
        <w:rPr>
          <w:rFonts w:ascii="Tahoma" w:hAnsi="Tahoma" w:cs="Tahoma"/>
          <w:color w:val="000000"/>
          <w:sz w:val="28"/>
          <w:szCs w:val="28"/>
        </w:rPr>
        <w:t>which devices are worn (if permitted)</w:t>
      </w:r>
    </w:p>
    <w:p w:rsidR="008C5A53" w:rsidRPr="008C5A53" w:rsidRDefault="008C5A53" w:rsidP="008C5A53">
      <w:pPr>
        <w:rPr>
          <w:rFonts w:ascii="Tahoma" w:hAnsi="Tahoma" w:cs="Tahoma"/>
          <w:color w:val="000000"/>
          <w:sz w:val="28"/>
          <w:szCs w:val="28"/>
        </w:rPr>
      </w:pPr>
      <w:r w:rsidRPr="008C5A53">
        <w:rPr>
          <w:rFonts w:ascii="Tahoma" w:hAnsi="Tahoma" w:cs="Tahoma"/>
          <w:color w:val="000000"/>
          <w:sz w:val="28"/>
          <w:szCs w:val="28"/>
        </w:rPr>
        <w:t>• Serial numbers of devices used in the study</w:t>
      </w:r>
    </w:p>
    <w:p w:rsidR="008C5A53" w:rsidRPr="008C5A53" w:rsidRDefault="008C5A53" w:rsidP="008C5A53">
      <w:pPr>
        <w:rPr>
          <w:rFonts w:ascii="Tahoma" w:hAnsi="Tahoma" w:cs="Tahoma"/>
          <w:color w:val="000000"/>
          <w:sz w:val="28"/>
          <w:szCs w:val="28"/>
        </w:rPr>
      </w:pPr>
      <w:r w:rsidRPr="008C5A53">
        <w:rPr>
          <w:rFonts w:ascii="Tahoma" w:hAnsi="Tahoma" w:cs="Tahoma"/>
          <w:color w:val="000000"/>
          <w:sz w:val="28"/>
          <w:szCs w:val="28"/>
        </w:rPr>
        <w:t>• Information related to the subject's diabetes including data</w:t>
      </w:r>
    </w:p>
    <w:p w:rsidR="008C5A53" w:rsidRPr="008C5A53" w:rsidRDefault="008C5A53" w:rsidP="008C5A53">
      <w:pPr>
        <w:rPr>
          <w:rFonts w:ascii="Tahoma" w:hAnsi="Tahoma" w:cs="Tahoma"/>
          <w:color w:val="000000"/>
          <w:sz w:val="28"/>
          <w:szCs w:val="28"/>
        </w:rPr>
      </w:pPr>
      <w:r w:rsidRPr="008C5A53">
        <w:rPr>
          <w:rFonts w:ascii="Tahoma" w:hAnsi="Tahoma" w:cs="Tahoma"/>
          <w:color w:val="000000"/>
          <w:sz w:val="28"/>
          <w:szCs w:val="28"/>
        </w:rPr>
        <w:t>downloaded from diabetes devices such as BG meter, ketone meter,</w:t>
      </w:r>
    </w:p>
    <w:p w:rsidR="008C5A53" w:rsidRPr="008C5A53" w:rsidRDefault="008C5A53" w:rsidP="008C5A53">
      <w:pPr>
        <w:rPr>
          <w:rFonts w:ascii="Tahoma" w:hAnsi="Tahoma" w:cs="Tahoma"/>
          <w:color w:val="000000"/>
          <w:sz w:val="28"/>
          <w:szCs w:val="28"/>
        </w:rPr>
      </w:pPr>
      <w:r w:rsidRPr="008C5A53">
        <w:rPr>
          <w:rFonts w:ascii="Tahoma" w:hAnsi="Tahoma" w:cs="Tahoma"/>
          <w:color w:val="000000"/>
          <w:sz w:val="28"/>
          <w:szCs w:val="28"/>
        </w:rPr>
        <w:t>insulin pump, and closed loop systems, and any other devices used</w:t>
      </w:r>
    </w:p>
    <w:p w:rsidR="008C5A53" w:rsidRPr="008C5A53" w:rsidRDefault="008C5A53" w:rsidP="008C5A53">
      <w:pPr>
        <w:rPr>
          <w:rFonts w:ascii="Tahoma" w:hAnsi="Tahoma" w:cs="Tahoma"/>
          <w:color w:val="000000"/>
          <w:sz w:val="28"/>
          <w:szCs w:val="28"/>
        </w:rPr>
      </w:pPr>
      <w:r w:rsidRPr="008C5A53">
        <w:rPr>
          <w:rFonts w:ascii="Tahoma" w:hAnsi="Tahoma" w:cs="Tahoma"/>
          <w:color w:val="000000"/>
          <w:sz w:val="28"/>
          <w:szCs w:val="28"/>
        </w:rPr>
        <w:t>• Medical records including those containing medical history,</w:t>
      </w:r>
    </w:p>
    <w:p w:rsidR="008C5A53" w:rsidRPr="008C5A53" w:rsidRDefault="008C5A53" w:rsidP="008C5A53">
      <w:pPr>
        <w:rPr>
          <w:rFonts w:ascii="Tahoma" w:hAnsi="Tahoma" w:cs="Tahoma"/>
          <w:color w:val="000000"/>
          <w:sz w:val="28"/>
          <w:szCs w:val="28"/>
        </w:rPr>
      </w:pPr>
      <w:r w:rsidRPr="008C5A53">
        <w:rPr>
          <w:rFonts w:ascii="Tahoma" w:hAnsi="Tahoma" w:cs="Tahoma"/>
          <w:color w:val="000000"/>
          <w:sz w:val="28"/>
          <w:szCs w:val="28"/>
        </w:rPr>
        <w:t>physical exam, as well as lab and test results needed to ensure</w:t>
      </w:r>
    </w:p>
    <w:p w:rsidR="008C5A53" w:rsidRPr="008C5A53" w:rsidRDefault="008C5A53" w:rsidP="008C5A53">
      <w:pPr>
        <w:rPr>
          <w:rFonts w:ascii="Tahoma" w:hAnsi="Tahoma" w:cs="Tahoma"/>
          <w:color w:val="000000"/>
          <w:sz w:val="28"/>
          <w:szCs w:val="28"/>
        </w:rPr>
      </w:pPr>
      <w:r w:rsidRPr="008C5A53">
        <w:rPr>
          <w:rFonts w:ascii="Tahoma" w:hAnsi="Tahoma" w:cs="Tahoma"/>
          <w:color w:val="000000"/>
          <w:sz w:val="28"/>
          <w:szCs w:val="28"/>
        </w:rPr>
        <w:t>eligibility criteria are met, and/or to review for medical issues</w:t>
      </w:r>
    </w:p>
    <w:p w:rsidR="008C5A53" w:rsidRPr="008C5A53" w:rsidRDefault="008C5A53" w:rsidP="008C5A53">
      <w:pPr>
        <w:rPr>
          <w:rFonts w:ascii="Tahoma" w:hAnsi="Tahoma" w:cs="Tahoma"/>
          <w:color w:val="000000"/>
          <w:sz w:val="28"/>
          <w:szCs w:val="28"/>
        </w:rPr>
      </w:pPr>
      <w:r w:rsidRPr="008C5A53">
        <w:rPr>
          <w:rFonts w:ascii="Tahoma" w:hAnsi="Tahoma" w:cs="Tahoma"/>
          <w:color w:val="000000"/>
          <w:sz w:val="28"/>
          <w:szCs w:val="28"/>
        </w:rPr>
        <w:t>of concern or that may arise during participation in the study</w:t>
      </w:r>
    </w:p>
    <w:p w:rsidR="008C5A53" w:rsidRPr="008C5A53" w:rsidRDefault="008C5A53" w:rsidP="008C5A53">
      <w:pPr>
        <w:rPr>
          <w:rFonts w:ascii="Tahoma" w:hAnsi="Tahoma" w:cs="Tahoma"/>
          <w:color w:val="000000"/>
          <w:sz w:val="28"/>
          <w:szCs w:val="28"/>
        </w:rPr>
      </w:pPr>
      <w:r w:rsidRPr="008C5A53">
        <w:rPr>
          <w:rFonts w:ascii="Tahoma" w:hAnsi="Tahoma" w:cs="Tahoma"/>
          <w:color w:val="000000"/>
          <w:sz w:val="28"/>
          <w:szCs w:val="28"/>
        </w:rPr>
        <w:t>• Results of questionnaires about the study, diabetes management</w:t>
      </w:r>
    </w:p>
    <w:p w:rsidR="008C5A53" w:rsidRDefault="008C5A53" w:rsidP="00551BBE">
      <w:pPr>
        <w:rPr>
          <w:rFonts w:ascii="Tahoma" w:hAnsi="Tahoma" w:cs="Tahoma"/>
          <w:color w:val="000000"/>
          <w:sz w:val="28"/>
          <w:szCs w:val="28"/>
        </w:rPr>
      </w:pPr>
      <w:r w:rsidRPr="008C5A53">
        <w:rPr>
          <w:rFonts w:ascii="Tahoma" w:hAnsi="Tahoma" w:cs="Tahoma"/>
          <w:color w:val="000000"/>
          <w:sz w:val="28"/>
          <w:szCs w:val="28"/>
        </w:rPr>
        <w:t>or possible complications of diabetes.</w:t>
      </w:r>
    </w:p>
    <w:p w:rsidR="00551BBE" w:rsidRPr="00551BBE" w:rsidRDefault="00551BBE" w:rsidP="00551BBE">
      <w:pPr>
        <w:rPr>
          <w:rFonts w:ascii="Tahoma" w:hAnsi="Tahoma" w:cs="Tahoma"/>
          <w:color w:val="FF0000"/>
          <w:sz w:val="28"/>
          <w:szCs w:val="28"/>
        </w:rPr>
      </w:pPr>
    </w:p>
    <w:p w:rsidR="00551BBE" w:rsidRPr="00551BBE" w:rsidRDefault="00551BBE" w:rsidP="00551BBE">
      <w:pPr>
        <w:rPr>
          <w:rFonts w:ascii="Tahoma" w:hAnsi="Tahoma" w:cs="Tahoma"/>
          <w:color w:val="000000"/>
          <w:sz w:val="28"/>
          <w:szCs w:val="28"/>
        </w:rPr>
      </w:pPr>
      <w:r w:rsidRPr="00551BBE">
        <w:rPr>
          <w:rFonts w:ascii="Tahoma" w:hAnsi="Tahoma" w:cs="Tahoma"/>
          <w:b/>
          <w:bCs/>
          <w:color w:val="000000"/>
          <w:sz w:val="28"/>
          <w:szCs w:val="28"/>
        </w:rPr>
        <w:t>Who May Use or Disclose the Information?</w:t>
      </w:r>
    </w:p>
    <w:p w:rsidR="00551BBE" w:rsidRPr="00551BBE" w:rsidRDefault="00551BBE" w:rsidP="00551BBE">
      <w:pPr>
        <w:rPr>
          <w:rFonts w:ascii="Tahoma" w:hAnsi="Tahoma" w:cs="Tahoma"/>
          <w:color w:val="000000"/>
          <w:sz w:val="28"/>
          <w:szCs w:val="28"/>
        </w:rPr>
      </w:pPr>
      <w:r w:rsidRPr="00551BBE">
        <w:rPr>
          <w:rFonts w:ascii="Tahoma" w:hAnsi="Tahoma" w:cs="Tahoma"/>
          <w:color w:val="000000"/>
          <w:sz w:val="28"/>
          <w:szCs w:val="28"/>
        </w:rPr>
        <w:t>The following parties are authorized to use and/or disclose your health information in connection with this research study:</w:t>
      </w:r>
    </w:p>
    <w:p w:rsidR="00551BBE" w:rsidRPr="00551BBE" w:rsidRDefault="003A2861" w:rsidP="00551BBE">
      <w:pPr>
        <w:numPr>
          <w:ilvl w:val="0"/>
          <w:numId w:val="22"/>
        </w:numPr>
        <w:rPr>
          <w:rFonts w:ascii="Tahoma" w:hAnsi="Tahoma" w:cs="Tahoma"/>
          <w:color w:val="FF0000"/>
          <w:sz w:val="28"/>
          <w:szCs w:val="28"/>
        </w:rPr>
      </w:pPr>
      <w:r w:rsidRPr="003A2861">
        <w:rPr>
          <w:rFonts w:ascii="Tahoma" w:hAnsi="Tahoma" w:cs="Tahoma"/>
          <w:color w:val="000000"/>
          <w:sz w:val="28"/>
          <w:szCs w:val="28"/>
        </w:rPr>
        <w:t>The Protocol Director, Dr. Bruce Buckingham, and his research team</w:t>
      </w:r>
    </w:p>
    <w:p w:rsidR="00BC484B" w:rsidRPr="00551BBE" w:rsidRDefault="00551BBE" w:rsidP="00551BBE">
      <w:pPr>
        <w:numPr>
          <w:ilvl w:val="0"/>
          <w:numId w:val="22"/>
        </w:numPr>
        <w:rPr>
          <w:rFonts w:ascii="Tahoma" w:hAnsi="Tahoma" w:cs="Tahoma"/>
          <w:color w:val="000000"/>
          <w:sz w:val="28"/>
          <w:szCs w:val="28"/>
        </w:rPr>
      </w:pPr>
      <w:r w:rsidRPr="00551BBE">
        <w:rPr>
          <w:rFonts w:ascii="Tahoma" w:hAnsi="Tahoma" w:cs="Tahoma"/>
          <w:color w:val="000000"/>
          <w:sz w:val="28"/>
          <w:szCs w:val="28"/>
        </w:rPr>
        <w:t>The Stanford University Administrative Panel on Human Subjects in Medical Research and any other unit of Stanford University as necessary</w:t>
      </w:r>
    </w:p>
    <w:p w:rsidR="00551BBE" w:rsidRPr="00BC484B" w:rsidRDefault="00BC484B">
      <w:pPr>
        <w:numPr>
          <w:ilvl w:val="0"/>
          <w:numId w:val="22"/>
        </w:numPr>
        <w:rPr>
          <w:rFonts w:ascii="Tahoma" w:hAnsi="Tahoma" w:cs="Tahoma"/>
          <w:color w:val="000000"/>
          <w:sz w:val="28"/>
          <w:szCs w:val="28"/>
        </w:rPr>
      </w:pPr>
      <w:r>
        <w:rPr>
          <w:rFonts w:ascii="Tahoma" w:hAnsi="Tahoma" w:cs="Tahoma"/>
          <w:color w:val="000000"/>
          <w:sz w:val="28"/>
          <w:szCs w:val="28"/>
        </w:rPr>
        <w:t>Research staff</w:t>
      </w:r>
    </w:p>
    <w:p w:rsidR="00551BBE" w:rsidRPr="00551BBE" w:rsidRDefault="00551BBE" w:rsidP="00551BBE">
      <w:pPr>
        <w:rPr>
          <w:rFonts w:ascii="Tahoma" w:hAnsi="Tahoma" w:cs="Tahoma"/>
          <w:color w:val="FF0000"/>
          <w:sz w:val="28"/>
          <w:szCs w:val="28"/>
        </w:rPr>
      </w:pPr>
    </w:p>
    <w:p w:rsidR="00551BBE" w:rsidRPr="00551BBE" w:rsidRDefault="00551BBE" w:rsidP="00551BBE">
      <w:pPr>
        <w:rPr>
          <w:rFonts w:ascii="Tahoma" w:hAnsi="Tahoma" w:cs="Tahoma"/>
          <w:b/>
          <w:bCs/>
          <w:color w:val="000000"/>
          <w:sz w:val="28"/>
          <w:szCs w:val="28"/>
        </w:rPr>
      </w:pPr>
    </w:p>
    <w:p w:rsidR="00551BBE" w:rsidRPr="00551BBE" w:rsidRDefault="00551BBE" w:rsidP="00551BBE">
      <w:pPr>
        <w:rPr>
          <w:rFonts w:ascii="Tahoma" w:hAnsi="Tahoma" w:cs="Tahoma"/>
          <w:color w:val="000000"/>
          <w:sz w:val="28"/>
          <w:szCs w:val="28"/>
        </w:rPr>
      </w:pPr>
      <w:r w:rsidRPr="00551BBE">
        <w:rPr>
          <w:rFonts w:ascii="Tahoma" w:hAnsi="Tahoma" w:cs="Tahoma"/>
          <w:b/>
          <w:bCs/>
          <w:color w:val="000000"/>
          <w:sz w:val="28"/>
          <w:szCs w:val="28"/>
        </w:rPr>
        <w:t>Who May Receive or Use the Information?</w:t>
      </w:r>
    </w:p>
    <w:p w:rsidR="00551BBE" w:rsidRPr="00551BBE" w:rsidRDefault="00551BBE" w:rsidP="00551BBE">
      <w:pPr>
        <w:rPr>
          <w:rFonts w:ascii="Tahoma" w:hAnsi="Tahoma" w:cs="Tahoma"/>
          <w:color w:val="000000"/>
          <w:sz w:val="28"/>
          <w:szCs w:val="28"/>
        </w:rPr>
      </w:pPr>
      <w:r w:rsidRPr="00551BBE">
        <w:rPr>
          <w:rFonts w:ascii="Tahoma" w:hAnsi="Tahoma" w:cs="Tahoma"/>
          <w:color w:val="000000"/>
          <w:sz w:val="28"/>
          <w:szCs w:val="28"/>
        </w:rPr>
        <w:t xml:space="preserve">The parties listed in the preceding paragraph may disclose your health information to the following persons and organizations for their use in connection with this research study: </w:t>
      </w:r>
    </w:p>
    <w:p w:rsidR="00551BBE" w:rsidRPr="00551BBE" w:rsidRDefault="00551BBE" w:rsidP="00551BBE">
      <w:pPr>
        <w:rPr>
          <w:rFonts w:ascii="Tahoma" w:hAnsi="Tahoma" w:cs="Tahoma"/>
          <w:color w:val="000000"/>
          <w:sz w:val="28"/>
          <w:szCs w:val="28"/>
        </w:rPr>
      </w:pPr>
    </w:p>
    <w:p w:rsidR="00551BBE" w:rsidRPr="00551BBE" w:rsidRDefault="00551BBE" w:rsidP="00551BBE">
      <w:pPr>
        <w:numPr>
          <w:ilvl w:val="0"/>
          <w:numId w:val="30"/>
        </w:numPr>
        <w:rPr>
          <w:rFonts w:ascii="Tahoma" w:hAnsi="Tahoma" w:cs="Tahoma"/>
          <w:color w:val="000000"/>
          <w:sz w:val="28"/>
          <w:szCs w:val="28"/>
        </w:rPr>
      </w:pPr>
      <w:r w:rsidRPr="00551BBE">
        <w:rPr>
          <w:rFonts w:ascii="Tahoma" w:hAnsi="Tahoma" w:cs="Tahoma"/>
          <w:color w:val="000000"/>
          <w:sz w:val="28"/>
          <w:szCs w:val="28"/>
        </w:rPr>
        <w:t>The Office for Human Research Protections in the U.S. Department of Health and Human Services</w:t>
      </w:r>
    </w:p>
    <w:p w:rsidR="00551BBE" w:rsidRPr="006E3B33" w:rsidRDefault="003A2861" w:rsidP="006E3B33">
      <w:pPr>
        <w:numPr>
          <w:ilvl w:val="0"/>
          <w:numId w:val="29"/>
        </w:numPr>
        <w:rPr>
          <w:rFonts w:ascii="Tahoma" w:hAnsi="Tahoma" w:cs="Tahoma"/>
          <w:sz w:val="28"/>
          <w:szCs w:val="28"/>
        </w:rPr>
      </w:pPr>
      <w:r w:rsidRPr="006E3B33">
        <w:rPr>
          <w:rFonts w:ascii="Tahoma" w:hAnsi="Tahoma" w:cs="Tahoma"/>
          <w:sz w:val="28"/>
          <w:szCs w:val="28"/>
        </w:rPr>
        <w:t>The University of Virginia</w:t>
      </w:r>
    </w:p>
    <w:p w:rsidR="00832C89" w:rsidRPr="006E3B33" w:rsidRDefault="00551BBE" w:rsidP="00551BBE">
      <w:pPr>
        <w:numPr>
          <w:ilvl w:val="0"/>
          <w:numId w:val="29"/>
        </w:numPr>
        <w:rPr>
          <w:rFonts w:ascii="Tahoma" w:hAnsi="Tahoma" w:cs="Tahoma"/>
          <w:sz w:val="28"/>
          <w:szCs w:val="28"/>
        </w:rPr>
      </w:pPr>
      <w:r w:rsidRPr="006E3B33">
        <w:rPr>
          <w:rFonts w:ascii="Tahoma" w:hAnsi="Tahoma" w:cs="Tahoma"/>
          <w:sz w:val="28"/>
          <w:szCs w:val="28"/>
        </w:rPr>
        <w:t>The Food and Drug Administration</w:t>
      </w:r>
    </w:p>
    <w:p w:rsidR="00551BBE" w:rsidRPr="006E3B33" w:rsidRDefault="00C20955" w:rsidP="006E3B33">
      <w:pPr>
        <w:numPr>
          <w:ilvl w:val="0"/>
          <w:numId w:val="29"/>
        </w:numPr>
        <w:rPr>
          <w:rFonts w:ascii="Tahoma" w:hAnsi="Tahoma" w:cs="Tahoma"/>
          <w:iCs/>
          <w:color w:val="92D050"/>
          <w:sz w:val="28"/>
          <w:szCs w:val="28"/>
        </w:rPr>
      </w:pPr>
      <w:r w:rsidRPr="006E3B33">
        <w:rPr>
          <w:rFonts w:ascii="Tahoma" w:hAnsi="Tahoma" w:cs="Tahoma"/>
          <w:iCs/>
          <w:color w:val="000000" w:themeColor="text1"/>
          <w:sz w:val="28"/>
          <w:szCs w:val="28"/>
        </w:rPr>
        <w:t xml:space="preserve">Mount </w:t>
      </w:r>
      <w:r w:rsidRPr="00C20955">
        <w:rPr>
          <w:rFonts w:ascii="Tahoma" w:hAnsi="Tahoma" w:cs="Tahoma"/>
          <w:iCs/>
          <w:color w:val="000000" w:themeColor="text1"/>
          <w:sz w:val="28"/>
          <w:szCs w:val="28"/>
        </w:rPr>
        <w:t>S</w:t>
      </w:r>
      <w:r>
        <w:rPr>
          <w:rFonts w:ascii="Tahoma" w:hAnsi="Tahoma" w:cs="Tahoma"/>
          <w:iCs/>
          <w:color w:val="000000" w:themeColor="text1"/>
          <w:sz w:val="28"/>
          <w:szCs w:val="28"/>
        </w:rPr>
        <w:t>inai</w:t>
      </w:r>
      <w:r w:rsidRPr="006E3B33">
        <w:rPr>
          <w:rFonts w:ascii="Tahoma" w:hAnsi="Tahoma" w:cs="Tahoma"/>
          <w:iCs/>
          <w:color w:val="000000" w:themeColor="text1"/>
          <w:sz w:val="28"/>
          <w:szCs w:val="28"/>
        </w:rPr>
        <w:t xml:space="preserve"> Medical Center, another site participating in this study.</w:t>
      </w:r>
    </w:p>
    <w:p w:rsidR="00551BBE" w:rsidRPr="00551BBE" w:rsidRDefault="00551BBE" w:rsidP="00551BBE">
      <w:pPr>
        <w:rPr>
          <w:rFonts w:ascii="Tahoma" w:hAnsi="Tahoma" w:cs="Tahoma"/>
          <w:color w:val="FF0000"/>
          <w:sz w:val="28"/>
          <w:szCs w:val="28"/>
        </w:rPr>
      </w:pPr>
    </w:p>
    <w:p w:rsidR="00551BBE" w:rsidRPr="00551BBE" w:rsidRDefault="00551BBE" w:rsidP="00551BBE">
      <w:pPr>
        <w:rPr>
          <w:rFonts w:ascii="Tahoma" w:hAnsi="Tahoma" w:cs="Tahoma"/>
          <w:color w:val="000000"/>
          <w:sz w:val="28"/>
          <w:szCs w:val="28"/>
        </w:rPr>
      </w:pPr>
      <w:r w:rsidRPr="00551BBE">
        <w:rPr>
          <w:rFonts w:ascii="Tahoma" w:hAnsi="Tahoma" w:cs="Tahoma"/>
          <w:color w:val="000000"/>
          <w:sz w:val="28"/>
          <w:szCs w:val="28"/>
        </w:rPr>
        <w:t>Your information may be re-disclosed by the recipients described above, if they are not required by law to protect the privacy of the information.</w:t>
      </w:r>
    </w:p>
    <w:p w:rsidR="00551BBE" w:rsidRPr="00551BBE" w:rsidRDefault="00551BBE" w:rsidP="00551BBE">
      <w:pPr>
        <w:rPr>
          <w:rFonts w:ascii="Tahoma" w:hAnsi="Tahoma" w:cs="Tahoma"/>
          <w:b/>
          <w:bCs/>
          <w:color w:val="000000"/>
          <w:sz w:val="28"/>
          <w:szCs w:val="28"/>
        </w:rPr>
      </w:pPr>
    </w:p>
    <w:p w:rsidR="00551BBE" w:rsidRPr="00551BBE" w:rsidRDefault="00551BBE" w:rsidP="00551BBE">
      <w:pPr>
        <w:rPr>
          <w:rFonts w:ascii="Tahoma" w:hAnsi="Tahoma" w:cs="Tahoma"/>
          <w:color w:val="000000"/>
          <w:sz w:val="28"/>
          <w:szCs w:val="28"/>
        </w:rPr>
      </w:pPr>
      <w:r w:rsidRPr="00551BBE">
        <w:rPr>
          <w:rFonts w:ascii="Tahoma" w:hAnsi="Tahoma" w:cs="Tahoma"/>
          <w:b/>
          <w:bCs/>
          <w:color w:val="000000"/>
          <w:sz w:val="28"/>
          <w:szCs w:val="28"/>
        </w:rPr>
        <w:t>When will my authorization expire?</w:t>
      </w:r>
    </w:p>
    <w:p w:rsidR="00BC484B" w:rsidRDefault="00551BBE">
      <w:pPr>
        <w:rPr>
          <w:rFonts w:ascii="Tahoma" w:hAnsi="Tahoma" w:cs="Tahoma"/>
          <w:color w:val="000000"/>
          <w:sz w:val="28"/>
          <w:szCs w:val="28"/>
        </w:rPr>
      </w:pPr>
      <w:r w:rsidRPr="00551BBE">
        <w:rPr>
          <w:rFonts w:ascii="Tahoma" w:hAnsi="Tahoma" w:cs="Tahoma"/>
          <w:color w:val="000000"/>
          <w:sz w:val="28"/>
          <w:szCs w:val="28"/>
        </w:rPr>
        <w:t xml:space="preserve">Your authorization for the use and/or disclosure of your health information will end on </w:t>
      </w:r>
      <w:r w:rsidR="00BC484B">
        <w:rPr>
          <w:rFonts w:ascii="Tahoma" w:hAnsi="Tahoma" w:cs="Tahoma"/>
          <w:sz w:val="28"/>
          <w:szCs w:val="28"/>
        </w:rPr>
        <w:t>December 31, 20</w:t>
      </w:r>
      <w:r w:rsidR="00E94651">
        <w:rPr>
          <w:rFonts w:ascii="Tahoma" w:hAnsi="Tahoma" w:cs="Tahoma"/>
          <w:sz w:val="28"/>
          <w:szCs w:val="28"/>
        </w:rPr>
        <w:t>4</w:t>
      </w:r>
      <w:r w:rsidR="00BC484B">
        <w:rPr>
          <w:rFonts w:ascii="Tahoma" w:hAnsi="Tahoma" w:cs="Tahoma"/>
          <w:sz w:val="28"/>
          <w:szCs w:val="28"/>
        </w:rPr>
        <w:t>5.</w:t>
      </w:r>
      <w:r w:rsidRPr="00551BBE">
        <w:rPr>
          <w:rFonts w:ascii="Tahoma" w:hAnsi="Tahoma" w:cs="Tahoma"/>
          <w:color w:val="000000"/>
          <w:sz w:val="28"/>
          <w:szCs w:val="28"/>
        </w:rPr>
        <w:t xml:space="preserve"> </w:t>
      </w:r>
    </w:p>
    <w:p w:rsidR="00BC484B" w:rsidRDefault="00BC484B">
      <w:pPr>
        <w:rPr>
          <w:rFonts w:ascii="Tahoma" w:hAnsi="Tahoma" w:cs="Tahoma"/>
          <w:color w:val="000000"/>
          <w:sz w:val="28"/>
          <w:szCs w:val="28"/>
        </w:rPr>
      </w:pPr>
    </w:p>
    <w:p w:rsidR="00551BBE" w:rsidRPr="00551BBE" w:rsidRDefault="00551BBE">
      <w:pPr>
        <w:rPr>
          <w:rFonts w:ascii="Tahoma" w:hAnsi="Tahoma" w:cs="Tahoma"/>
          <w:color w:val="000000"/>
          <w:sz w:val="28"/>
          <w:szCs w:val="28"/>
        </w:rPr>
      </w:pPr>
      <w:r w:rsidRPr="00551BBE">
        <w:rPr>
          <w:rFonts w:ascii="Tahoma" w:hAnsi="Tahoma" w:cs="Tahoma"/>
          <w:b/>
          <w:bCs/>
          <w:color w:val="000000"/>
          <w:sz w:val="28"/>
          <w:szCs w:val="28"/>
        </w:rPr>
        <w:t>Will access to my medical record be limited during the study?</w:t>
      </w:r>
    </w:p>
    <w:p w:rsidR="00551BBE" w:rsidRPr="00551BBE" w:rsidRDefault="00551BBE" w:rsidP="00551BBE">
      <w:pPr>
        <w:rPr>
          <w:rFonts w:ascii="Tahoma" w:hAnsi="Tahoma" w:cs="Tahoma"/>
          <w:color w:val="000000"/>
          <w:sz w:val="28"/>
          <w:szCs w:val="28"/>
        </w:rPr>
      </w:pPr>
      <w:r w:rsidRPr="00551BBE">
        <w:rPr>
          <w:rFonts w:ascii="Tahoma" w:hAnsi="Tahoma" w:cs="Tahoma"/>
          <w:color w:val="000000"/>
          <w:sz w:val="28"/>
          <w:szCs w:val="28"/>
        </w:rPr>
        <w:t xml:space="preserve">To maintain the integrity of this research study, you may not have access to any health information developed as part of this study until it is completed.  At that point, you would have access to such health information if it was used to make a medical or billing decision about you (e.g., if included in your official medical record). </w:t>
      </w:r>
    </w:p>
    <w:p w:rsidR="00551BBE" w:rsidRPr="00551BBE" w:rsidRDefault="00551BBE" w:rsidP="00551BBE">
      <w:pPr>
        <w:rPr>
          <w:rFonts w:ascii="Tahoma" w:hAnsi="Tahoma" w:cs="Tahoma"/>
          <w:color w:val="000000"/>
          <w:sz w:val="28"/>
          <w:szCs w:val="28"/>
        </w:rPr>
      </w:pPr>
    </w:p>
    <w:p w:rsidR="006569FA" w:rsidRDefault="006569FA" w:rsidP="00551BBE">
      <w:pPr>
        <w:rPr>
          <w:rFonts w:ascii="Tahoma" w:hAnsi="Tahoma" w:cs="Tahoma"/>
          <w:color w:val="000000"/>
          <w:sz w:val="28"/>
          <w:szCs w:val="28"/>
        </w:rPr>
      </w:pPr>
    </w:p>
    <w:p w:rsidR="00551BBE" w:rsidRPr="00551BBE" w:rsidRDefault="00551BBE" w:rsidP="00551BBE">
      <w:pPr>
        <w:rPr>
          <w:rFonts w:ascii="Tahoma" w:hAnsi="Tahoma" w:cs="Tahoma"/>
          <w:color w:val="000000"/>
          <w:sz w:val="28"/>
          <w:szCs w:val="28"/>
        </w:rPr>
      </w:pPr>
      <w:r w:rsidRPr="00551BBE">
        <w:rPr>
          <w:rFonts w:ascii="Tahoma" w:hAnsi="Tahoma" w:cs="Tahoma"/>
          <w:color w:val="000000"/>
          <w:sz w:val="28"/>
          <w:szCs w:val="28"/>
        </w:rPr>
        <w:t xml:space="preserve">__________________________            </w:t>
      </w:r>
      <w:r w:rsidR="00352FCB">
        <w:rPr>
          <w:rFonts w:ascii="Tahoma" w:hAnsi="Tahoma" w:cs="Tahoma"/>
          <w:color w:val="000000"/>
          <w:sz w:val="28"/>
          <w:szCs w:val="28"/>
        </w:rPr>
        <w:tab/>
      </w:r>
      <w:r w:rsidR="00241AB3">
        <w:rPr>
          <w:rFonts w:ascii="Tahoma" w:hAnsi="Tahoma" w:cs="Tahoma"/>
          <w:color w:val="000000"/>
          <w:sz w:val="28"/>
          <w:szCs w:val="28"/>
        </w:rPr>
        <w:t xml:space="preserve">  </w:t>
      </w:r>
      <w:r w:rsidR="006569FA">
        <w:rPr>
          <w:rFonts w:ascii="Tahoma" w:hAnsi="Tahoma" w:cs="Tahoma"/>
          <w:color w:val="000000"/>
          <w:sz w:val="28"/>
          <w:szCs w:val="28"/>
        </w:rPr>
        <w:t xml:space="preserve">                </w:t>
      </w:r>
      <w:r w:rsidRPr="00551BBE">
        <w:rPr>
          <w:rFonts w:ascii="Tahoma" w:hAnsi="Tahoma" w:cs="Tahoma"/>
          <w:color w:val="000000"/>
        </w:rPr>
        <w:t>______________</w:t>
      </w:r>
      <w:r w:rsidRPr="00551BBE">
        <w:rPr>
          <w:rFonts w:ascii="Tahoma" w:hAnsi="Tahoma" w:cs="Tahoma"/>
          <w:color w:val="000000"/>
          <w:sz w:val="28"/>
          <w:szCs w:val="28"/>
        </w:rPr>
        <w:br/>
        <w:t xml:space="preserve">Signature of </w:t>
      </w:r>
      <w:r w:rsidR="00352FCB">
        <w:rPr>
          <w:rFonts w:ascii="Tahoma" w:hAnsi="Tahoma" w:cs="Tahoma"/>
          <w:color w:val="000000"/>
          <w:sz w:val="28"/>
          <w:szCs w:val="28"/>
        </w:rPr>
        <w:t xml:space="preserve">Adult </w:t>
      </w:r>
      <w:r w:rsidRPr="00551BBE">
        <w:rPr>
          <w:rFonts w:ascii="Tahoma" w:hAnsi="Tahoma" w:cs="Tahoma"/>
          <w:color w:val="000000"/>
          <w:sz w:val="28"/>
          <w:szCs w:val="28"/>
        </w:rPr>
        <w:t>P</w:t>
      </w:r>
      <w:r w:rsidRPr="00551BBE">
        <w:rPr>
          <w:rFonts w:ascii="Tahoma" w:hAnsi="Tahoma" w:cs="Tahoma"/>
          <w:iCs/>
          <w:color w:val="000000"/>
          <w:sz w:val="28"/>
          <w:szCs w:val="28"/>
        </w:rPr>
        <w:t xml:space="preserve">articipant                                        </w:t>
      </w:r>
      <w:r w:rsidRPr="00551BBE">
        <w:rPr>
          <w:rFonts w:ascii="Tahoma" w:hAnsi="Tahoma" w:cs="Tahoma"/>
          <w:color w:val="000000"/>
          <w:sz w:val="28"/>
          <w:szCs w:val="28"/>
        </w:rPr>
        <w:t>Date</w:t>
      </w:r>
    </w:p>
    <w:p w:rsidR="00551BBE" w:rsidRDefault="00551BBE" w:rsidP="00551BBE">
      <w:pPr>
        <w:rPr>
          <w:rFonts w:ascii="Tahoma" w:hAnsi="Tahoma" w:cs="Tahoma"/>
          <w:color w:val="000000"/>
        </w:rPr>
      </w:pPr>
    </w:p>
    <w:p w:rsidR="00D25267" w:rsidRDefault="00D25267" w:rsidP="00551BBE">
      <w:pPr>
        <w:rPr>
          <w:rFonts w:ascii="Tahoma" w:hAnsi="Tahoma" w:cs="Tahoma"/>
          <w:color w:val="000000"/>
        </w:rPr>
      </w:pPr>
    </w:p>
    <w:p w:rsidR="00D25267" w:rsidRDefault="00D25267" w:rsidP="00551BBE">
      <w:pPr>
        <w:rPr>
          <w:rFonts w:ascii="Tahoma" w:hAnsi="Tahoma" w:cs="Tahoma"/>
          <w:iCs/>
          <w:color w:val="000000"/>
          <w:sz w:val="28"/>
          <w:szCs w:val="28"/>
        </w:rPr>
      </w:pPr>
      <w:r w:rsidRPr="00551BBE">
        <w:rPr>
          <w:rFonts w:ascii="Tahoma" w:hAnsi="Tahoma" w:cs="Tahoma"/>
          <w:color w:val="000000"/>
          <w:sz w:val="28"/>
          <w:szCs w:val="28"/>
        </w:rPr>
        <w:t xml:space="preserve">________________________________            </w:t>
      </w:r>
      <w:r>
        <w:rPr>
          <w:rFonts w:ascii="Tahoma" w:hAnsi="Tahoma" w:cs="Tahoma"/>
          <w:color w:val="000000"/>
          <w:sz w:val="28"/>
          <w:szCs w:val="28"/>
        </w:rPr>
        <w:tab/>
      </w:r>
      <w:r w:rsidRPr="00551BBE">
        <w:rPr>
          <w:rFonts w:ascii="Tahoma" w:hAnsi="Tahoma" w:cs="Tahoma"/>
          <w:color w:val="000000"/>
          <w:sz w:val="28"/>
          <w:szCs w:val="28"/>
        </w:rPr>
        <w:br/>
      </w:r>
      <w:r>
        <w:rPr>
          <w:rFonts w:ascii="Tahoma" w:hAnsi="Tahoma" w:cs="Tahoma"/>
          <w:color w:val="000000"/>
          <w:sz w:val="28"/>
          <w:szCs w:val="28"/>
        </w:rPr>
        <w:t>Print Name</w:t>
      </w:r>
      <w:r w:rsidRPr="00551BBE">
        <w:rPr>
          <w:rFonts w:ascii="Tahoma" w:hAnsi="Tahoma" w:cs="Tahoma"/>
          <w:color w:val="000000"/>
          <w:sz w:val="28"/>
          <w:szCs w:val="28"/>
        </w:rPr>
        <w:t xml:space="preserve"> of </w:t>
      </w:r>
      <w:r>
        <w:rPr>
          <w:rFonts w:ascii="Tahoma" w:hAnsi="Tahoma" w:cs="Tahoma"/>
          <w:color w:val="000000"/>
          <w:sz w:val="28"/>
          <w:szCs w:val="28"/>
        </w:rPr>
        <w:t xml:space="preserve">Adult </w:t>
      </w:r>
      <w:r w:rsidRPr="00551BBE">
        <w:rPr>
          <w:rFonts w:ascii="Tahoma" w:hAnsi="Tahoma" w:cs="Tahoma"/>
          <w:color w:val="000000"/>
          <w:sz w:val="28"/>
          <w:szCs w:val="28"/>
        </w:rPr>
        <w:t>P</w:t>
      </w:r>
      <w:r w:rsidRPr="00551BBE">
        <w:rPr>
          <w:rFonts w:ascii="Tahoma" w:hAnsi="Tahoma" w:cs="Tahoma"/>
          <w:iCs/>
          <w:color w:val="000000"/>
          <w:sz w:val="28"/>
          <w:szCs w:val="28"/>
        </w:rPr>
        <w:t xml:space="preserve">articipant                                        </w:t>
      </w:r>
    </w:p>
    <w:p w:rsidR="00551BBE" w:rsidRPr="00551BBE" w:rsidRDefault="00551BBE" w:rsidP="00352FCB">
      <w:pPr>
        <w:ind w:right="-450"/>
        <w:rPr>
          <w:rFonts w:ascii="Tahoma" w:hAnsi="Tahoma" w:cs="Tahoma"/>
          <w:iCs/>
          <w:color w:val="FF0000"/>
          <w:sz w:val="28"/>
          <w:szCs w:val="28"/>
        </w:rPr>
      </w:pPr>
    </w:p>
    <w:p w:rsidR="00551BBE" w:rsidRPr="00551BBE" w:rsidRDefault="00551BBE" w:rsidP="00551BBE">
      <w:pPr>
        <w:rPr>
          <w:rFonts w:ascii="Tahoma" w:hAnsi="Tahoma" w:cs="Tahoma"/>
          <w:color w:val="000000"/>
          <w:sz w:val="28"/>
          <w:szCs w:val="28"/>
        </w:rPr>
      </w:pPr>
    </w:p>
    <w:p w:rsidR="00551BBE" w:rsidRPr="00551BBE" w:rsidRDefault="00551BBE" w:rsidP="00551BBE">
      <w:pPr>
        <w:keepNext/>
        <w:keepLines/>
        <w:rPr>
          <w:rFonts w:ascii="Tahoma" w:hAnsi="Tahoma" w:cs="Tahoma"/>
          <w:color w:val="000000"/>
          <w:sz w:val="28"/>
          <w:szCs w:val="28"/>
        </w:rPr>
      </w:pPr>
      <w:r w:rsidRPr="00551BBE">
        <w:rPr>
          <w:rFonts w:ascii="Tahoma" w:hAnsi="Tahoma" w:cs="Tahoma"/>
          <w:color w:val="000000"/>
          <w:sz w:val="28"/>
          <w:szCs w:val="28"/>
        </w:rPr>
        <w:t xml:space="preserve">_______________________________                   </w:t>
      </w:r>
      <w:r w:rsidR="00241AB3">
        <w:rPr>
          <w:rFonts w:ascii="Tahoma" w:hAnsi="Tahoma" w:cs="Tahoma"/>
          <w:color w:val="000000"/>
          <w:sz w:val="28"/>
          <w:szCs w:val="28"/>
        </w:rPr>
        <w:t xml:space="preserve">    </w:t>
      </w:r>
      <w:r w:rsidRPr="00551BBE">
        <w:rPr>
          <w:rFonts w:ascii="Tahoma" w:hAnsi="Tahoma" w:cs="Tahoma"/>
          <w:color w:val="000000"/>
        </w:rPr>
        <w:t>______________</w:t>
      </w:r>
      <w:r w:rsidRPr="00551BBE">
        <w:rPr>
          <w:rFonts w:ascii="Tahoma" w:hAnsi="Tahoma" w:cs="Tahoma"/>
          <w:color w:val="000000"/>
          <w:sz w:val="28"/>
          <w:szCs w:val="28"/>
        </w:rPr>
        <w:br/>
        <w:t>Signature of Legally Authorized Representative</w:t>
      </w:r>
      <w:r w:rsidR="00352FCB">
        <w:rPr>
          <w:rFonts w:ascii="Tahoma" w:hAnsi="Tahoma" w:cs="Tahoma"/>
          <w:color w:val="000000"/>
          <w:sz w:val="28"/>
          <w:szCs w:val="28"/>
        </w:rPr>
        <w:t xml:space="preserve"> (LAR)</w:t>
      </w:r>
      <w:r w:rsidRPr="00551BBE">
        <w:rPr>
          <w:rFonts w:ascii="Tahoma" w:hAnsi="Tahoma" w:cs="Tahoma"/>
          <w:color w:val="000000"/>
          <w:sz w:val="28"/>
          <w:szCs w:val="28"/>
        </w:rPr>
        <w:t xml:space="preserve">          Date</w:t>
      </w:r>
    </w:p>
    <w:p w:rsidR="00352FCB" w:rsidRPr="00352FCB" w:rsidRDefault="00352FCB" w:rsidP="00352FCB">
      <w:pPr>
        <w:ind w:right="-1080"/>
        <w:rPr>
          <w:rFonts w:ascii="Tahoma" w:eastAsia="Arial Unicode MS" w:hAnsi="Tahoma" w:cs="Tahoma"/>
          <w:iCs/>
          <w:sz w:val="28"/>
          <w:szCs w:val="28"/>
        </w:rPr>
      </w:pPr>
      <w:r w:rsidRPr="00352FCB">
        <w:rPr>
          <w:rFonts w:ascii="Tahoma" w:eastAsia="Arial Unicode MS" w:hAnsi="Tahoma" w:cs="Tahoma"/>
          <w:iCs/>
          <w:sz w:val="28"/>
          <w:szCs w:val="28"/>
        </w:rPr>
        <w:t>(e.g., parent, guardian or conservator)</w:t>
      </w:r>
    </w:p>
    <w:p w:rsidR="00436AD2" w:rsidRDefault="00436AD2" w:rsidP="005C1520">
      <w:pPr>
        <w:keepNext/>
        <w:keepLines/>
        <w:rPr>
          <w:rFonts w:ascii="Tahoma" w:hAnsi="Tahoma" w:cs="Tahoma"/>
          <w:color w:val="000000"/>
        </w:rPr>
      </w:pPr>
    </w:p>
    <w:p w:rsidR="00436AD2" w:rsidRDefault="00436AD2" w:rsidP="005C1520">
      <w:pPr>
        <w:keepNext/>
        <w:keepLines/>
        <w:rPr>
          <w:rFonts w:ascii="Tahoma" w:hAnsi="Tahoma" w:cs="Tahoma"/>
          <w:color w:val="000000"/>
        </w:rPr>
      </w:pPr>
    </w:p>
    <w:p w:rsidR="00436AD2" w:rsidRPr="00F679A9" w:rsidRDefault="00436AD2" w:rsidP="00436AD2">
      <w:pPr>
        <w:ind w:right="-540"/>
        <w:rPr>
          <w:rFonts w:ascii="Tahoma" w:hAnsi="Tahoma" w:cs="Tahoma"/>
          <w:color w:val="000000"/>
          <w:sz w:val="28"/>
          <w:szCs w:val="28"/>
        </w:rPr>
      </w:pPr>
      <w:r w:rsidRPr="00F679A9">
        <w:rPr>
          <w:rFonts w:ascii="Tahoma" w:hAnsi="Tahoma" w:cs="Tahoma"/>
          <w:color w:val="000000"/>
          <w:sz w:val="28"/>
          <w:szCs w:val="28"/>
        </w:rPr>
        <w:t>___________________________</w:t>
      </w:r>
      <w:r w:rsidRPr="00436AD2">
        <w:rPr>
          <w:rFonts w:ascii="Tahoma" w:hAnsi="Tahoma" w:cs="Tahoma"/>
          <w:color w:val="000000"/>
          <w:sz w:val="28"/>
          <w:szCs w:val="28"/>
        </w:rPr>
        <w:t>_</w:t>
      </w:r>
      <w:r w:rsidRPr="00F679A9">
        <w:rPr>
          <w:rFonts w:ascii="Tahoma" w:hAnsi="Tahoma" w:cs="Tahoma"/>
          <w:color w:val="000000"/>
          <w:sz w:val="28"/>
          <w:szCs w:val="28"/>
        </w:rPr>
        <w:t xml:space="preserve">____            </w:t>
      </w:r>
      <w:r w:rsidRPr="00F679A9">
        <w:rPr>
          <w:rFonts w:ascii="Tahoma" w:hAnsi="Tahoma" w:cs="Tahoma"/>
          <w:color w:val="000000"/>
          <w:sz w:val="28"/>
          <w:szCs w:val="28"/>
        </w:rPr>
        <w:tab/>
      </w:r>
    </w:p>
    <w:p w:rsidR="00436AD2" w:rsidRPr="00F679A9" w:rsidRDefault="00436AD2" w:rsidP="00436AD2">
      <w:pPr>
        <w:ind w:right="-540"/>
        <w:rPr>
          <w:rFonts w:ascii="Tahoma" w:hAnsi="Tahoma" w:cs="Tahoma"/>
          <w:iCs/>
          <w:color w:val="000000"/>
          <w:sz w:val="28"/>
          <w:szCs w:val="28"/>
        </w:rPr>
      </w:pPr>
      <w:r w:rsidRPr="00F679A9">
        <w:rPr>
          <w:rFonts w:ascii="Tahoma" w:hAnsi="Tahoma" w:cs="Tahoma"/>
          <w:color w:val="000000"/>
          <w:sz w:val="28"/>
          <w:szCs w:val="28"/>
        </w:rPr>
        <w:t xml:space="preserve">Print Name of </w:t>
      </w:r>
      <w:r>
        <w:rPr>
          <w:rFonts w:ascii="Tahoma" w:hAnsi="Tahoma" w:cs="Tahoma"/>
          <w:color w:val="000000"/>
          <w:sz w:val="28"/>
          <w:szCs w:val="28"/>
        </w:rPr>
        <w:t>LAR</w:t>
      </w:r>
      <w:r w:rsidRPr="00F679A9">
        <w:rPr>
          <w:rFonts w:ascii="Tahoma" w:hAnsi="Tahoma" w:cs="Tahoma"/>
          <w:iCs/>
          <w:color w:val="000000"/>
          <w:sz w:val="28"/>
          <w:szCs w:val="28"/>
        </w:rPr>
        <w:t xml:space="preserve">                                        </w:t>
      </w:r>
    </w:p>
    <w:p w:rsidR="00352FCB" w:rsidRDefault="00551BBE" w:rsidP="005C1520">
      <w:pPr>
        <w:keepNext/>
        <w:keepLines/>
        <w:rPr>
          <w:rFonts w:ascii="Tahoma" w:hAnsi="Tahoma" w:cs="Tahoma"/>
          <w:iCs/>
          <w:color w:val="000000"/>
          <w:sz w:val="28"/>
          <w:szCs w:val="28"/>
        </w:rPr>
      </w:pPr>
      <w:r w:rsidRPr="00551BBE">
        <w:rPr>
          <w:rFonts w:ascii="Tahoma" w:hAnsi="Tahoma" w:cs="Tahoma"/>
          <w:color w:val="000000"/>
        </w:rPr>
        <w:br/>
      </w:r>
      <w:r w:rsidRPr="00551BBE">
        <w:rPr>
          <w:rFonts w:ascii="Tahoma" w:hAnsi="Tahoma" w:cs="Tahoma"/>
          <w:color w:val="000000"/>
        </w:rPr>
        <w:br/>
      </w:r>
      <w:r w:rsidRPr="00551BBE">
        <w:rPr>
          <w:rFonts w:ascii="Tahoma" w:hAnsi="Tahoma" w:cs="Tahoma"/>
          <w:color w:val="000000"/>
          <w:sz w:val="28"/>
          <w:szCs w:val="28"/>
        </w:rPr>
        <w:t>________________________________________________________</w:t>
      </w:r>
      <w:r w:rsidRPr="00551BBE">
        <w:rPr>
          <w:rFonts w:ascii="Tahoma" w:hAnsi="Tahoma" w:cs="Tahoma"/>
          <w:color w:val="000000"/>
          <w:sz w:val="28"/>
          <w:szCs w:val="28"/>
        </w:rPr>
        <w:br/>
      </w:r>
      <w:r w:rsidR="00352FCB">
        <w:rPr>
          <w:rFonts w:ascii="Tahoma" w:hAnsi="Tahoma" w:cs="Tahoma"/>
          <w:color w:val="000000"/>
          <w:sz w:val="28"/>
          <w:szCs w:val="28"/>
        </w:rPr>
        <w:t xml:space="preserve">LAR’s </w:t>
      </w:r>
      <w:r w:rsidRPr="00551BBE">
        <w:rPr>
          <w:rFonts w:ascii="Tahoma" w:hAnsi="Tahoma" w:cs="Tahoma"/>
          <w:color w:val="000000"/>
          <w:sz w:val="28"/>
          <w:szCs w:val="28"/>
        </w:rPr>
        <w:t xml:space="preserve">Authority to Act for </w:t>
      </w:r>
      <w:r w:rsidR="00352FCB" w:rsidRPr="00551BBE">
        <w:rPr>
          <w:rFonts w:ascii="Tahoma" w:hAnsi="Tahoma" w:cs="Tahoma"/>
          <w:color w:val="000000"/>
          <w:sz w:val="28"/>
          <w:szCs w:val="28"/>
        </w:rPr>
        <w:t>P</w:t>
      </w:r>
      <w:r w:rsidR="00352FCB" w:rsidRPr="00551BBE">
        <w:rPr>
          <w:rFonts w:ascii="Tahoma" w:hAnsi="Tahoma" w:cs="Tahoma"/>
          <w:iCs/>
          <w:color w:val="000000"/>
          <w:sz w:val="28"/>
          <w:szCs w:val="28"/>
        </w:rPr>
        <w:t>articipant</w:t>
      </w:r>
    </w:p>
    <w:p w:rsidR="005C1520" w:rsidRPr="00352FCB" w:rsidRDefault="00352FCB" w:rsidP="00352FCB">
      <w:pPr>
        <w:ind w:right="-1080"/>
        <w:rPr>
          <w:rFonts w:ascii="Tahoma" w:eastAsia="Arial Unicode MS" w:hAnsi="Tahoma" w:cs="Tahoma"/>
          <w:iCs/>
          <w:sz w:val="28"/>
          <w:szCs w:val="28"/>
        </w:rPr>
      </w:pPr>
      <w:r w:rsidRPr="00352FCB">
        <w:rPr>
          <w:rFonts w:ascii="Tahoma" w:eastAsia="Arial Unicode MS" w:hAnsi="Tahoma" w:cs="Tahoma"/>
          <w:iCs/>
          <w:sz w:val="28"/>
          <w:szCs w:val="28"/>
        </w:rPr>
        <w:t>(e.g., parent, guardian or conservator)</w:t>
      </w:r>
      <w:r w:rsidR="005C1520">
        <w:rPr>
          <w:rFonts w:ascii="Tahoma" w:hAnsi="Tahoma" w:cs="Tahoma"/>
          <w:color w:val="000000"/>
          <w:sz w:val="28"/>
          <w:szCs w:val="28"/>
        </w:rPr>
        <w:br w:type="page"/>
      </w:r>
    </w:p>
    <w:p w:rsidR="005C1520" w:rsidRPr="0022609D" w:rsidRDefault="005C1520" w:rsidP="005C1520">
      <w:pPr>
        <w:keepNext/>
        <w:keepLines/>
        <w:pBdr>
          <w:top w:val="single" w:sz="4" w:space="1" w:color="auto"/>
          <w:left w:val="single" w:sz="4" w:space="4" w:color="auto"/>
          <w:bottom w:val="single" w:sz="4" w:space="1" w:color="auto"/>
          <w:right w:val="single" w:sz="4" w:space="4" w:color="auto"/>
        </w:pBdr>
        <w:rPr>
          <w:rFonts w:ascii="Tahoma" w:hAnsi="Tahoma" w:cs="Tahoma"/>
          <w:b/>
          <w:bCs/>
        </w:rPr>
      </w:pPr>
      <w:r>
        <w:rPr>
          <w:rFonts w:ascii="Tahoma" w:hAnsi="Tahoma" w:cs="Tahoma"/>
          <w:b/>
          <w:bCs/>
        </w:rPr>
        <w:t xml:space="preserve">FINANCIAL </w:t>
      </w:r>
      <w:r w:rsidRPr="005C1520">
        <w:rPr>
          <w:rFonts w:ascii="Tahoma" w:hAnsi="Tahoma" w:cs="Tahoma"/>
          <w:b/>
          <w:bCs/>
        </w:rPr>
        <w:t>CONSIDERATIONS</w:t>
      </w:r>
    </w:p>
    <w:p w:rsidR="005C1520" w:rsidRPr="0022609D" w:rsidRDefault="005C1520" w:rsidP="005C1520">
      <w:pPr>
        <w:pStyle w:val="NormalWeb"/>
        <w:spacing w:before="0" w:beforeAutospacing="0" w:after="0" w:afterAutospacing="0"/>
        <w:jc w:val="center"/>
        <w:rPr>
          <w:rFonts w:ascii="Tahoma" w:hAnsi="Tahoma" w:cs="Tahoma"/>
          <w:b/>
          <w:bCs/>
        </w:rPr>
      </w:pPr>
    </w:p>
    <w:p w:rsidR="00F67F15" w:rsidRPr="00FE56BB" w:rsidRDefault="00F67F15" w:rsidP="0042412D">
      <w:pPr>
        <w:pStyle w:val="NormalWeb"/>
        <w:spacing w:before="0" w:beforeAutospacing="0" w:after="0" w:afterAutospacing="0"/>
        <w:rPr>
          <w:rFonts w:ascii="Tahoma" w:hAnsi="Tahoma" w:cs="Tahoma"/>
          <w:u w:val="single"/>
        </w:rPr>
      </w:pPr>
      <w:r w:rsidRPr="00FE56BB">
        <w:rPr>
          <w:rFonts w:ascii="Tahoma" w:hAnsi="Tahoma" w:cs="Tahoma"/>
          <w:u w:val="single"/>
        </w:rPr>
        <w:t>P</w:t>
      </w:r>
      <w:r w:rsidR="0022609D" w:rsidRPr="00FE56BB">
        <w:rPr>
          <w:rFonts w:ascii="Tahoma" w:hAnsi="Tahoma" w:cs="Tahoma"/>
          <w:u w:val="single"/>
        </w:rPr>
        <w:t>ayment</w:t>
      </w:r>
    </w:p>
    <w:p w:rsidR="00832C89" w:rsidRPr="006E3B33" w:rsidRDefault="00832C89" w:rsidP="00832C89">
      <w:pPr>
        <w:pStyle w:val="NormalWeb"/>
        <w:rPr>
          <w:rFonts w:ascii="Tahoma" w:hAnsi="Tahoma" w:cs="Tahoma"/>
        </w:rPr>
      </w:pPr>
      <w:r w:rsidRPr="006E3B33">
        <w:rPr>
          <w:rFonts w:ascii="Tahoma" w:hAnsi="Tahoma" w:cs="Tahoma"/>
        </w:rPr>
        <w:t xml:space="preserve">You will be paid $150 when you complete the MAIN STUDY. </w:t>
      </w:r>
      <w:r w:rsidRPr="006E3B33">
        <w:rPr>
          <w:rFonts w:ascii="Tahoma" w:hAnsi="Tahoma" w:cs="Tahoma"/>
          <w:b/>
        </w:rPr>
        <w:t xml:space="preserve">You will receive payment after the study equipment and data has been returned to the study team. </w:t>
      </w:r>
      <w:r w:rsidRPr="006E3B33">
        <w:rPr>
          <w:rFonts w:ascii="Tahoma" w:hAnsi="Tahoma" w:cs="Tahoma"/>
        </w:rPr>
        <w:t>You should get your payment by check about</w:t>
      </w:r>
      <w:r w:rsidRPr="006E3B33">
        <w:rPr>
          <w:rFonts w:ascii="Tahoma" w:hAnsi="Tahoma" w:cs="Tahoma"/>
          <w:i/>
        </w:rPr>
        <w:t xml:space="preserve"> </w:t>
      </w:r>
      <w:r w:rsidRPr="006E3B33">
        <w:rPr>
          <w:rFonts w:ascii="Tahoma" w:hAnsi="Tahoma" w:cs="Tahoma"/>
          <w:bCs/>
        </w:rPr>
        <w:t>4 weeks</w:t>
      </w:r>
      <w:r w:rsidRPr="006E3B33">
        <w:rPr>
          <w:rFonts w:ascii="Tahoma" w:hAnsi="Tahoma" w:cs="Tahoma"/>
        </w:rPr>
        <w:t xml:space="preserve"> after finishing the study. The income may be reported to the IRS as income. </w:t>
      </w:r>
    </w:p>
    <w:p w:rsidR="00832C89" w:rsidRPr="006E3B33" w:rsidRDefault="00832C89" w:rsidP="00832C89">
      <w:pPr>
        <w:pStyle w:val="NormalWeb"/>
        <w:numPr>
          <w:ilvl w:val="0"/>
          <w:numId w:val="37"/>
        </w:numPr>
        <w:rPr>
          <w:rFonts w:ascii="Tahoma" w:hAnsi="Tahoma" w:cs="Tahoma"/>
        </w:rPr>
      </w:pPr>
      <w:r w:rsidRPr="006E3B33">
        <w:rPr>
          <w:rFonts w:ascii="Tahoma" w:hAnsi="Tahoma" w:cs="Tahoma"/>
        </w:rPr>
        <w:t xml:space="preserve">Completion of Visit </w:t>
      </w:r>
      <w:r w:rsidR="009C1D2F">
        <w:rPr>
          <w:rFonts w:ascii="Tahoma" w:hAnsi="Tahoma" w:cs="Tahoma"/>
        </w:rPr>
        <w:t>1</w:t>
      </w:r>
      <w:r w:rsidRPr="006E3B33">
        <w:rPr>
          <w:rFonts w:ascii="Tahoma" w:hAnsi="Tahoma" w:cs="Tahoma"/>
        </w:rPr>
        <w:t xml:space="preserve"> – $50</w:t>
      </w:r>
    </w:p>
    <w:p w:rsidR="00832C89" w:rsidRDefault="00832C89" w:rsidP="006E3B33">
      <w:pPr>
        <w:pStyle w:val="NormalWeb"/>
        <w:numPr>
          <w:ilvl w:val="0"/>
          <w:numId w:val="37"/>
        </w:numPr>
        <w:rPr>
          <w:rFonts w:ascii="Tahoma" w:hAnsi="Tahoma" w:cs="Tahoma"/>
        </w:rPr>
      </w:pPr>
      <w:r w:rsidRPr="006E3B33">
        <w:rPr>
          <w:rFonts w:ascii="Tahoma" w:hAnsi="Tahoma" w:cs="Tahoma"/>
        </w:rPr>
        <w:t xml:space="preserve">Completion of Visit </w:t>
      </w:r>
      <w:r w:rsidR="009C1D2F">
        <w:rPr>
          <w:rFonts w:ascii="Tahoma" w:hAnsi="Tahoma" w:cs="Tahoma"/>
        </w:rPr>
        <w:t>2</w:t>
      </w:r>
      <w:r w:rsidRPr="006E3B33">
        <w:rPr>
          <w:rFonts w:ascii="Tahoma" w:hAnsi="Tahoma" w:cs="Tahoma"/>
        </w:rPr>
        <w:t xml:space="preserve"> – $50 </w:t>
      </w:r>
    </w:p>
    <w:p w:rsidR="00832C89" w:rsidRPr="006E3B33" w:rsidRDefault="00832C89" w:rsidP="006E3B33">
      <w:pPr>
        <w:pStyle w:val="NormalWeb"/>
        <w:numPr>
          <w:ilvl w:val="0"/>
          <w:numId w:val="37"/>
        </w:numPr>
        <w:rPr>
          <w:rFonts w:ascii="Tahoma" w:hAnsi="Tahoma" w:cs="Tahoma"/>
        </w:rPr>
      </w:pPr>
      <w:r w:rsidRPr="006E3B33">
        <w:rPr>
          <w:rFonts w:ascii="Tahoma" w:hAnsi="Tahoma" w:cs="Tahoma"/>
        </w:rPr>
        <w:t>Completion of Visit 9 – $50</w:t>
      </w:r>
    </w:p>
    <w:p w:rsidR="00F67F15" w:rsidRPr="00FE56BB" w:rsidRDefault="0068294A" w:rsidP="00A408B9">
      <w:pPr>
        <w:pStyle w:val="NormalWeb"/>
        <w:spacing w:before="0" w:beforeAutospacing="0" w:after="0" w:afterAutospacing="0"/>
        <w:rPr>
          <w:rFonts w:ascii="Tahoma" w:hAnsi="Tahoma" w:cs="Tahoma"/>
          <w:color w:val="FF0000"/>
        </w:rPr>
      </w:pPr>
      <w:r w:rsidRPr="0068294A">
        <w:rPr>
          <w:rFonts w:ascii="Tahoma" w:hAnsi="Tahoma" w:cs="Tahoma"/>
          <w:iCs/>
        </w:rPr>
        <w:t>Payments may only be made to U.S. citizens, legal resident aliens, and those who have a work eligible visa.</w:t>
      </w:r>
      <w:r w:rsidR="005C1520">
        <w:rPr>
          <w:rFonts w:ascii="Tahoma" w:hAnsi="Tahoma" w:cs="Tahoma"/>
          <w:iCs/>
        </w:rPr>
        <w:t xml:space="preserve"> Yo</w:t>
      </w:r>
      <w:r w:rsidR="005C1520" w:rsidRPr="00B06849">
        <w:rPr>
          <w:rFonts w:ascii="Arial" w:hAnsi="Arial" w:cs="Arial"/>
        </w:rPr>
        <w:t xml:space="preserve">u may need to provide your social security number to receive payment.  </w:t>
      </w:r>
    </w:p>
    <w:p w:rsidR="001530D8" w:rsidRDefault="001530D8" w:rsidP="00A408B9">
      <w:pPr>
        <w:pStyle w:val="NormalWeb"/>
        <w:tabs>
          <w:tab w:val="left" w:pos="6527"/>
        </w:tabs>
        <w:spacing w:before="0" w:beforeAutospacing="0" w:after="0" w:afterAutospacing="0"/>
        <w:ind w:left="439"/>
        <w:rPr>
          <w:rFonts w:ascii="Tahoma" w:hAnsi="Tahoma" w:cs="Tahoma"/>
          <w:color w:val="FF0000"/>
        </w:rPr>
      </w:pPr>
    </w:p>
    <w:p w:rsidR="001530D8" w:rsidRPr="006E3B33" w:rsidRDefault="001530D8" w:rsidP="001530D8">
      <w:pPr>
        <w:pStyle w:val="NormalWeb"/>
        <w:tabs>
          <w:tab w:val="left" w:pos="6527"/>
        </w:tabs>
        <w:spacing w:before="0" w:beforeAutospacing="0" w:after="0" w:afterAutospacing="0"/>
        <w:rPr>
          <w:rFonts w:ascii="Tahoma" w:hAnsi="Tahoma" w:cs="Tahoma"/>
        </w:rPr>
      </w:pPr>
      <w:r w:rsidRPr="006E3B33">
        <w:rPr>
          <w:rFonts w:ascii="Tahoma" w:hAnsi="Tahoma" w:cs="Tahoma"/>
        </w:rPr>
        <w:t>Should you withdraw from the study, you will be paid for the visi</w:t>
      </w:r>
      <w:r w:rsidR="00CC5BB5">
        <w:rPr>
          <w:rFonts w:ascii="Tahoma" w:hAnsi="Tahoma" w:cs="Tahoma"/>
        </w:rPr>
        <w:t>ts that you completed.  If the s</w:t>
      </w:r>
      <w:r w:rsidRPr="006E3B33">
        <w:rPr>
          <w:rFonts w:ascii="Tahoma" w:hAnsi="Tahoma" w:cs="Tahoma"/>
        </w:rPr>
        <w:t>tudy leader says you cannot continue, you will be paid for the visits that you have completed.</w:t>
      </w:r>
    </w:p>
    <w:p w:rsidR="00F63FA7" w:rsidRPr="00FE56BB" w:rsidRDefault="00A408B9" w:rsidP="001530D8">
      <w:pPr>
        <w:pStyle w:val="NormalWeb"/>
        <w:tabs>
          <w:tab w:val="left" w:pos="6527"/>
        </w:tabs>
        <w:spacing w:before="0" w:beforeAutospacing="0" w:after="0" w:afterAutospacing="0"/>
        <w:ind w:left="439" w:hanging="439"/>
        <w:rPr>
          <w:rFonts w:ascii="Tahoma" w:hAnsi="Tahoma" w:cs="Tahoma"/>
          <w:color w:val="FF0000"/>
        </w:rPr>
      </w:pPr>
      <w:r>
        <w:rPr>
          <w:rFonts w:ascii="Tahoma" w:hAnsi="Tahoma" w:cs="Tahoma"/>
          <w:color w:val="FF0000"/>
        </w:rPr>
        <w:tab/>
      </w:r>
    </w:p>
    <w:p w:rsidR="00F67F15" w:rsidRPr="00FE56BB" w:rsidRDefault="00F67F15" w:rsidP="0042412D">
      <w:pPr>
        <w:pStyle w:val="NormalWeb"/>
        <w:spacing w:before="0" w:beforeAutospacing="0" w:after="0" w:afterAutospacing="0"/>
        <w:rPr>
          <w:rFonts w:ascii="Tahoma" w:hAnsi="Tahoma" w:cs="Tahoma"/>
          <w:u w:val="single"/>
        </w:rPr>
      </w:pPr>
      <w:r w:rsidRPr="00FE56BB">
        <w:rPr>
          <w:rFonts w:ascii="Tahoma" w:hAnsi="Tahoma" w:cs="Tahoma"/>
          <w:u w:val="single"/>
        </w:rPr>
        <w:t>C</w:t>
      </w:r>
      <w:r w:rsidR="0022609D" w:rsidRPr="00FE56BB">
        <w:rPr>
          <w:rFonts w:ascii="Tahoma" w:hAnsi="Tahoma" w:cs="Tahoma"/>
          <w:u w:val="single"/>
        </w:rPr>
        <w:t>osts</w:t>
      </w:r>
    </w:p>
    <w:p w:rsidR="00D25267" w:rsidRPr="0022609D" w:rsidRDefault="006A3108" w:rsidP="006A3108">
      <w:pPr>
        <w:pStyle w:val="NormalWeb"/>
        <w:spacing w:before="0" w:beforeAutospacing="0" w:after="0" w:afterAutospacing="0"/>
        <w:rPr>
          <w:rFonts w:ascii="Tahoma" w:hAnsi="Tahoma" w:cs="Tahoma"/>
          <w:b/>
        </w:rPr>
      </w:pPr>
      <w:r w:rsidRPr="0022609D">
        <w:rPr>
          <w:rFonts w:ascii="Tahoma" w:hAnsi="Tahoma" w:cs="Tahoma"/>
        </w:rPr>
        <w:t xml:space="preserve">If you participate in this study, </w:t>
      </w:r>
      <w:r>
        <w:rPr>
          <w:rFonts w:ascii="Tahoma" w:hAnsi="Tahoma" w:cs="Tahoma"/>
        </w:rPr>
        <w:t>the study will pay for those</w:t>
      </w:r>
      <w:r w:rsidRPr="0022609D">
        <w:rPr>
          <w:rFonts w:ascii="Tahoma" w:hAnsi="Tahoma" w:cs="Tahoma"/>
        </w:rPr>
        <w:t xml:space="preserve"> services, supplies, procedure</w:t>
      </w:r>
      <w:r>
        <w:rPr>
          <w:rFonts w:ascii="Tahoma" w:hAnsi="Tahoma" w:cs="Tahoma"/>
        </w:rPr>
        <w:t>s, and care associated with the</w:t>
      </w:r>
      <w:r w:rsidRPr="0022609D">
        <w:rPr>
          <w:rFonts w:ascii="Tahoma" w:hAnsi="Tahoma" w:cs="Tahoma"/>
        </w:rPr>
        <w:t xml:space="preserve"> study that are not a part of your routine medical care.  </w:t>
      </w:r>
      <w:r>
        <w:rPr>
          <w:rFonts w:ascii="Tahoma" w:hAnsi="Tahoma" w:cs="Tahoma"/>
        </w:rPr>
        <w:t xml:space="preserve">However, </w:t>
      </w:r>
      <w:r w:rsidRPr="0022609D">
        <w:rPr>
          <w:rFonts w:ascii="Tahoma" w:hAnsi="Tahoma" w:cs="Tahoma"/>
        </w:rPr>
        <w:t xml:space="preserve">there may be additional costs to you.  </w:t>
      </w:r>
      <w:r>
        <w:rPr>
          <w:rFonts w:ascii="Tahoma" w:hAnsi="Tahoma" w:cs="Tahoma"/>
        </w:rPr>
        <w:t xml:space="preserve">These include basic expenses like transportation and the personal time it will take to come to the study visits.  You and/or your health insurance must pay for services, supplies, procedures, and care that are required during this study for routine medical care.  </w:t>
      </w:r>
      <w:r w:rsidRPr="0022609D">
        <w:rPr>
          <w:rFonts w:ascii="Tahoma" w:hAnsi="Tahoma" w:cs="Tahoma"/>
          <w:b/>
        </w:rPr>
        <w:t xml:space="preserve">You will </w:t>
      </w:r>
      <w:r>
        <w:rPr>
          <w:rFonts w:ascii="Tahoma" w:hAnsi="Tahoma" w:cs="Tahoma"/>
          <w:b/>
        </w:rPr>
        <w:t xml:space="preserve">also </w:t>
      </w:r>
      <w:r w:rsidRPr="0022609D">
        <w:rPr>
          <w:rFonts w:ascii="Tahoma" w:hAnsi="Tahoma" w:cs="Tahoma"/>
          <w:b/>
        </w:rPr>
        <w:t xml:space="preserve">be responsible for any co-payments and/or deductibles as required by your insurance.  </w:t>
      </w:r>
      <w:r>
        <w:rPr>
          <w:rFonts w:ascii="Tahoma" w:hAnsi="Tahoma" w:cs="Tahoma"/>
        </w:rPr>
        <w:t xml:space="preserve">Participation in this study is not a substitute for health insurance.  </w:t>
      </w:r>
    </w:p>
    <w:p w:rsidR="00F63FA7" w:rsidRPr="0022609D" w:rsidRDefault="00F63FA7" w:rsidP="0042412D">
      <w:pPr>
        <w:pStyle w:val="NormalWeb"/>
        <w:spacing w:before="0" w:beforeAutospacing="0" w:after="0" w:afterAutospacing="0"/>
        <w:rPr>
          <w:rFonts w:ascii="Tahoma" w:hAnsi="Tahoma" w:cs="Tahoma"/>
          <w:b/>
        </w:rPr>
      </w:pPr>
    </w:p>
    <w:p w:rsidR="00F67F15" w:rsidRPr="0022609D" w:rsidRDefault="00F67F15" w:rsidP="0042412D">
      <w:pPr>
        <w:pStyle w:val="NormalWeb"/>
        <w:spacing w:before="0" w:beforeAutospacing="0" w:after="0" w:afterAutospacing="0"/>
        <w:rPr>
          <w:rFonts w:ascii="Tahoma" w:hAnsi="Tahoma" w:cs="Tahoma"/>
          <w:u w:val="single"/>
        </w:rPr>
      </w:pPr>
      <w:r w:rsidRPr="0022609D">
        <w:rPr>
          <w:rFonts w:ascii="Tahoma" w:hAnsi="Tahoma" w:cs="Tahoma"/>
          <w:u w:val="single"/>
        </w:rPr>
        <w:t>S</w:t>
      </w:r>
      <w:r w:rsidR="0022609D">
        <w:rPr>
          <w:rFonts w:ascii="Tahoma" w:hAnsi="Tahoma" w:cs="Tahoma"/>
          <w:u w:val="single"/>
        </w:rPr>
        <w:t>ponsor</w:t>
      </w:r>
    </w:p>
    <w:p w:rsidR="00A408B9" w:rsidRPr="00832C89" w:rsidRDefault="00832C89" w:rsidP="00A408B9">
      <w:pPr>
        <w:pStyle w:val="NormalWeb"/>
        <w:spacing w:before="0" w:beforeAutospacing="0" w:after="0" w:afterAutospacing="0"/>
        <w:rPr>
          <w:rFonts w:ascii="Tahoma" w:hAnsi="Tahoma" w:cs="Tahoma"/>
        </w:rPr>
      </w:pPr>
      <w:r w:rsidRPr="006E3B33">
        <w:rPr>
          <w:rFonts w:ascii="Tahoma" w:hAnsi="Tahoma" w:cs="Tahoma"/>
          <w:bCs/>
          <w:iCs/>
        </w:rPr>
        <w:t xml:space="preserve">This study is paid for by a grant from the National Institute of Diabetes </w:t>
      </w:r>
      <w:r>
        <w:rPr>
          <w:rFonts w:ascii="Tahoma" w:hAnsi="Tahoma" w:cs="Tahoma"/>
          <w:bCs/>
          <w:iCs/>
        </w:rPr>
        <w:t xml:space="preserve">&amp; Digestive &amp; Kidney Diseases </w:t>
      </w:r>
      <w:r w:rsidRPr="006E3B33">
        <w:rPr>
          <w:rFonts w:ascii="Tahoma" w:hAnsi="Tahoma" w:cs="Tahoma"/>
          <w:bCs/>
          <w:iCs/>
        </w:rPr>
        <w:t xml:space="preserve">(NIDDK-NIH).  TypeZero Technologies, Inc. (Charlottesville, VA) has received money from grant funding for using the inControl Advice in this study. The insulin, the insulin pens and its associated supplies are provided without costs by Novo Nordisk (Denmark). The continuous glucose monitors may be provided by Dexcom, Inc. (San Diego, CA). </w:t>
      </w:r>
    </w:p>
    <w:p w:rsidR="000E3D26" w:rsidRPr="00A408B9" w:rsidRDefault="00F67F15" w:rsidP="00A408B9">
      <w:pPr>
        <w:pStyle w:val="NormalWeb"/>
        <w:spacing w:before="0" w:beforeAutospacing="0" w:after="0" w:afterAutospacing="0"/>
        <w:rPr>
          <w:rFonts w:ascii="Tahoma" w:hAnsi="Tahoma" w:cs="Tahoma"/>
        </w:rPr>
      </w:pPr>
      <w:r w:rsidRPr="00A408B9">
        <w:rPr>
          <w:rFonts w:ascii="Tahoma" w:hAnsi="Tahoma" w:cs="Tahoma"/>
        </w:rPr>
        <w:t xml:space="preserve"> </w:t>
      </w:r>
    </w:p>
    <w:p w:rsidR="00F67F15" w:rsidRPr="0022609D" w:rsidRDefault="00F67F15" w:rsidP="00A408B9">
      <w:pPr>
        <w:pStyle w:val="NormalWeb"/>
        <w:spacing w:before="0" w:beforeAutospacing="0" w:after="0" w:afterAutospacing="0"/>
        <w:rPr>
          <w:rFonts w:ascii="Tahoma" w:hAnsi="Tahoma" w:cs="Tahoma"/>
          <w:color w:val="FF0000"/>
        </w:rPr>
      </w:pPr>
    </w:p>
    <w:p w:rsidR="00981FF5" w:rsidRPr="0022609D" w:rsidRDefault="00981FF5" w:rsidP="00981FF5">
      <w:pPr>
        <w:pStyle w:val="NormalWeb"/>
        <w:spacing w:before="0" w:beforeAutospacing="0" w:after="0" w:afterAutospacing="0"/>
        <w:rPr>
          <w:rFonts w:ascii="Tahoma" w:hAnsi="Tahoma" w:cs="Tahoma"/>
          <w:u w:val="single"/>
        </w:rPr>
      </w:pPr>
      <w:r w:rsidRPr="0022609D">
        <w:rPr>
          <w:rFonts w:ascii="Tahoma" w:hAnsi="Tahoma" w:cs="Tahoma"/>
          <w:u w:val="single"/>
        </w:rPr>
        <w:t>C</w:t>
      </w:r>
      <w:r>
        <w:rPr>
          <w:rFonts w:ascii="Tahoma" w:hAnsi="Tahoma" w:cs="Tahoma"/>
          <w:u w:val="single"/>
        </w:rPr>
        <w:t>onsultative or</w:t>
      </w:r>
      <w:r w:rsidRPr="0022609D">
        <w:rPr>
          <w:rFonts w:ascii="Tahoma" w:hAnsi="Tahoma" w:cs="Tahoma"/>
          <w:u w:val="single"/>
        </w:rPr>
        <w:t xml:space="preserve"> F</w:t>
      </w:r>
      <w:r>
        <w:rPr>
          <w:rFonts w:ascii="Tahoma" w:hAnsi="Tahoma" w:cs="Tahoma"/>
          <w:u w:val="single"/>
        </w:rPr>
        <w:t>inancial</w:t>
      </w:r>
      <w:r w:rsidRPr="0022609D">
        <w:rPr>
          <w:rFonts w:ascii="Tahoma" w:hAnsi="Tahoma" w:cs="Tahoma"/>
          <w:u w:val="single"/>
        </w:rPr>
        <w:t xml:space="preserve"> R</w:t>
      </w:r>
      <w:r>
        <w:rPr>
          <w:rFonts w:ascii="Tahoma" w:hAnsi="Tahoma" w:cs="Tahoma"/>
          <w:u w:val="single"/>
        </w:rPr>
        <w:t>elationships</w:t>
      </w:r>
    </w:p>
    <w:p w:rsidR="00F67F15" w:rsidRPr="0022609D" w:rsidRDefault="00F67F15" w:rsidP="00A408B9">
      <w:pPr>
        <w:rPr>
          <w:rFonts w:ascii="Tahoma" w:hAnsi="Tahoma" w:cs="Tahoma"/>
          <w:iCs/>
          <w:color w:val="FF0000"/>
        </w:rPr>
      </w:pPr>
    </w:p>
    <w:p w:rsidR="00095756" w:rsidRPr="006E3B33" w:rsidRDefault="005D1FD3" w:rsidP="006E3B33">
      <w:pPr>
        <w:rPr>
          <w:rFonts w:ascii="Tahoma" w:hAnsi="Tahoma" w:cs="Tahoma"/>
          <w:iCs/>
        </w:rPr>
      </w:pPr>
      <w:r w:rsidRPr="006E3B33">
        <w:rPr>
          <w:rFonts w:ascii="Tahoma" w:hAnsi="Tahoma" w:cs="Tahoma"/>
          <w:iCs/>
        </w:rPr>
        <w:t xml:space="preserve">Dr. Bruce Buckingham is </w:t>
      </w:r>
      <w:r w:rsidR="00C20955">
        <w:rPr>
          <w:rFonts w:ascii="Tahoma" w:hAnsi="Tahoma" w:cs="Tahoma"/>
          <w:iCs/>
        </w:rPr>
        <w:t>on the Medical Advisory Board for</w:t>
      </w:r>
      <w:r w:rsidR="00095756" w:rsidRPr="006E3B33">
        <w:rPr>
          <w:rFonts w:ascii="Tahoma" w:hAnsi="Tahoma" w:cs="Tahoma"/>
          <w:iCs/>
        </w:rPr>
        <w:t xml:space="preserve"> </w:t>
      </w:r>
      <w:r w:rsidRPr="006E3B33">
        <w:rPr>
          <w:rFonts w:ascii="Tahoma" w:hAnsi="Tahoma" w:cs="Tahoma"/>
          <w:iCs/>
        </w:rPr>
        <w:t>Novo-Nordisk</w:t>
      </w:r>
      <w:r w:rsidR="00095756" w:rsidRPr="006E3B33">
        <w:rPr>
          <w:rFonts w:ascii="Tahoma" w:hAnsi="Tahoma" w:cs="Tahoma"/>
          <w:iCs/>
        </w:rPr>
        <w:t xml:space="preserve">, </w:t>
      </w:r>
      <w:r w:rsidRPr="006E3B33">
        <w:rPr>
          <w:rFonts w:ascii="Tahoma" w:hAnsi="Tahoma" w:cs="Tahoma"/>
          <w:iCs/>
        </w:rPr>
        <w:t xml:space="preserve">a </w:t>
      </w:r>
      <w:r w:rsidR="00095756" w:rsidRPr="006E3B33">
        <w:rPr>
          <w:rFonts w:ascii="Tahoma" w:hAnsi="Tahoma" w:cs="Tahoma"/>
          <w:iCs/>
        </w:rPr>
        <w:t xml:space="preserve">company </w:t>
      </w:r>
      <w:r w:rsidRPr="006E3B33">
        <w:rPr>
          <w:rFonts w:ascii="Tahoma" w:hAnsi="Tahoma" w:cs="Tahoma"/>
          <w:iCs/>
        </w:rPr>
        <w:t>providing research support for this study</w:t>
      </w:r>
      <w:r w:rsidR="00095756" w:rsidRPr="006E3B33">
        <w:rPr>
          <w:rFonts w:ascii="Tahoma" w:hAnsi="Tahoma" w:cs="Tahoma"/>
          <w:iCs/>
        </w:rPr>
        <w:t>.</w:t>
      </w:r>
      <w:r w:rsidRPr="006E3B33">
        <w:rPr>
          <w:rFonts w:ascii="Tahoma" w:hAnsi="Tahoma" w:cs="Tahoma"/>
          <w:iCs/>
        </w:rPr>
        <w:t xml:space="preserve"> </w:t>
      </w:r>
      <w:r w:rsidR="003B5CB2" w:rsidRPr="006E3B33">
        <w:rPr>
          <w:rFonts w:ascii="Tahoma" w:hAnsi="Tahoma" w:cs="Tahoma"/>
          <w:iCs/>
        </w:rPr>
        <w:t xml:space="preserve">Dr. Buckingham has received consulting fees and research support from </w:t>
      </w:r>
      <w:r w:rsidRPr="006E3B33">
        <w:rPr>
          <w:rFonts w:ascii="Tahoma" w:hAnsi="Tahoma" w:cs="Tahoma"/>
          <w:iCs/>
        </w:rPr>
        <w:t>Dexcom</w:t>
      </w:r>
      <w:r w:rsidR="003B5CB2" w:rsidRPr="006E3B33">
        <w:rPr>
          <w:rFonts w:ascii="Tahoma" w:hAnsi="Tahoma" w:cs="Tahoma"/>
          <w:iCs/>
        </w:rPr>
        <w:t xml:space="preserve"> Inc, who</w:t>
      </w:r>
      <w:r w:rsidRPr="006E3B33">
        <w:rPr>
          <w:rFonts w:ascii="Tahoma" w:hAnsi="Tahoma" w:cs="Tahoma"/>
          <w:iCs/>
        </w:rPr>
        <w:t xml:space="preserve"> is providing devices at a research discount for this study.</w:t>
      </w:r>
    </w:p>
    <w:p w:rsidR="00254743" w:rsidRDefault="00254743" w:rsidP="00095756">
      <w:pPr>
        <w:ind w:left="360"/>
        <w:rPr>
          <w:rFonts w:ascii="Tahoma" w:hAnsi="Tahoma" w:cs="Tahoma"/>
        </w:rPr>
      </w:pPr>
    </w:p>
    <w:p w:rsidR="00264C36" w:rsidRPr="00264C36" w:rsidRDefault="00FA0FBA" w:rsidP="006E3B33">
      <w:pPr>
        <w:pStyle w:val="NormalWeb"/>
        <w:pBdr>
          <w:top w:val="single" w:sz="4" w:space="1" w:color="auto"/>
          <w:left w:val="single" w:sz="4" w:space="4" w:color="auto"/>
          <w:bottom w:val="single" w:sz="4" w:space="1" w:color="auto"/>
          <w:right w:val="single" w:sz="4" w:space="4" w:color="auto"/>
        </w:pBdr>
        <w:spacing w:before="0" w:beforeAutospacing="0" w:after="0" w:afterAutospacing="0"/>
        <w:rPr>
          <w:u w:val="single"/>
        </w:rPr>
      </w:pPr>
      <w:bookmarkStart w:id="4" w:name="comp"/>
      <w:bookmarkEnd w:id="4"/>
      <w:r w:rsidRPr="0022609D">
        <w:rPr>
          <w:rFonts w:ascii="Tahoma" w:hAnsi="Tahoma" w:cs="Tahoma"/>
          <w:b/>
          <w:bCs/>
        </w:rPr>
        <w:t>COMPENSATION</w:t>
      </w:r>
      <w:r w:rsidR="00064FA0">
        <w:rPr>
          <w:rFonts w:ascii="Tahoma" w:hAnsi="Tahoma" w:cs="Tahoma"/>
          <w:b/>
          <w:bCs/>
        </w:rPr>
        <w:t xml:space="preserve"> for Research-Related Injury</w:t>
      </w:r>
    </w:p>
    <w:p w:rsidR="00FA0FBA" w:rsidRPr="00981FF5" w:rsidRDefault="00FA0FBA" w:rsidP="00FA0FBA">
      <w:pPr>
        <w:rPr>
          <w:rFonts w:ascii="Tahoma" w:hAnsi="Tahoma" w:cs="Tahoma"/>
          <w:color w:val="FF0000"/>
        </w:rPr>
      </w:pPr>
    </w:p>
    <w:p w:rsidR="00FA0FBA" w:rsidRDefault="00FA0FBA" w:rsidP="00FA0FBA">
      <w:pPr>
        <w:rPr>
          <w:rFonts w:ascii="Tahoma" w:hAnsi="Tahoma" w:cs="Tahoma"/>
          <w:b/>
          <w:color w:val="000000"/>
        </w:rPr>
      </w:pPr>
      <w:r w:rsidRPr="005A1FE9">
        <w:rPr>
          <w:rFonts w:ascii="Tahoma" w:hAnsi="Tahoma" w:cs="Tahoma"/>
          <w:color w:val="000000"/>
        </w:rPr>
        <w:t xml:space="preserve">All forms of medical diagnosis and treatment – whether routine or experimental – involve some risk of injury.  In spite of all precautions, you might develop medical complications from participating in this study.  If such complications arise, the Protocol Director and the research study staff will assist you in obtaining appropriate medical treatment. </w:t>
      </w:r>
      <w:r w:rsidR="00064FA0">
        <w:rPr>
          <w:rFonts w:ascii="Tahoma" w:hAnsi="Tahoma" w:cs="Tahoma"/>
          <w:color w:val="000000"/>
        </w:rPr>
        <w:t xml:space="preserve"> </w:t>
      </w:r>
      <w:r w:rsidRPr="005A1FE9">
        <w:rPr>
          <w:rFonts w:ascii="Tahoma" w:hAnsi="Tahoma" w:cs="Tahoma"/>
          <w:color w:val="000000"/>
        </w:rPr>
        <w:t xml:space="preserve">In the event that you have an injury or illness that is directly caused by your participation in this study, reimbursement for all related costs of care first will be sought from your insurer, managed care plan, or other benefits program.  </w:t>
      </w:r>
      <w:r w:rsidRPr="005A1FE9">
        <w:rPr>
          <w:rFonts w:ascii="Tahoma" w:hAnsi="Tahoma" w:cs="Tahoma"/>
          <w:b/>
          <w:color w:val="000000"/>
        </w:rPr>
        <w:t>You will be responsible for any associated co-payments or deductibles as required by your insurance.</w:t>
      </w:r>
    </w:p>
    <w:p w:rsidR="00411C34" w:rsidRPr="005A1FE9" w:rsidRDefault="00411C34" w:rsidP="00FA0FBA">
      <w:pPr>
        <w:rPr>
          <w:rFonts w:ascii="Tahoma" w:hAnsi="Tahoma" w:cs="Tahoma"/>
          <w:color w:val="000000"/>
        </w:rPr>
      </w:pPr>
    </w:p>
    <w:p w:rsidR="00FA0FBA" w:rsidRDefault="00FA0FBA" w:rsidP="00FA0FBA">
      <w:pPr>
        <w:rPr>
          <w:rFonts w:ascii="Tahoma" w:hAnsi="Tahoma" w:cs="Tahoma"/>
          <w:color w:val="000000"/>
        </w:rPr>
      </w:pPr>
      <w:r w:rsidRPr="005A1FE9">
        <w:rPr>
          <w:rFonts w:ascii="Tahoma" w:hAnsi="Tahoma" w:cs="Tahoma"/>
          <w:color w:val="000000"/>
        </w:rPr>
        <w:t xml:space="preserve">If costs of care related to such an injury are not covered by your insurer, managed care plan or other benefits program, you may be responsible for these costs.  If you are unable to pay for such costs, the Protocol Director will assist you in applying for supplemental benefits </w:t>
      </w:r>
      <w:r w:rsidRPr="005A1FE9">
        <w:rPr>
          <w:rFonts w:ascii="Tahoma" w:hAnsi="Tahoma" w:cs="Tahoma"/>
          <w:bCs/>
          <w:color w:val="000000"/>
        </w:rPr>
        <w:t>and explain how to apply for patient financial assistance from the hospital</w:t>
      </w:r>
      <w:r w:rsidRPr="005A1FE9">
        <w:rPr>
          <w:rFonts w:ascii="Tahoma" w:hAnsi="Tahoma" w:cs="Tahoma"/>
          <w:color w:val="000000"/>
        </w:rPr>
        <w:t>.</w:t>
      </w:r>
    </w:p>
    <w:p w:rsidR="00FA0FBA" w:rsidRPr="005A1FE9" w:rsidRDefault="00FA0FBA" w:rsidP="00FA0FBA">
      <w:pPr>
        <w:rPr>
          <w:rFonts w:ascii="Tahoma" w:hAnsi="Tahoma" w:cs="Tahoma"/>
          <w:color w:val="000000"/>
        </w:rPr>
      </w:pPr>
    </w:p>
    <w:p w:rsidR="00FA0FBA" w:rsidRDefault="00FA0FBA" w:rsidP="00FA0FBA">
      <w:pPr>
        <w:rPr>
          <w:rFonts w:ascii="Tahoma" w:hAnsi="Tahoma" w:cs="Tahoma"/>
          <w:color w:val="000000"/>
        </w:rPr>
      </w:pPr>
      <w:r w:rsidRPr="005A1FE9">
        <w:rPr>
          <w:rFonts w:ascii="Tahoma" w:hAnsi="Tahoma" w:cs="Tahoma"/>
          <w:color w:val="000000"/>
        </w:rPr>
        <w:t>You do not waive any liability rights for personal injury by signing this form.</w:t>
      </w:r>
    </w:p>
    <w:p w:rsidR="00FA0FBA" w:rsidRPr="0022609D" w:rsidRDefault="00FA0FBA" w:rsidP="0042412D">
      <w:pPr>
        <w:ind w:left="360"/>
        <w:rPr>
          <w:rFonts w:ascii="Tahoma" w:hAnsi="Tahoma" w:cs="Tahoma"/>
        </w:rPr>
      </w:pPr>
    </w:p>
    <w:p w:rsidR="00254743" w:rsidRPr="0022609D" w:rsidRDefault="00254743" w:rsidP="0042412D">
      <w:pPr>
        <w:pBdr>
          <w:top w:val="single" w:sz="4" w:space="1" w:color="auto"/>
          <w:left w:val="single" w:sz="4" w:space="4" w:color="auto"/>
          <w:bottom w:val="single" w:sz="4" w:space="1" w:color="auto"/>
          <w:right w:val="single" w:sz="4" w:space="4" w:color="auto"/>
        </w:pBdr>
        <w:rPr>
          <w:rFonts w:ascii="Tahoma" w:hAnsi="Tahoma" w:cs="Tahoma"/>
          <w:b/>
          <w:bCs/>
        </w:rPr>
      </w:pPr>
      <w:r w:rsidRPr="0022609D">
        <w:rPr>
          <w:rFonts w:ascii="Tahoma" w:hAnsi="Tahoma" w:cs="Tahoma"/>
          <w:b/>
          <w:bCs/>
        </w:rPr>
        <w:t xml:space="preserve">CONTACT INFORMATION </w:t>
      </w:r>
    </w:p>
    <w:p w:rsidR="00FE56BB" w:rsidRDefault="00FE56BB" w:rsidP="0042412D">
      <w:pPr>
        <w:rPr>
          <w:rFonts w:ascii="Tahoma" w:hAnsi="Tahoma" w:cs="Tahoma"/>
          <w:i/>
          <w:color w:val="FF0000"/>
        </w:rPr>
      </w:pPr>
    </w:p>
    <w:p w:rsidR="00E14C18" w:rsidRPr="00FE56BB" w:rsidRDefault="00E14C18">
      <w:pPr>
        <w:rPr>
          <w:rFonts w:ascii="Tahoma" w:hAnsi="Tahoma" w:cs="Tahoma"/>
        </w:rPr>
      </w:pPr>
      <w:r w:rsidRPr="00FE56BB">
        <w:rPr>
          <w:rFonts w:ascii="Tahoma" w:hAnsi="Tahoma" w:cs="Tahoma"/>
        </w:rPr>
        <w:t>Questions, Concerns, or Complaints:</w:t>
      </w:r>
      <w:r w:rsidR="00E04BF7">
        <w:rPr>
          <w:rFonts w:ascii="Tahoma" w:hAnsi="Tahoma" w:cs="Tahoma"/>
        </w:rPr>
        <w:t xml:space="preserve"> </w:t>
      </w:r>
      <w:r w:rsidRPr="00FE56BB">
        <w:rPr>
          <w:rFonts w:ascii="Tahoma" w:hAnsi="Tahoma" w:cs="Tahoma"/>
        </w:rPr>
        <w:t xml:space="preserve"> If you have any questions, concerns or complaints about this</w:t>
      </w:r>
      <w:r w:rsidRPr="00FE56BB">
        <w:rPr>
          <w:rFonts w:ascii="Tahoma" w:hAnsi="Tahoma" w:cs="Tahoma"/>
          <w:b/>
          <w:bCs/>
        </w:rPr>
        <w:t xml:space="preserve"> </w:t>
      </w:r>
      <w:r w:rsidRPr="00927CC8">
        <w:rPr>
          <w:rFonts w:ascii="Tahoma" w:hAnsi="Tahoma" w:cs="Tahoma"/>
          <w:bCs/>
        </w:rPr>
        <w:t>research study</w:t>
      </w:r>
      <w:r w:rsidRPr="00FE56BB">
        <w:rPr>
          <w:rFonts w:ascii="Tahoma" w:hAnsi="Tahoma" w:cs="Tahoma"/>
        </w:rPr>
        <w:t>, its procedures, risks and benefits, or alternative courses of treatment</w:t>
      </w:r>
      <w:r w:rsidR="008C03CC">
        <w:rPr>
          <w:rFonts w:ascii="Tahoma" w:hAnsi="Tahoma" w:cs="Tahoma"/>
        </w:rPr>
        <w:t>, or if</w:t>
      </w:r>
      <w:r w:rsidRPr="00FE56BB">
        <w:rPr>
          <w:rFonts w:ascii="Tahoma" w:hAnsi="Tahoma" w:cs="Tahoma"/>
        </w:rPr>
        <w:t xml:space="preserve"> you feel you have been </w:t>
      </w:r>
      <w:r w:rsidRPr="00927CC8">
        <w:rPr>
          <w:rFonts w:ascii="Tahoma" w:hAnsi="Tahoma" w:cs="Tahoma"/>
          <w:bCs/>
        </w:rPr>
        <w:t>hurt by being a part of this study</w:t>
      </w:r>
      <w:r w:rsidRPr="00FE56BB">
        <w:rPr>
          <w:rFonts w:ascii="Tahoma" w:hAnsi="Tahoma" w:cs="Tahoma"/>
        </w:rPr>
        <w:t xml:space="preserve">, </w:t>
      </w:r>
      <w:r w:rsidR="008C03CC" w:rsidRPr="008C03CC">
        <w:rPr>
          <w:rFonts w:ascii="Tahoma" w:hAnsi="Tahoma" w:cs="Tahoma"/>
        </w:rPr>
        <w:t xml:space="preserve">please contact the Protocol Director, Bruce Buckingham M.D. You may contact him now or later at </w:t>
      </w:r>
      <w:r w:rsidR="003E5F71">
        <w:rPr>
          <w:rFonts w:ascii="Tahoma" w:hAnsi="Tahoma" w:cs="Tahoma"/>
        </w:rPr>
        <w:t xml:space="preserve">his office </w:t>
      </w:r>
      <w:r w:rsidR="008C03CC" w:rsidRPr="008C03CC">
        <w:rPr>
          <w:rFonts w:ascii="Tahoma" w:hAnsi="Tahoma" w:cs="Tahoma"/>
        </w:rPr>
        <w:t xml:space="preserve">(650) </w:t>
      </w:r>
      <w:r w:rsidR="003E5F71">
        <w:rPr>
          <w:rFonts w:ascii="Tahoma" w:hAnsi="Tahoma" w:cs="Tahoma"/>
        </w:rPr>
        <w:t>725-6549 or mobile phone (650) 804-0476</w:t>
      </w:r>
      <w:r w:rsidR="008C03CC">
        <w:rPr>
          <w:rFonts w:ascii="Tahoma" w:hAnsi="Tahoma" w:cs="Tahoma"/>
        </w:rPr>
        <w:t>.</w:t>
      </w:r>
    </w:p>
    <w:p w:rsidR="00E77FA0" w:rsidRPr="00FE56BB" w:rsidRDefault="00E77FA0" w:rsidP="0042412D">
      <w:pPr>
        <w:rPr>
          <w:rFonts w:ascii="Tahoma" w:hAnsi="Tahoma" w:cs="Tahoma"/>
          <w:b/>
          <w:bCs/>
          <w:color w:val="FF0000"/>
        </w:rPr>
      </w:pPr>
    </w:p>
    <w:p w:rsidR="00E77FA0" w:rsidRDefault="00E14C18" w:rsidP="0042412D">
      <w:pPr>
        <w:rPr>
          <w:rFonts w:ascii="Tahoma" w:hAnsi="Tahoma" w:cs="Tahoma"/>
        </w:rPr>
      </w:pPr>
      <w:r w:rsidRPr="00FE56BB">
        <w:rPr>
          <w:rFonts w:ascii="Tahoma" w:hAnsi="Tahoma" w:cs="Tahoma"/>
        </w:rPr>
        <w:t>Independent Contact:</w:t>
      </w:r>
      <w:r w:rsidR="00E04BF7">
        <w:rPr>
          <w:rFonts w:ascii="Tahoma" w:hAnsi="Tahoma" w:cs="Tahoma"/>
        </w:rPr>
        <w:t xml:space="preserve"> </w:t>
      </w:r>
      <w:r w:rsidRPr="00FE56BB">
        <w:rPr>
          <w:rFonts w:ascii="Tahoma" w:hAnsi="Tahoma" w:cs="Tahoma"/>
        </w:rPr>
        <w:t xml:space="preserve"> If you are not satisfied with how this study is being conducted, or if you have any concerns, complaints, or general questions about the research or your rights as a participant, please contact the Stanford Institutional Review Board (IRB) to speak to someone independent of the research team at (650)-723-5244 or toll free at 1-866-680-2906.  You can also write to the </w:t>
      </w:r>
      <w:r w:rsidR="00314B15" w:rsidRPr="00314B15">
        <w:rPr>
          <w:rFonts w:ascii="Tahoma" w:hAnsi="Tahoma" w:cs="Tahoma"/>
        </w:rPr>
        <w:t xml:space="preserve">Stanford </w:t>
      </w:r>
      <w:r w:rsidR="009C2924" w:rsidRPr="009C2924">
        <w:rPr>
          <w:rFonts w:ascii="Tahoma" w:hAnsi="Tahoma" w:cs="Tahoma"/>
        </w:rPr>
        <w:t>IRB, Stanford University, 3000 El Camino Real, Five Palo Alto Square, 4th Floor, Palo Alto, CA 94306</w:t>
      </w:r>
      <w:r w:rsidR="009C2924">
        <w:rPr>
          <w:rFonts w:ascii="Tahoma" w:hAnsi="Tahoma" w:cs="Tahoma"/>
        </w:rPr>
        <w:t>.</w:t>
      </w:r>
    </w:p>
    <w:p w:rsidR="00981FF5" w:rsidRDefault="00981FF5" w:rsidP="0042412D">
      <w:pPr>
        <w:rPr>
          <w:rFonts w:ascii="Tahoma" w:hAnsi="Tahoma" w:cs="Tahoma"/>
        </w:rPr>
      </w:pPr>
    </w:p>
    <w:p w:rsidR="00EC104A" w:rsidRPr="0022609D" w:rsidRDefault="00E14C18" w:rsidP="0042412D">
      <w:pPr>
        <w:rPr>
          <w:rFonts w:ascii="Tahoma" w:hAnsi="Tahoma" w:cs="Tahoma"/>
        </w:rPr>
      </w:pPr>
      <w:r w:rsidRPr="00FE56BB">
        <w:rPr>
          <w:rFonts w:ascii="Tahoma" w:hAnsi="Tahoma" w:cs="Tahoma"/>
        </w:rPr>
        <w:t xml:space="preserve">Appointment Contact: </w:t>
      </w:r>
      <w:r w:rsidR="008C03CC" w:rsidRPr="008C03CC">
        <w:rPr>
          <w:rFonts w:ascii="Tahoma" w:hAnsi="Tahoma" w:cs="Tahoma"/>
        </w:rPr>
        <w:t xml:space="preserve">If you need to change your appointment, please contact </w:t>
      </w:r>
      <w:r w:rsidR="00042A46">
        <w:rPr>
          <w:rFonts w:ascii="Tahoma" w:hAnsi="Tahoma" w:cs="Tahoma"/>
        </w:rPr>
        <w:t>Liana Hsu at (650) 725-3939.</w:t>
      </w:r>
    </w:p>
    <w:p w:rsidR="009A3851" w:rsidRPr="005A1FE9" w:rsidRDefault="009A3851" w:rsidP="0047614B">
      <w:pPr>
        <w:rPr>
          <w:rFonts w:ascii="Tahoma" w:hAnsi="Tahoma" w:cs="Tahoma"/>
          <w:color w:val="000000"/>
        </w:rPr>
      </w:pPr>
    </w:p>
    <w:p w:rsidR="009A3851" w:rsidRDefault="009A3851" w:rsidP="009A3851">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b/>
          <w:bCs/>
        </w:rPr>
      </w:pPr>
      <w:r w:rsidRPr="0022609D">
        <w:rPr>
          <w:rFonts w:ascii="Tahoma" w:hAnsi="Tahoma" w:cs="Tahoma"/>
          <w:b/>
          <w:bCs/>
        </w:rPr>
        <w:t>EXPERIMENTAL SUBJECT’S BILL OF RIGHTS</w:t>
      </w:r>
    </w:p>
    <w:p w:rsidR="00254743" w:rsidRDefault="00254743" w:rsidP="0047614B">
      <w:pPr>
        <w:rPr>
          <w:rFonts w:ascii="Tahoma" w:hAnsi="Tahoma" w:cs="Tahoma"/>
        </w:rPr>
      </w:pPr>
    </w:p>
    <w:p w:rsidR="00F67F15" w:rsidRPr="0022609D" w:rsidRDefault="00F67F15" w:rsidP="0042412D">
      <w:pPr>
        <w:pStyle w:val="NormalWeb"/>
        <w:spacing w:before="0" w:beforeAutospacing="0" w:after="0" w:afterAutospacing="0"/>
        <w:rPr>
          <w:rFonts w:ascii="Tahoma" w:hAnsi="Tahoma" w:cs="Tahoma"/>
        </w:rPr>
      </w:pPr>
      <w:r w:rsidRPr="0022609D">
        <w:rPr>
          <w:rFonts w:ascii="Tahoma" w:hAnsi="Tahoma" w:cs="Tahoma"/>
        </w:rPr>
        <w:t xml:space="preserve">As a </w:t>
      </w:r>
      <w:r w:rsidR="00A738E0">
        <w:rPr>
          <w:rFonts w:ascii="Tahoma" w:hAnsi="Tahoma" w:cs="Tahoma"/>
        </w:rPr>
        <w:t>research</w:t>
      </w:r>
      <w:r w:rsidR="00A738E0" w:rsidRPr="0022609D">
        <w:rPr>
          <w:rFonts w:ascii="Tahoma" w:hAnsi="Tahoma" w:cs="Tahoma"/>
        </w:rPr>
        <w:t xml:space="preserve"> </w:t>
      </w:r>
      <w:r w:rsidR="00A738E0" w:rsidRPr="006E3B33">
        <w:rPr>
          <w:rFonts w:ascii="Tahoma" w:hAnsi="Tahoma" w:cs="Tahoma"/>
          <w:iCs/>
        </w:rPr>
        <w:t>participant</w:t>
      </w:r>
      <w:r w:rsidRPr="0022609D">
        <w:rPr>
          <w:rFonts w:ascii="Tahoma" w:hAnsi="Tahoma" w:cs="Tahoma"/>
        </w:rPr>
        <w:t xml:space="preserve"> you have the following rights.  These rights include but are not limited to the </w:t>
      </w:r>
      <w:r w:rsidR="00A738E0" w:rsidRPr="006E3B33">
        <w:rPr>
          <w:rFonts w:ascii="Tahoma" w:hAnsi="Tahoma" w:cs="Tahoma"/>
          <w:iCs/>
        </w:rPr>
        <w:t>participant</w:t>
      </w:r>
      <w:r w:rsidRPr="00FA30A8">
        <w:rPr>
          <w:rFonts w:ascii="Tahoma" w:hAnsi="Tahoma" w:cs="Tahoma"/>
        </w:rPr>
        <w:t>'s</w:t>
      </w:r>
      <w:r w:rsidRPr="0022609D">
        <w:rPr>
          <w:rFonts w:ascii="Tahoma" w:hAnsi="Tahoma" w:cs="Tahoma"/>
        </w:rPr>
        <w:t xml:space="preserve"> right to:</w:t>
      </w:r>
    </w:p>
    <w:p w:rsidR="00F67F15" w:rsidRPr="0022609D" w:rsidRDefault="00F67F15" w:rsidP="0042412D">
      <w:pPr>
        <w:numPr>
          <w:ilvl w:val="0"/>
          <w:numId w:val="3"/>
        </w:numPr>
        <w:rPr>
          <w:rFonts w:ascii="Tahoma" w:hAnsi="Tahoma" w:cs="Tahoma"/>
        </w:rPr>
      </w:pPr>
      <w:r w:rsidRPr="0022609D">
        <w:rPr>
          <w:rFonts w:ascii="Tahoma" w:hAnsi="Tahoma" w:cs="Tahoma"/>
        </w:rPr>
        <w:t xml:space="preserve">be informed of the nature and purpose of the experiment; </w:t>
      </w:r>
    </w:p>
    <w:p w:rsidR="00F67F15" w:rsidRPr="0022609D" w:rsidRDefault="00F67F15" w:rsidP="0042412D">
      <w:pPr>
        <w:numPr>
          <w:ilvl w:val="0"/>
          <w:numId w:val="3"/>
        </w:numPr>
        <w:rPr>
          <w:rFonts w:ascii="Tahoma" w:hAnsi="Tahoma" w:cs="Tahoma"/>
        </w:rPr>
      </w:pPr>
      <w:r w:rsidRPr="0022609D">
        <w:rPr>
          <w:rFonts w:ascii="Tahoma" w:hAnsi="Tahoma" w:cs="Tahoma"/>
        </w:rPr>
        <w:t xml:space="preserve">be given an explanation of the procedures to be followed in the medical experiment, and any drug or device to be utilized; </w:t>
      </w:r>
    </w:p>
    <w:p w:rsidR="00F67F15" w:rsidRPr="0022609D" w:rsidRDefault="00F67F15" w:rsidP="0042412D">
      <w:pPr>
        <w:numPr>
          <w:ilvl w:val="0"/>
          <w:numId w:val="3"/>
        </w:numPr>
        <w:rPr>
          <w:rFonts w:ascii="Tahoma" w:hAnsi="Tahoma" w:cs="Tahoma"/>
        </w:rPr>
      </w:pPr>
      <w:r w:rsidRPr="0022609D">
        <w:rPr>
          <w:rFonts w:ascii="Tahoma" w:hAnsi="Tahoma" w:cs="Tahoma"/>
        </w:rPr>
        <w:t xml:space="preserve">be given a description of any attendant discomforts and risks reasonably to be expected; </w:t>
      </w:r>
    </w:p>
    <w:p w:rsidR="00F67F15" w:rsidRPr="0022609D" w:rsidRDefault="00F67F15" w:rsidP="0042412D">
      <w:pPr>
        <w:numPr>
          <w:ilvl w:val="0"/>
          <w:numId w:val="3"/>
        </w:numPr>
        <w:rPr>
          <w:rFonts w:ascii="Tahoma" w:hAnsi="Tahoma" w:cs="Tahoma"/>
        </w:rPr>
      </w:pPr>
      <w:r w:rsidRPr="0022609D">
        <w:rPr>
          <w:rFonts w:ascii="Tahoma" w:hAnsi="Tahoma" w:cs="Tahoma"/>
        </w:rPr>
        <w:t xml:space="preserve">be given an explanation of any benefits to the subject reasonably to be expected, if applicable; </w:t>
      </w:r>
    </w:p>
    <w:p w:rsidR="00F67F15" w:rsidRPr="0022609D" w:rsidRDefault="00F67F15" w:rsidP="0042412D">
      <w:pPr>
        <w:numPr>
          <w:ilvl w:val="0"/>
          <w:numId w:val="3"/>
        </w:numPr>
        <w:rPr>
          <w:rFonts w:ascii="Tahoma" w:hAnsi="Tahoma" w:cs="Tahoma"/>
        </w:rPr>
      </w:pPr>
      <w:r w:rsidRPr="0022609D">
        <w:rPr>
          <w:rFonts w:ascii="Tahoma" w:hAnsi="Tahoma" w:cs="Tahoma"/>
        </w:rPr>
        <w:t>be given a disclosure of any appropriate alternatives, drugs or devices that might be advantageous to the subject, their relative risks and benefits;</w:t>
      </w:r>
    </w:p>
    <w:p w:rsidR="00F67F15" w:rsidRPr="0022609D" w:rsidRDefault="00F67F15" w:rsidP="0042412D">
      <w:pPr>
        <w:numPr>
          <w:ilvl w:val="0"/>
          <w:numId w:val="3"/>
        </w:numPr>
        <w:rPr>
          <w:rFonts w:ascii="Tahoma" w:hAnsi="Tahoma" w:cs="Tahoma"/>
        </w:rPr>
      </w:pPr>
      <w:r w:rsidRPr="0022609D">
        <w:rPr>
          <w:rFonts w:ascii="Tahoma" w:hAnsi="Tahoma" w:cs="Tahoma"/>
        </w:rPr>
        <w:t xml:space="preserve">be informed of the avenues of medical treatment, if any available to the subject after the experiment if complications should </w:t>
      </w:r>
      <w:r w:rsidR="00E9236E" w:rsidRPr="0022609D">
        <w:rPr>
          <w:rFonts w:ascii="Tahoma" w:hAnsi="Tahoma" w:cs="Tahoma"/>
        </w:rPr>
        <w:t>a</w:t>
      </w:r>
      <w:r w:rsidRPr="0022609D">
        <w:rPr>
          <w:rFonts w:ascii="Tahoma" w:hAnsi="Tahoma" w:cs="Tahoma"/>
        </w:rPr>
        <w:t xml:space="preserve">rise; </w:t>
      </w:r>
    </w:p>
    <w:p w:rsidR="00F67F15" w:rsidRPr="0022609D" w:rsidRDefault="00F67F15" w:rsidP="0042412D">
      <w:pPr>
        <w:numPr>
          <w:ilvl w:val="0"/>
          <w:numId w:val="3"/>
        </w:numPr>
        <w:rPr>
          <w:rFonts w:ascii="Tahoma" w:hAnsi="Tahoma" w:cs="Tahoma"/>
        </w:rPr>
      </w:pPr>
      <w:r w:rsidRPr="0022609D">
        <w:rPr>
          <w:rFonts w:ascii="Tahoma" w:hAnsi="Tahoma" w:cs="Tahoma"/>
        </w:rPr>
        <w:t xml:space="preserve">be given an opportunity to ask questions concerning the experiment or the procedures involved; </w:t>
      </w:r>
    </w:p>
    <w:p w:rsidR="00F67F15" w:rsidRPr="0022609D" w:rsidRDefault="00F67F15" w:rsidP="0042412D">
      <w:pPr>
        <w:numPr>
          <w:ilvl w:val="0"/>
          <w:numId w:val="3"/>
        </w:numPr>
        <w:rPr>
          <w:rFonts w:ascii="Tahoma" w:hAnsi="Tahoma" w:cs="Tahoma"/>
        </w:rPr>
      </w:pPr>
      <w:r w:rsidRPr="0022609D">
        <w:rPr>
          <w:rFonts w:ascii="Tahoma" w:hAnsi="Tahoma" w:cs="Tahoma"/>
        </w:rPr>
        <w:t xml:space="preserve">be instructed that consent to participate in the medical experiment may be withdrawn at any time and the subject may discontinue participation without prejudice; </w:t>
      </w:r>
    </w:p>
    <w:p w:rsidR="00254743" w:rsidRPr="009A3851" w:rsidRDefault="00F67F15" w:rsidP="0042412D">
      <w:pPr>
        <w:numPr>
          <w:ilvl w:val="0"/>
          <w:numId w:val="3"/>
        </w:numPr>
        <w:rPr>
          <w:rFonts w:ascii="Tahoma" w:hAnsi="Tahoma" w:cs="Tahoma"/>
        </w:rPr>
      </w:pPr>
      <w:r w:rsidRPr="009A3851">
        <w:rPr>
          <w:rFonts w:ascii="Tahoma" w:hAnsi="Tahoma" w:cs="Tahoma"/>
        </w:rPr>
        <w:t>be given a copy of the signed and dated consent form;</w:t>
      </w:r>
      <w:r w:rsidR="0022609D" w:rsidRPr="009A3851">
        <w:rPr>
          <w:rFonts w:ascii="Tahoma" w:hAnsi="Tahoma" w:cs="Tahoma"/>
        </w:rPr>
        <w:t xml:space="preserve"> and</w:t>
      </w:r>
      <w:r w:rsidRPr="009A3851">
        <w:rPr>
          <w:rFonts w:ascii="Tahoma" w:hAnsi="Tahoma" w:cs="Tahoma"/>
        </w:rPr>
        <w:t xml:space="preserve"> </w:t>
      </w:r>
    </w:p>
    <w:p w:rsidR="009A3851" w:rsidRDefault="00F67F15" w:rsidP="006E3B33">
      <w:pPr>
        <w:numPr>
          <w:ilvl w:val="0"/>
          <w:numId w:val="3"/>
        </w:numPr>
        <w:rPr>
          <w:rFonts w:ascii="Tahoma" w:hAnsi="Tahoma" w:cs="Tahoma"/>
          <w:b/>
          <w:bCs/>
        </w:rPr>
      </w:pPr>
      <w:r w:rsidRPr="009A3851">
        <w:rPr>
          <w:rFonts w:ascii="Tahoma" w:hAnsi="Tahoma" w:cs="Tahoma"/>
        </w:rPr>
        <w:t>be given the opportunity to decide to consent or not to consent to a medical experiment without the intervention of any element of force, fraud, deceit, duress, coercion or undue influence on the subject's decision.</w:t>
      </w:r>
    </w:p>
    <w:p w:rsidR="00235B8F" w:rsidRDefault="00235B8F" w:rsidP="00235B8F">
      <w:pPr>
        <w:pStyle w:val="NormalWeb"/>
        <w:spacing w:before="0" w:beforeAutospacing="0" w:after="0" w:afterAutospacing="0"/>
        <w:rPr>
          <w:rFonts w:ascii="Tahoma" w:hAnsi="Tahoma" w:cs="Tahoma"/>
          <w:b/>
          <w:iCs/>
          <w:color w:val="FF0000"/>
        </w:rPr>
      </w:pPr>
    </w:p>
    <w:p w:rsidR="00352FCB" w:rsidRDefault="00235B8F" w:rsidP="00235B8F">
      <w:pPr>
        <w:pStyle w:val="NormalWeb"/>
        <w:spacing w:before="0" w:beforeAutospacing="0" w:after="0" w:afterAutospacing="0"/>
        <w:rPr>
          <w:rFonts w:ascii="Tahoma" w:hAnsi="Tahoma" w:cs="Tahoma"/>
          <w:iCs/>
        </w:rPr>
      </w:pPr>
      <w:r w:rsidRPr="004177CE">
        <w:rPr>
          <w:rFonts w:ascii="Tahoma" w:hAnsi="Tahoma" w:cs="Tahoma"/>
          <w:iCs/>
        </w:rPr>
        <w:t>May we contact you about future studies that may be of interest to you?</w:t>
      </w:r>
      <w:r>
        <w:rPr>
          <w:rFonts w:ascii="Tahoma" w:hAnsi="Tahoma" w:cs="Tahoma"/>
          <w:iCs/>
        </w:rPr>
        <w:t xml:space="preserve">   </w:t>
      </w:r>
    </w:p>
    <w:p w:rsidR="00235B8F" w:rsidRPr="004177CE" w:rsidRDefault="00235B8F" w:rsidP="00235B8F">
      <w:pPr>
        <w:pStyle w:val="NormalWeb"/>
        <w:spacing w:before="0" w:beforeAutospacing="0" w:after="0" w:afterAutospacing="0"/>
        <w:rPr>
          <w:rFonts w:ascii="Tahoma" w:hAnsi="Tahoma" w:cs="Tahoma"/>
          <w:iCs/>
        </w:rPr>
      </w:pPr>
      <w:r>
        <w:rPr>
          <w:rFonts w:ascii="Tahoma" w:hAnsi="Tahoma" w:cs="Tahoma"/>
          <w:iCs/>
        </w:rPr>
        <w:t xml:space="preserve">____ </w:t>
      </w:r>
      <w:r w:rsidRPr="004177CE">
        <w:rPr>
          <w:rFonts w:ascii="Tahoma" w:hAnsi="Tahoma" w:cs="Tahoma"/>
          <w:iCs/>
        </w:rPr>
        <w:t>Yes  ____</w:t>
      </w:r>
      <w:r>
        <w:rPr>
          <w:rFonts w:ascii="Tahoma" w:hAnsi="Tahoma" w:cs="Tahoma"/>
          <w:iCs/>
        </w:rPr>
        <w:t xml:space="preserve"> </w:t>
      </w:r>
      <w:r w:rsidRPr="004177CE">
        <w:rPr>
          <w:rFonts w:ascii="Tahoma" w:hAnsi="Tahoma" w:cs="Tahoma"/>
          <w:iCs/>
        </w:rPr>
        <w:t>No</w:t>
      </w:r>
    </w:p>
    <w:p w:rsidR="007D3294" w:rsidRDefault="007D3294" w:rsidP="00235B8F">
      <w:pPr>
        <w:rPr>
          <w:rFonts w:ascii="Arial" w:hAnsi="Arial" w:cs="Arial"/>
        </w:rPr>
      </w:pPr>
    </w:p>
    <w:p w:rsidR="007D3294" w:rsidRDefault="007D3294" w:rsidP="00235B8F">
      <w:pPr>
        <w:rPr>
          <w:rFonts w:ascii="Arial" w:hAnsi="Arial" w:cs="Arial"/>
        </w:rPr>
      </w:pPr>
    </w:p>
    <w:p w:rsidR="007D3294" w:rsidRDefault="007D3294" w:rsidP="00235B8F">
      <w:pPr>
        <w:rPr>
          <w:rFonts w:ascii="Arial" w:hAnsi="Arial" w:cs="Arial"/>
        </w:rPr>
      </w:pPr>
    </w:p>
    <w:p w:rsidR="007D3294" w:rsidRDefault="007D3294" w:rsidP="00235B8F">
      <w:pPr>
        <w:rPr>
          <w:rFonts w:ascii="Arial" w:hAnsi="Arial" w:cs="Arial"/>
        </w:rPr>
      </w:pPr>
    </w:p>
    <w:p w:rsidR="00FA30A8" w:rsidRDefault="00FA30A8" w:rsidP="00235B8F">
      <w:pPr>
        <w:rPr>
          <w:rFonts w:ascii="Arial" w:hAnsi="Arial" w:cs="Arial"/>
        </w:rPr>
      </w:pPr>
    </w:p>
    <w:p w:rsidR="00235B8F" w:rsidRDefault="00CE185A" w:rsidP="00235B8F">
      <w:pPr>
        <w:rPr>
          <w:rFonts w:ascii="Tahoma" w:eastAsia="Arial Unicode MS" w:hAnsi="Tahoma" w:cs="Tahoma"/>
        </w:rPr>
      </w:pPr>
      <w:r>
        <w:rPr>
          <w:rFonts w:ascii="Tahoma" w:hAnsi="Tahoma" w:cs="Tahoma"/>
        </w:rPr>
        <w:t>Signing your name means you agree to be in this study and that you will receive a copy of this signed and dated consent form</w:t>
      </w:r>
      <w:r w:rsidR="005C1520" w:rsidRPr="00B06849">
        <w:rPr>
          <w:rFonts w:ascii="Arial" w:hAnsi="Arial" w:cs="Arial"/>
        </w:rPr>
        <w:t>.</w:t>
      </w:r>
      <w:r w:rsidR="005C1520" w:rsidRPr="0022609D">
        <w:rPr>
          <w:rFonts w:ascii="Tahoma" w:eastAsia="Arial Unicode MS" w:hAnsi="Tahoma" w:cs="Tahoma"/>
        </w:rPr>
        <w:t xml:space="preserve"> </w:t>
      </w:r>
    </w:p>
    <w:p w:rsidR="00CA29ED" w:rsidRPr="005C1520" w:rsidRDefault="00CA29ED" w:rsidP="00235B8F">
      <w:pPr>
        <w:rPr>
          <w:rFonts w:ascii="Arial" w:hAnsi="Arial" w:cs="Arial"/>
        </w:rPr>
      </w:pPr>
    </w:p>
    <w:p w:rsidR="00352FCB" w:rsidRDefault="00235B8F" w:rsidP="00352FCB">
      <w:pPr>
        <w:ind w:right="-540"/>
        <w:rPr>
          <w:rFonts w:ascii="Tahoma" w:eastAsia="Arial Unicode MS" w:hAnsi="Tahoma" w:cs="Tahoma"/>
        </w:rPr>
      </w:pPr>
      <w:r w:rsidRPr="0022609D">
        <w:rPr>
          <w:rFonts w:ascii="Tahoma" w:eastAsia="Arial Unicode MS" w:hAnsi="Tahoma" w:cs="Tahoma"/>
        </w:rPr>
        <w:br/>
      </w:r>
      <w:r w:rsidR="00352FCB" w:rsidRPr="00BC2FB1">
        <w:rPr>
          <w:rFonts w:ascii="Tahoma" w:eastAsia="Arial Unicode MS" w:hAnsi="Tahoma" w:cs="Tahoma"/>
          <w:iCs/>
        </w:rPr>
        <w:t>_____________________________________</w:t>
      </w:r>
      <w:r w:rsidR="00352FCB" w:rsidRPr="00BC2FB1">
        <w:rPr>
          <w:rFonts w:ascii="Tahoma" w:eastAsia="Arial Unicode MS" w:hAnsi="Tahoma" w:cs="Tahoma"/>
          <w:iCs/>
        </w:rPr>
        <w:tab/>
        <w:t xml:space="preserve">       </w:t>
      </w:r>
      <w:r w:rsidR="00352FCB">
        <w:rPr>
          <w:rFonts w:ascii="Tahoma" w:eastAsia="Arial Unicode MS" w:hAnsi="Tahoma" w:cs="Tahoma"/>
          <w:iCs/>
        </w:rPr>
        <w:t xml:space="preserve">     </w:t>
      </w:r>
      <w:r w:rsidR="00352FCB" w:rsidRPr="00BC2FB1">
        <w:rPr>
          <w:rFonts w:ascii="Tahoma" w:eastAsia="Arial Unicode MS" w:hAnsi="Tahoma" w:cs="Tahoma"/>
          <w:iCs/>
        </w:rPr>
        <w:t xml:space="preserve">   ____________</w:t>
      </w:r>
      <w:r w:rsidR="00352FCB">
        <w:rPr>
          <w:rFonts w:ascii="Tahoma" w:eastAsia="Arial Unicode MS" w:hAnsi="Tahoma" w:cs="Tahoma"/>
        </w:rPr>
        <w:br/>
      </w:r>
      <w:r w:rsidR="00352FCB" w:rsidRPr="0022609D">
        <w:rPr>
          <w:rFonts w:ascii="Tahoma" w:eastAsia="Arial Unicode MS" w:hAnsi="Tahoma" w:cs="Tahoma"/>
        </w:rPr>
        <w:t>Signature of Adult Participant</w:t>
      </w:r>
      <w:r w:rsidR="00352FCB">
        <w:rPr>
          <w:rFonts w:ascii="Tahoma" w:eastAsia="Arial Unicode MS" w:hAnsi="Tahoma" w:cs="Tahoma"/>
        </w:rPr>
        <w:tab/>
      </w:r>
      <w:r w:rsidR="00352FCB">
        <w:rPr>
          <w:rFonts w:ascii="Tahoma" w:eastAsia="Arial Unicode MS" w:hAnsi="Tahoma" w:cs="Tahoma"/>
        </w:rPr>
        <w:tab/>
      </w:r>
      <w:r w:rsidR="00352FCB">
        <w:rPr>
          <w:rFonts w:ascii="Tahoma" w:eastAsia="Arial Unicode MS" w:hAnsi="Tahoma" w:cs="Tahoma"/>
        </w:rPr>
        <w:tab/>
      </w:r>
      <w:r w:rsidR="00352FCB">
        <w:rPr>
          <w:rFonts w:ascii="Tahoma" w:eastAsia="Arial Unicode MS" w:hAnsi="Tahoma" w:cs="Tahoma"/>
        </w:rPr>
        <w:tab/>
        <w:t xml:space="preserve">  </w:t>
      </w:r>
      <w:r w:rsidR="00352FCB">
        <w:rPr>
          <w:rFonts w:ascii="Tahoma" w:eastAsia="Arial Unicode MS" w:hAnsi="Tahoma" w:cs="Tahoma"/>
        </w:rPr>
        <w:tab/>
        <w:t xml:space="preserve">   </w:t>
      </w:r>
      <w:r w:rsidR="00352FCB" w:rsidRPr="0022609D">
        <w:rPr>
          <w:rFonts w:ascii="Tahoma" w:eastAsia="Arial Unicode MS" w:hAnsi="Tahoma" w:cs="Tahoma"/>
        </w:rPr>
        <w:t>Date</w:t>
      </w:r>
      <w:r w:rsidR="00352FCB" w:rsidRPr="0022609D">
        <w:rPr>
          <w:rFonts w:ascii="Tahoma" w:eastAsia="Arial Unicode MS" w:hAnsi="Tahoma" w:cs="Tahoma"/>
        </w:rPr>
        <w:br/>
      </w:r>
    </w:p>
    <w:p w:rsidR="00241AB3" w:rsidRDefault="00241AB3" w:rsidP="00352FCB">
      <w:pPr>
        <w:ind w:right="-540"/>
        <w:rPr>
          <w:rFonts w:ascii="Tahoma" w:eastAsia="Arial Unicode MS" w:hAnsi="Tahoma" w:cs="Tahoma"/>
        </w:rPr>
      </w:pPr>
    </w:p>
    <w:p w:rsidR="00D25267" w:rsidRDefault="00D25267" w:rsidP="00352FCB">
      <w:pPr>
        <w:ind w:right="-540"/>
        <w:rPr>
          <w:rFonts w:ascii="Tahoma" w:hAnsi="Tahoma" w:cs="Tahoma"/>
          <w:color w:val="000000"/>
        </w:rPr>
      </w:pPr>
      <w:r w:rsidRPr="00F679A9">
        <w:rPr>
          <w:rFonts w:ascii="Tahoma" w:hAnsi="Tahoma" w:cs="Tahoma"/>
          <w:color w:val="000000"/>
        </w:rPr>
        <w:t>____________________________</w:t>
      </w:r>
      <w:r>
        <w:rPr>
          <w:rFonts w:ascii="Tahoma" w:hAnsi="Tahoma" w:cs="Tahoma"/>
          <w:color w:val="000000"/>
        </w:rPr>
        <w:t>_____</w:t>
      </w:r>
      <w:r w:rsidRPr="00F679A9">
        <w:rPr>
          <w:rFonts w:ascii="Tahoma" w:hAnsi="Tahoma" w:cs="Tahoma"/>
          <w:color w:val="000000"/>
        </w:rPr>
        <w:t xml:space="preserve">____            </w:t>
      </w:r>
      <w:r w:rsidRPr="00F679A9">
        <w:rPr>
          <w:rFonts w:ascii="Tahoma" w:hAnsi="Tahoma" w:cs="Tahoma"/>
          <w:color w:val="000000"/>
        </w:rPr>
        <w:tab/>
      </w:r>
    </w:p>
    <w:p w:rsidR="00352FCB" w:rsidRPr="0022609D" w:rsidRDefault="00D25267" w:rsidP="00352FCB">
      <w:pPr>
        <w:ind w:right="-540"/>
        <w:rPr>
          <w:rFonts w:ascii="Tahoma" w:eastAsia="Arial Unicode MS" w:hAnsi="Tahoma" w:cs="Tahoma"/>
          <w:iCs/>
          <w:color w:val="FF0000"/>
        </w:rPr>
      </w:pPr>
      <w:r>
        <w:rPr>
          <w:rFonts w:ascii="Tahoma" w:hAnsi="Tahoma" w:cs="Tahoma"/>
          <w:color w:val="000000"/>
        </w:rPr>
        <w:t>Print Name</w:t>
      </w:r>
      <w:r w:rsidRPr="00F679A9">
        <w:rPr>
          <w:rFonts w:ascii="Tahoma" w:hAnsi="Tahoma" w:cs="Tahoma"/>
          <w:color w:val="000000"/>
        </w:rPr>
        <w:t xml:space="preserve"> of Adult P</w:t>
      </w:r>
      <w:r w:rsidRPr="00F679A9">
        <w:rPr>
          <w:rFonts w:ascii="Tahoma" w:hAnsi="Tahoma" w:cs="Tahoma"/>
          <w:iCs/>
          <w:color w:val="000000"/>
        </w:rPr>
        <w:t xml:space="preserve">articipant                                        </w:t>
      </w:r>
    </w:p>
    <w:p w:rsidR="00352FCB" w:rsidRPr="0022609D" w:rsidRDefault="00352FCB" w:rsidP="00352FCB">
      <w:pPr>
        <w:ind w:left="-540"/>
        <w:rPr>
          <w:rFonts w:ascii="Tahoma" w:eastAsia="Arial Unicode MS" w:hAnsi="Tahoma" w:cs="Tahoma"/>
          <w:i/>
          <w:iCs/>
        </w:rPr>
      </w:pPr>
    </w:p>
    <w:p w:rsidR="00352FCB" w:rsidRPr="00BC2FB1" w:rsidRDefault="00352FCB" w:rsidP="00352FCB">
      <w:pPr>
        <w:ind w:left="-540"/>
        <w:rPr>
          <w:rFonts w:ascii="Tahoma" w:eastAsia="Arial Unicode MS" w:hAnsi="Tahoma" w:cs="Tahoma"/>
          <w:i/>
          <w:iCs/>
        </w:rPr>
      </w:pPr>
    </w:p>
    <w:p w:rsidR="00352FCB" w:rsidRPr="00BC2FB1" w:rsidRDefault="00352FCB" w:rsidP="00352FCB">
      <w:pPr>
        <w:ind w:right="-1080"/>
        <w:rPr>
          <w:rFonts w:ascii="Tahoma" w:eastAsia="Arial Unicode MS" w:hAnsi="Tahoma" w:cs="Tahoma"/>
          <w:iCs/>
        </w:rPr>
      </w:pPr>
      <w:r w:rsidRPr="00BC2FB1">
        <w:rPr>
          <w:rFonts w:ascii="Tahoma" w:eastAsia="Arial Unicode MS" w:hAnsi="Tahoma" w:cs="Tahoma"/>
          <w:iCs/>
        </w:rPr>
        <w:t>_____________________________________</w:t>
      </w:r>
      <w:r w:rsidRPr="00BC2FB1">
        <w:rPr>
          <w:rFonts w:ascii="Tahoma" w:eastAsia="Arial Unicode MS" w:hAnsi="Tahoma" w:cs="Tahoma"/>
          <w:iCs/>
        </w:rPr>
        <w:tab/>
        <w:t xml:space="preserve">       </w:t>
      </w:r>
      <w:r>
        <w:rPr>
          <w:rFonts w:ascii="Tahoma" w:eastAsia="Arial Unicode MS" w:hAnsi="Tahoma" w:cs="Tahoma"/>
          <w:iCs/>
        </w:rPr>
        <w:t xml:space="preserve">     </w:t>
      </w:r>
      <w:r w:rsidRPr="00BC2FB1">
        <w:rPr>
          <w:rFonts w:ascii="Tahoma" w:eastAsia="Arial Unicode MS" w:hAnsi="Tahoma" w:cs="Tahoma"/>
          <w:iCs/>
        </w:rPr>
        <w:t xml:space="preserve">   ____________        </w:t>
      </w:r>
    </w:p>
    <w:p w:rsidR="00352FCB" w:rsidRDefault="00352FCB" w:rsidP="00352FCB">
      <w:pPr>
        <w:ind w:right="-1080"/>
        <w:rPr>
          <w:rFonts w:ascii="Tahoma" w:eastAsia="Arial Unicode MS" w:hAnsi="Tahoma" w:cs="Tahoma"/>
          <w:iCs/>
        </w:rPr>
      </w:pPr>
      <w:r w:rsidRPr="00BC2FB1">
        <w:rPr>
          <w:rFonts w:ascii="Tahoma" w:eastAsia="Arial Unicode MS" w:hAnsi="Tahoma" w:cs="Tahoma"/>
          <w:iCs/>
        </w:rPr>
        <w:t xml:space="preserve">Signature of </w:t>
      </w:r>
      <w:r>
        <w:rPr>
          <w:rFonts w:ascii="Tahoma" w:eastAsia="Arial Unicode MS" w:hAnsi="Tahoma" w:cs="Tahoma"/>
          <w:iCs/>
        </w:rPr>
        <w:t xml:space="preserve">Legally Authorized </w:t>
      </w:r>
      <w:r w:rsidR="002E74C8">
        <w:rPr>
          <w:rFonts w:ascii="Tahoma" w:eastAsia="Arial Unicode MS" w:hAnsi="Tahoma" w:cs="Tahoma"/>
          <w:iCs/>
        </w:rPr>
        <w:t>R</w:t>
      </w:r>
      <w:r>
        <w:rPr>
          <w:rFonts w:ascii="Tahoma" w:eastAsia="Arial Unicode MS" w:hAnsi="Tahoma" w:cs="Tahoma"/>
          <w:iCs/>
        </w:rPr>
        <w:t>epresentative (LAR)</w:t>
      </w:r>
      <w:r>
        <w:rPr>
          <w:rFonts w:ascii="Tahoma" w:eastAsia="Arial Unicode MS" w:hAnsi="Tahoma" w:cs="Tahoma"/>
          <w:iCs/>
        </w:rPr>
        <w:tab/>
      </w:r>
      <w:r>
        <w:rPr>
          <w:rFonts w:ascii="Tahoma" w:eastAsia="Arial Unicode MS" w:hAnsi="Tahoma" w:cs="Tahoma"/>
          <w:iCs/>
        </w:rPr>
        <w:tab/>
        <w:t xml:space="preserve">  </w:t>
      </w:r>
      <w:r w:rsidRPr="00BC2FB1">
        <w:rPr>
          <w:rFonts w:ascii="Tahoma" w:eastAsia="Arial Unicode MS" w:hAnsi="Tahoma" w:cs="Tahoma"/>
          <w:iCs/>
        </w:rPr>
        <w:t xml:space="preserve">Date </w:t>
      </w:r>
    </w:p>
    <w:p w:rsidR="00436AD2" w:rsidRDefault="00352FCB" w:rsidP="00352FCB">
      <w:pPr>
        <w:ind w:right="-1080"/>
        <w:rPr>
          <w:rFonts w:ascii="Tahoma" w:eastAsia="Arial Unicode MS" w:hAnsi="Tahoma" w:cs="Tahoma"/>
          <w:iCs/>
        </w:rPr>
      </w:pPr>
      <w:r>
        <w:rPr>
          <w:rFonts w:ascii="Tahoma" w:eastAsia="Arial Unicode MS" w:hAnsi="Tahoma" w:cs="Tahoma"/>
          <w:iCs/>
        </w:rPr>
        <w:t>(e.g., p</w:t>
      </w:r>
      <w:r w:rsidRPr="00BC2FB1">
        <w:rPr>
          <w:rFonts w:ascii="Tahoma" w:eastAsia="Arial Unicode MS" w:hAnsi="Tahoma" w:cs="Tahoma"/>
          <w:iCs/>
        </w:rPr>
        <w:t xml:space="preserve">arent, </w:t>
      </w:r>
      <w:r>
        <w:rPr>
          <w:rFonts w:ascii="Tahoma" w:eastAsia="Arial Unicode MS" w:hAnsi="Tahoma" w:cs="Tahoma"/>
          <w:iCs/>
        </w:rPr>
        <w:t>g</w:t>
      </w:r>
      <w:r w:rsidRPr="00BC2FB1">
        <w:rPr>
          <w:rFonts w:ascii="Tahoma" w:eastAsia="Arial Unicode MS" w:hAnsi="Tahoma" w:cs="Tahoma"/>
          <w:iCs/>
        </w:rPr>
        <w:t xml:space="preserve">uardian or </w:t>
      </w:r>
      <w:r>
        <w:rPr>
          <w:rFonts w:ascii="Tahoma" w:eastAsia="Arial Unicode MS" w:hAnsi="Tahoma" w:cs="Tahoma"/>
          <w:iCs/>
        </w:rPr>
        <w:t>c</w:t>
      </w:r>
      <w:r w:rsidRPr="00BC2FB1">
        <w:rPr>
          <w:rFonts w:ascii="Tahoma" w:eastAsia="Arial Unicode MS" w:hAnsi="Tahoma" w:cs="Tahoma"/>
          <w:iCs/>
        </w:rPr>
        <w:t>onservator</w:t>
      </w:r>
      <w:r>
        <w:rPr>
          <w:rFonts w:ascii="Tahoma" w:eastAsia="Arial Unicode MS" w:hAnsi="Tahoma" w:cs="Tahoma"/>
          <w:iCs/>
        </w:rPr>
        <w:t>)</w:t>
      </w:r>
      <w:r w:rsidRPr="00BC2FB1">
        <w:rPr>
          <w:rFonts w:ascii="Tahoma" w:eastAsia="Arial Unicode MS" w:hAnsi="Tahoma" w:cs="Tahoma"/>
          <w:iCs/>
        </w:rPr>
        <w:t xml:space="preserve">   </w:t>
      </w:r>
    </w:p>
    <w:p w:rsidR="00436AD2" w:rsidRDefault="00436AD2" w:rsidP="00352FCB">
      <w:pPr>
        <w:ind w:right="-1080"/>
        <w:rPr>
          <w:rFonts w:ascii="Tahoma" w:eastAsia="Arial Unicode MS" w:hAnsi="Tahoma" w:cs="Tahoma"/>
          <w:iCs/>
        </w:rPr>
      </w:pPr>
    </w:p>
    <w:p w:rsidR="00CA29ED" w:rsidRDefault="00CA29ED" w:rsidP="00352FCB">
      <w:pPr>
        <w:ind w:right="-1080"/>
        <w:rPr>
          <w:rFonts w:ascii="Tahoma" w:eastAsia="Arial Unicode MS" w:hAnsi="Tahoma" w:cs="Tahoma"/>
          <w:iCs/>
        </w:rPr>
      </w:pPr>
    </w:p>
    <w:p w:rsidR="00436AD2" w:rsidRDefault="00436AD2" w:rsidP="00436AD2">
      <w:pPr>
        <w:ind w:right="-540"/>
        <w:rPr>
          <w:rFonts w:ascii="Tahoma" w:hAnsi="Tahoma" w:cs="Tahoma"/>
          <w:color w:val="000000"/>
        </w:rPr>
      </w:pPr>
      <w:r w:rsidRPr="00AC5E58">
        <w:rPr>
          <w:rFonts w:ascii="Tahoma" w:hAnsi="Tahoma" w:cs="Tahoma"/>
          <w:color w:val="000000"/>
        </w:rPr>
        <w:t>____________________________</w:t>
      </w:r>
      <w:r>
        <w:rPr>
          <w:rFonts w:ascii="Tahoma" w:hAnsi="Tahoma" w:cs="Tahoma"/>
          <w:color w:val="000000"/>
        </w:rPr>
        <w:t>_____</w:t>
      </w:r>
      <w:r w:rsidRPr="00AC5E58">
        <w:rPr>
          <w:rFonts w:ascii="Tahoma" w:hAnsi="Tahoma" w:cs="Tahoma"/>
          <w:color w:val="000000"/>
        </w:rPr>
        <w:t xml:space="preserve">____            </w:t>
      </w:r>
      <w:r w:rsidRPr="00AC5E58">
        <w:rPr>
          <w:rFonts w:ascii="Tahoma" w:hAnsi="Tahoma" w:cs="Tahoma"/>
          <w:color w:val="000000"/>
        </w:rPr>
        <w:tab/>
      </w:r>
    </w:p>
    <w:p w:rsidR="00436AD2" w:rsidRDefault="00436AD2" w:rsidP="00436AD2">
      <w:pPr>
        <w:ind w:right="-540"/>
        <w:rPr>
          <w:rFonts w:ascii="Tahoma" w:hAnsi="Tahoma" w:cs="Tahoma"/>
          <w:iCs/>
          <w:color w:val="000000"/>
        </w:rPr>
      </w:pPr>
      <w:r>
        <w:rPr>
          <w:rFonts w:ascii="Tahoma" w:hAnsi="Tahoma" w:cs="Tahoma"/>
          <w:color w:val="000000"/>
        </w:rPr>
        <w:t>Print Name</w:t>
      </w:r>
      <w:r w:rsidRPr="00AC5E58">
        <w:rPr>
          <w:rFonts w:ascii="Tahoma" w:hAnsi="Tahoma" w:cs="Tahoma"/>
          <w:color w:val="000000"/>
        </w:rPr>
        <w:t xml:space="preserve"> of </w:t>
      </w:r>
      <w:r>
        <w:rPr>
          <w:rFonts w:ascii="Tahoma" w:hAnsi="Tahoma" w:cs="Tahoma"/>
          <w:color w:val="000000"/>
        </w:rPr>
        <w:t>LAR</w:t>
      </w:r>
      <w:r w:rsidRPr="00AC5E58">
        <w:rPr>
          <w:rFonts w:ascii="Tahoma" w:hAnsi="Tahoma" w:cs="Tahoma"/>
          <w:iCs/>
          <w:color w:val="000000"/>
        </w:rPr>
        <w:t xml:space="preserve">                                        </w:t>
      </w:r>
    </w:p>
    <w:p w:rsidR="00CA29ED" w:rsidRPr="00AC5E58" w:rsidRDefault="00CA29ED" w:rsidP="00436AD2">
      <w:pPr>
        <w:ind w:right="-540"/>
        <w:rPr>
          <w:rFonts w:ascii="Tahoma" w:hAnsi="Tahoma" w:cs="Tahoma"/>
          <w:iCs/>
          <w:color w:val="000000"/>
        </w:rPr>
      </w:pPr>
    </w:p>
    <w:p w:rsidR="00352FCB" w:rsidRPr="00BC2FB1" w:rsidRDefault="00352FCB" w:rsidP="00352FCB">
      <w:pPr>
        <w:ind w:right="-1080"/>
        <w:rPr>
          <w:rFonts w:ascii="Tahoma" w:eastAsia="Arial Unicode MS" w:hAnsi="Tahoma" w:cs="Tahoma"/>
          <w:iCs/>
        </w:rPr>
      </w:pPr>
      <w:r w:rsidRPr="00BC2FB1">
        <w:rPr>
          <w:rFonts w:ascii="Tahoma" w:eastAsia="Arial Unicode MS" w:hAnsi="Tahoma" w:cs="Tahoma"/>
          <w:iCs/>
        </w:rPr>
        <w:t xml:space="preserve">          </w:t>
      </w:r>
      <w:r>
        <w:rPr>
          <w:rFonts w:ascii="Tahoma" w:eastAsia="Arial Unicode MS" w:hAnsi="Tahoma" w:cs="Tahoma"/>
          <w:iCs/>
        </w:rPr>
        <w:t xml:space="preserve">   </w:t>
      </w:r>
      <w:r w:rsidRPr="00BC2FB1">
        <w:rPr>
          <w:rFonts w:ascii="Tahoma" w:eastAsia="Arial Unicode MS" w:hAnsi="Tahoma" w:cs="Tahoma"/>
          <w:iCs/>
        </w:rPr>
        <w:t xml:space="preserve">               </w:t>
      </w:r>
      <w:r w:rsidRPr="00BC2FB1">
        <w:rPr>
          <w:rFonts w:ascii="Tahoma" w:eastAsia="Arial Unicode MS" w:hAnsi="Tahoma" w:cs="Tahoma"/>
          <w:iCs/>
        </w:rPr>
        <w:tab/>
        <w:t xml:space="preserve"> </w:t>
      </w:r>
    </w:p>
    <w:p w:rsidR="00352FCB" w:rsidRPr="00BC2FB1" w:rsidRDefault="00352FCB" w:rsidP="00352FCB">
      <w:pPr>
        <w:ind w:right="-1080"/>
        <w:rPr>
          <w:rFonts w:ascii="Tahoma" w:eastAsia="Arial Unicode MS" w:hAnsi="Tahoma" w:cs="Tahoma"/>
          <w:iCs/>
        </w:rPr>
      </w:pPr>
      <w:r w:rsidRPr="00BC2FB1">
        <w:rPr>
          <w:rFonts w:ascii="Tahoma" w:eastAsia="Arial Unicode MS" w:hAnsi="Tahoma" w:cs="Tahoma"/>
          <w:iCs/>
        </w:rPr>
        <w:t>_____________________________________</w:t>
      </w:r>
    </w:p>
    <w:p w:rsidR="00352FCB" w:rsidRPr="00BC2FB1" w:rsidRDefault="00352FCB" w:rsidP="00352FCB">
      <w:pPr>
        <w:ind w:right="-1080"/>
        <w:rPr>
          <w:rFonts w:ascii="Tahoma" w:eastAsia="Arial Unicode MS" w:hAnsi="Tahoma" w:cs="Tahoma"/>
          <w:iCs/>
        </w:rPr>
      </w:pPr>
      <w:r>
        <w:rPr>
          <w:rFonts w:ascii="Tahoma" w:eastAsia="Arial Unicode MS" w:hAnsi="Tahoma" w:cs="Tahoma"/>
          <w:iCs/>
        </w:rPr>
        <w:t xml:space="preserve">LAR’s </w:t>
      </w:r>
      <w:r w:rsidRPr="00BC2FB1">
        <w:rPr>
          <w:rFonts w:ascii="Tahoma" w:eastAsia="Arial Unicode MS" w:hAnsi="Tahoma" w:cs="Tahoma"/>
          <w:iCs/>
        </w:rPr>
        <w:t xml:space="preserve">Authority to </w:t>
      </w:r>
      <w:r>
        <w:rPr>
          <w:rFonts w:ascii="Tahoma" w:eastAsia="Arial Unicode MS" w:hAnsi="Tahoma" w:cs="Tahoma"/>
          <w:iCs/>
        </w:rPr>
        <w:t>A</w:t>
      </w:r>
      <w:r w:rsidRPr="00BC2FB1">
        <w:rPr>
          <w:rFonts w:ascii="Tahoma" w:eastAsia="Arial Unicode MS" w:hAnsi="Tahoma" w:cs="Tahoma"/>
          <w:iCs/>
        </w:rPr>
        <w:t xml:space="preserve">ct for </w:t>
      </w:r>
      <w:r>
        <w:rPr>
          <w:rFonts w:ascii="Tahoma" w:eastAsia="Arial Unicode MS" w:hAnsi="Tahoma" w:cs="Tahoma"/>
          <w:iCs/>
        </w:rPr>
        <w:t>P</w:t>
      </w:r>
      <w:r w:rsidRPr="00BC2FB1">
        <w:rPr>
          <w:rFonts w:ascii="Tahoma" w:eastAsia="Arial Unicode MS" w:hAnsi="Tahoma" w:cs="Tahoma"/>
          <w:iCs/>
        </w:rPr>
        <w:t xml:space="preserve">articipant </w:t>
      </w:r>
      <w:r w:rsidRPr="00BC2FB1">
        <w:rPr>
          <w:rFonts w:ascii="Tahoma" w:eastAsia="Arial Unicode MS" w:hAnsi="Tahoma" w:cs="Tahoma"/>
          <w:iCs/>
        </w:rPr>
        <w:tab/>
      </w:r>
      <w:r w:rsidRPr="00BC2FB1">
        <w:rPr>
          <w:rFonts w:ascii="Tahoma" w:eastAsia="Arial Unicode MS" w:hAnsi="Tahoma" w:cs="Tahoma"/>
          <w:iCs/>
        </w:rPr>
        <w:tab/>
      </w:r>
    </w:p>
    <w:p w:rsidR="00352FCB" w:rsidRDefault="00352FCB" w:rsidP="00352FCB">
      <w:pPr>
        <w:ind w:right="-1080"/>
        <w:rPr>
          <w:rFonts w:ascii="Tahoma" w:eastAsia="Arial Unicode MS" w:hAnsi="Tahoma" w:cs="Tahoma"/>
          <w:iCs/>
        </w:rPr>
      </w:pPr>
      <w:r>
        <w:rPr>
          <w:rFonts w:ascii="Tahoma" w:eastAsia="Arial Unicode MS" w:hAnsi="Tahoma" w:cs="Tahoma"/>
          <w:iCs/>
        </w:rPr>
        <w:t>(e.g., p</w:t>
      </w:r>
      <w:r w:rsidRPr="00BC2FB1">
        <w:rPr>
          <w:rFonts w:ascii="Tahoma" w:eastAsia="Arial Unicode MS" w:hAnsi="Tahoma" w:cs="Tahoma"/>
          <w:iCs/>
        </w:rPr>
        <w:t xml:space="preserve">arent, </w:t>
      </w:r>
      <w:r>
        <w:rPr>
          <w:rFonts w:ascii="Tahoma" w:eastAsia="Arial Unicode MS" w:hAnsi="Tahoma" w:cs="Tahoma"/>
          <w:iCs/>
        </w:rPr>
        <w:t>g</w:t>
      </w:r>
      <w:r w:rsidRPr="00BC2FB1">
        <w:rPr>
          <w:rFonts w:ascii="Tahoma" w:eastAsia="Arial Unicode MS" w:hAnsi="Tahoma" w:cs="Tahoma"/>
          <w:iCs/>
        </w:rPr>
        <w:t xml:space="preserve">uardian or </w:t>
      </w:r>
      <w:r>
        <w:rPr>
          <w:rFonts w:ascii="Tahoma" w:eastAsia="Arial Unicode MS" w:hAnsi="Tahoma" w:cs="Tahoma"/>
          <w:iCs/>
        </w:rPr>
        <w:t>c</w:t>
      </w:r>
      <w:r w:rsidRPr="00BC2FB1">
        <w:rPr>
          <w:rFonts w:ascii="Tahoma" w:eastAsia="Arial Unicode MS" w:hAnsi="Tahoma" w:cs="Tahoma"/>
          <w:iCs/>
        </w:rPr>
        <w:t>onservator</w:t>
      </w:r>
      <w:r>
        <w:rPr>
          <w:rFonts w:ascii="Tahoma" w:eastAsia="Arial Unicode MS" w:hAnsi="Tahoma" w:cs="Tahoma"/>
          <w:iCs/>
        </w:rPr>
        <w:t>)</w:t>
      </w:r>
    </w:p>
    <w:p w:rsidR="008071F7" w:rsidRDefault="008071F7" w:rsidP="00352FCB">
      <w:pPr>
        <w:ind w:right="-1080"/>
        <w:rPr>
          <w:rFonts w:ascii="Tahoma" w:eastAsia="Arial Unicode MS" w:hAnsi="Tahoma" w:cs="Tahoma"/>
          <w:iCs/>
        </w:rPr>
      </w:pPr>
    </w:p>
    <w:p w:rsidR="008071F7" w:rsidRDefault="008071F7" w:rsidP="00352FCB">
      <w:pPr>
        <w:ind w:right="-1080"/>
        <w:rPr>
          <w:rFonts w:ascii="Tahoma" w:eastAsia="Arial Unicode MS" w:hAnsi="Tahoma" w:cs="Tahoma"/>
          <w:iCs/>
        </w:rPr>
      </w:pPr>
    </w:p>
    <w:p w:rsidR="008071F7" w:rsidRDefault="008071F7" w:rsidP="00352FCB">
      <w:pPr>
        <w:ind w:right="-1080"/>
        <w:rPr>
          <w:rFonts w:ascii="Tahoma" w:eastAsia="Arial Unicode MS" w:hAnsi="Tahoma" w:cs="Tahoma"/>
          <w:iCs/>
        </w:rPr>
      </w:pPr>
      <w:r w:rsidRPr="00170BA4">
        <w:rPr>
          <w:rFonts w:asciiTheme="minorHAnsi" w:hAnsiTheme="minorHAnsi"/>
        </w:rPr>
        <w:t>The IRB determined that the permission of one parent is sufficient for research in accordance with 21 CFR 50.55.</w:t>
      </w:r>
    </w:p>
    <w:p w:rsidR="00CA29ED" w:rsidRPr="00BC2FB1" w:rsidRDefault="00CA29ED" w:rsidP="00352FCB">
      <w:pPr>
        <w:ind w:right="-1080"/>
        <w:rPr>
          <w:rFonts w:ascii="Tahoma" w:eastAsia="Arial Unicode MS" w:hAnsi="Tahoma" w:cs="Tahoma"/>
          <w:iCs/>
        </w:rPr>
      </w:pPr>
    </w:p>
    <w:p w:rsidR="00352FCB" w:rsidRPr="00BC2FB1" w:rsidRDefault="00352FCB" w:rsidP="00352FCB">
      <w:pPr>
        <w:ind w:left="-540" w:right="-1080"/>
        <w:rPr>
          <w:rFonts w:ascii="Tahoma" w:eastAsia="Arial Unicode MS" w:hAnsi="Tahoma" w:cs="Tahoma"/>
          <w:iCs/>
        </w:rPr>
      </w:pPr>
    </w:p>
    <w:p w:rsidR="00352FCB" w:rsidRDefault="00352FCB" w:rsidP="00352FCB">
      <w:pPr>
        <w:ind w:right="-1080"/>
        <w:rPr>
          <w:rFonts w:ascii="Tahoma" w:eastAsia="Arial Unicode MS" w:hAnsi="Tahoma" w:cs="Tahoma"/>
          <w:iCs/>
        </w:rPr>
      </w:pPr>
      <w:r w:rsidRPr="00BC2FB1">
        <w:rPr>
          <w:rFonts w:ascii="Tahoma" w:eastAsia="Arial Unicode MS" w:hAnsi="Tahoma" w:cs="Tahoma"/>
          <w:iCs/>
        </w:rPr>
        <w:t>_____________________________________</w:t>
      </w:r>
      <w:r w:rsidRPr="00BC2FB1">
        <w:rPr>
          <w:rFonts w:ascii="Tahoma" w:eastAsia="Arial Unicode MS" w:hAnsi="Tahoma" w:cs="Tahoma"/>
          <w:iCs/>
        </w:rPr>
        <w:tab/>
        <w:t xml:space="preserve">       </w:t>
      </w:r>
      <w:r>
        <w:rPr>
          <w:rFonts w:ascii="Tahoma" w:eastAsia="Arial Unicode MS" w:hAnsi="Tahoma" w:cs="Tahoma"/>
          <w:iCs/>
        </w:rPr>
        <w:t xml:space="preserve">     </w:t>
      </w:r>
      <w:r w:rsidRPr="00BC2FB1">
        <w:rPr>
          <w:rFonts w:ascii="Tahoma" w:eastAsia="Arial Unicode MS" w:hAnsi="Tahoma" w:cs="Tahoma"/>
          <w:iCs/>
        </w:rPr>
        <w:t xml:space="preserve">   ____________ </w:t>
      </w:r>
    </w:p>
    <w:p w:rsidR="00352FCB" w:rsidRPr="00BC2FB1" w:rsidRDefault="00352FCB" w:rsidP="00352FCB">
      <w:pPr>
        <w:ind w:right="-1080"/>
        <w:rPr>
          <w:rFonts w:ascii="Tahoma" w:eastAsia="Arial Unicode MS" w:hAnsi="Tahoma" w:cs="Tahoma"/>
          <w:iCs/>
        </w:rPr>
      </w:pPr>
      <w:r>
        <w:rPr>
          <w:rFonts w:ascii="Tahoma" w:eastAsia="Arial Unicode MS" w:hAnsi="Tahoma" w:cs="Tahoma"/>
          <w:iCs/>
        </w:rPr>
        <w:t xml:space="preserve">(If available) </w:t>
      </w:r>
      <w:r w:rsidRPr="00BC2FB1">
        <w:rPr>
          <w:rFonts w:ascii="Tahoma" w:eastAsia="Arial Unicode MS" w:hAnsi="Tahoma" w:cs="Tahoma"/>
          <w:iCs/>
        </w:rPr>
        <w:t xml:space="preserve">Signature of Other Parent </w:t>
      </w:r>
      <w:r>
        <w:rPr>
          <w:rFonts w:ascii="Tahoma" w:eastAsia="Arial Unicode MS" w:hAnsi="Tahoma" w:cs="Tahoma"/>
          <w:iCs/>
        </w:rPr>
        <w:t xml:space="preserve">or Guardian  </w:t>
      </w:r>
      <w:r w:rsidRPr="00BC2FB1">
        <w:rPr>
          <w:rFonts w:ascii="Tahoma" w:eastAsia="Arial Unicode MS" w:hAnsi="Tahoma" w:cs="Tahoma"/>
          <w:iCs/>
        </w:rPr>
        <w:tab/>
      </w:r>
      <w:r>
        <w:rPr>
          <w:rFonts w:ascii="Tahoma" w:eastAsia="Arial Unicode MS" w:hAnsi="Tahoma" w:cs="Tahoma"/>
          <w:iCs/>
        </w:rPr>
        <w:t xml:space="preserve">            </w:t>
      </w:r>
      <w:r w:rsidRPr="00BC2FB1">
        <w:rPr>
          <w:rFonts w:ascii="Tahoma" w:eastAsia="Arial Unicode MS" w:hAnsi="Tahoma" w:cs="Tahoma"/>
          <w:iCs/>
        </w:rPr>
        <w:t xml:space="preserve">Date      </w:t>
      </w:r>
    </w:p>
    <w:p w:rsidR="00352FCB" w:rsidRDefault="00352FCB" w:rsidP="00352FCB">
      <w:pPr>
        <w:ind w:right="-1080"/>
        <w:rPr>
          <w:rFonts w:ascii="Tahoma" w:eastAsia="Arial Unicode MS" w:hAnsi="Tahoma" w:cs="Tahoma"/>
          <w:iCs/>
        </w:rPr>
      </w:pPr>
      <w:r w:rsidRPr="00BC2FB1">
        <w:rPr>
          <w:rFonts w:ascii="Tahoma" w:eastAsia="Arial Unicode MS" w:hAnsi="Tahoma" w:cs="Tahoma"/>
          <w:iCs/>
        </w:rPr>
        <w:t xml:space="preserve">                      </w:t>
      </w:r>
    </w:p>
    <w:p w:rsidR="00CA29ED" w:rsidRDefault="00CA29ED" w:rsidP="00352FCB">
      <w:pPr>
        <w:ind w:right="-1080"/>
        <w:rPr>
          <w:rFonts w:ascii="Tahoma" w:eastAsia="Arial Unicode MS" w:hAnsi="Tahoma" w:cs="Tahoma"/>
          <w:iCs/>
        </w:rPr>
      </w:pPr>
    </w:p>
    <w:p w:rsidR="00436AD2" w:rsidRDefault="00436AD2" w:rsidP="00436AD2">
      <w:pPr>
        <w:ind w:right="-540"/>
        <w:rPr>
          <w:rFonts w:ascii="Tahoma" w:hAnsi="Tahoma" w:cs="Tahoma"/>
          <w:color w:val="000000"/>
        </w:rPr>
      </w:pPr>
      <w:r w:rsidRPr="00AC5E58">
        <w:rPr>
          <w:rFonts w:ascii="Tahoma" w:hAnsi="Tahoma" w:cs="Tahoma"/>
          <w:color w:val="000000"/>
        </w:rPr>
        <w:t>____________________________</w:t>
      </w:r>
      <w:r>
        <w:rPr>
          <w:rFonts w:ascii="Tahoma" w:hAnsi="Tahoma" w:cs="Tahoma"/>
          <w:color w:val="000000"/>
        </w:rPr>
        <w:t>_____</w:t>
      </w:r>
      <w:r w:rsidRPr="00AC5E58">
        <w:rPr>
          <w:rFonts w:ascii="Tahoma" w:hAnsi="Tahoma" w:cs="Tahoma"/>
          <w:color w:val="000000"/>
        </w:rPr>
        <w:t xml:space="preserve">____            </w:t>
      </w:r>
      <w:r w:rsidRPr="00AC5E58">
        <w:rPr>
          <w:rFonts w:ascii="Tahoma" w:hAnsi="Tahoma" w:cs="Tahoma"/>
          <w:color w:val="000000"/>
        </w:rPr>
        <w:tab/>
      </w:r>
    </w:p>
    <w:p w:rsidR="008071F7" w:rsidRPr="00AC5E58" w:rsidRDefault="00436AD2" w:rsidP="00436AD2">
      <w:pPr>
        <w:ind w:right="-540"/>
        <w:rPr>
          <w:rFonts w:ascii="Tahoma" w:hAnsi="Tahoma" w:cs="Tahoma"/>
          <w:iCs/>
          <w:color w:val="000000"/>
        </w:rPr>
      </w:pPr>
      <w:r>
        <w:rPr>
          <w:rFonts w:ascii="Tahoma" w:hAnsi="Tahoma" w:cs="Tahoma"/>
          <w:color w:val="000000"/>
        </w:rPr>
        <w:t>Print Name</w:t>
      </w:r>
      <w:r w:rsidRPr="00AC5E58">
        <w:rPr>
          <w:rFonts w:ascii="Tahoma" w:hAnsi="Tahoma" w:cs="Tahoma"/>
          <w:color w:val="000000"/>
        </w:rPr>
        <w:t xml:space="preserve"> of </w:t>
      </w:r>
      <w:r>
        <w:rPr>
          <w:rFonts w:ascii="Tahoma" w:hAnsi="Tahoma" w:cs="Tahoma"/>
          <w:color w:val="000000"/>
        </w:rPr>
        <w:t>Other Parent or Guardian</w:t>
      </w:r>
      <w:r w:rsidRPr="00AC5E58">
        <w:rPr>
          <w:rFonts w:ascii="Tahoma" w:hAnsi="Tahoma" w:cs="Tahoma"/>
          <w:iCs/>
          <w:color w:val="000000"/>
        </w:rPr>
        <w:t xml:space="preserve">                                        </w:t>
      </w:r>
    </w:p>
    <w:p w:rsidR="00436AD2" w:rsidRDefault="00436AD2" w:rsidP="00352FCB">
      <w:pPr>
        <w:ind w:right="-1080"/>
        <w:rPr>
          <w:rFonts w:ascii="Tahoma" w:eastAsia="Arial Unicode MS" w:hAnsi="Tahoma" w:cs="Tahoma"/>
          <w:iCs/>
        </w:rPr>
      </w:pPr>
    </w:p>
    <w:p w:rsidR="00CA29ED" w:rsidRPr="00BC2FB1" w:rsidRDefault="00CA29ED" w:rsidP="00352FCB">
      <w:pPr>
        <w:ind w:right="-1080"/>
        <w:rPr>
          <w:rFonts w:ascii="Tahoma" w:eastAsia="Arial Unicode MS" w:hAnsi="Tahoma" w:cs="Tahoma"/>
          <w:iCs/>
        </w:rPr>
      </w:pPr>
    </w:p>
    <w:p w:rsidR="00352FCB" w:rsidRPr="00BC2FB1" w:rsidRDefault="00352FCB" w:rsidP="00352FCB">
      <w:pPr>
        <w:ind w:right="-1080"/>
        <w:rPr>
          <w:rFonts w:ascii="Tahoma" w:eastAsia="Arial Unicode MS" w:hAnsi="Tahoma" w:cs="Tahoma"/>
          <w:iCs/>
        </w:rPr>
      </w:pPr>
      <w:r w:rsidRPr="00BC2FB1">
        <w:rPr>
          <w:rFonts w:ascii="Tahoma" w:eastAsia="Arial Unicode MS" w:hAnsi="Tahoma" w:cs="Tahoma"/>
          <w:iCs/>
        </w:rPr>
        <w:t>_____________________________________</w:t>
      </w:r>
    </w:p>
    <w:p w:rsidR="00235B8F" w:rsidRPr="00BC2FB1" w:rsidRDefault="00352FCB" w:rsidP="00352FCB">
      <w:pPr>
        <w:ind w:right="-540"/>
        <w:rPr>
          <w:rFonts w:ascii="Tahoma" w:eastAsia="Arial Unicode MS" w:hAnsi="Tahoma" w:cs="Tahoma"/>
          <w:iCs/>
        </w:rPr>
      </w:pPr>
      <w:r w:rsidRPr="00BC2FB1">
        <w:rPr>
          <w:rFonts w:ascii="Tahoma" w:eastAsia="Arial Unicode MS" w:hAnsi="Tahoma" w:cs="Tahoma"/>
          <w:iCs/>
        </w:rPr>
        <w:t xml:space="preserve">Authority to </w:t>
      </w:r>
      <w:r>
        <w:rPr>
          <w:rFonts w:ascii="Tahoma" w:eastAsia="Arial Unicode MS" w:hAnsi="Tahoma" w:cs="Tahoma"/>
          <w:iCs/>
        </w:rPr>
        <w:t>A</w:t>
      </w:r>
      <w:r w:rsidRPr="00BC2FB1">
        <w:rPr>
          <w:rFonts w:ascii="Tahoma" w:eastAsia="Arial Unicode MS" w:hAnsi="Tahoma" w:cs="Tahoma"/>
          <w:iCs/>
        </w:rPr>
        <w:t xml:space="preserve">ct for </w:t>
      </w:r>
      <w:r>
        <w:rPr>
          <w:rFonts w:ascii="Tahoma" w:eastAsia="Arial Unicode MS" w:hAnsi="Tahoma" w:cs="Tahoma"/>
          <w:iCs/>
        </w:rPr>
        <w:t>P</w:t>
      </w:r>
      <w:r w:rsidRPr="00BC2FB1">
        <w:rPr>
          <w:rFonts w:ascii="Tahoma" w:eastAsia="Arial Unicode MS" w:hAnsi="Tahoma" w:cs="Tahoma"/>
          <w:iCs/>
        </w:rPr>
        <w:t xml:space="preserve">articipant </w:t>
      </w:r>
      <w:r w:rsidRPr="00BC2FB1">
        <w:rPr>
          <w:rFonts w:ascii="Tahoma" w:eastAsia="Arial Unicode MS" w:hAnsi="Tahoma" w:cs="Tahoma"/>
          <w:iCs/>
        </w:rPr>
        <w:tab/>
      </w:r>
      <w:r w:rsidRPr="00BC2FB1">
        <w:rPr>
          <w:rFonts w:ascii="Tahoma" w:eastAsia="Arial Unicode MS" w:hAnsi="Tahoma" w:cs="Tahoma"/>
          <w:iCs/>
        </w:rPr>
        <w:tab/>
      </w:r>
      <w:r w:rsidR="00235B8F" w:rsidRPr="00BC2FB1">
        <w:rPr>
          <w:rFonts w:ascii="Tahoma" w:eastAsia="Arial Unicode MS" w:hAnsi="Tahoma" w:cs="Tahoma"/>
          <w:iCs/>
        </w:rPr>
        <w:tab/>
      </w:r>
      <w:r w:rsidR="00235B8F" w:rsidRPr="00BC2FB1">
        <w:rPr>
          <w:rFonts w:ascii="Tahoma" w:eastAsia="Arial Unicode MS" w:hAnsi="Tahoma" w:cs="Tahoma"/>
          <w:iCs/>
        </w:rPr>
        <w:tab/>
      </w:r>
    </w:p>
    <w:p w:rsidR="00235B8F" w:rsidRDefault="00235B8F" w:rsidP="00235B8F">
      <w:pPr>
        <w:ind w:firstLine="720"/>
        <w:rPr>
          <w:rFonts w:ascii="Tahoma" w:eastAsia="Arial Unicode MS" w:hAnsi="Tahoma" w:cs="Tahoma"/>
          <w:i/>
          <w:iCs/>
          <w:color w:val="FF0000"/>
        </w:rPr>
      </w:pPr>
    </w:p>
    <w:p w:rsidR="00CA29ED" w:rsidRDefault="00CA29ED" w:rsidP="00235B8F">
      <w:pPr>
        <w:ind w:firstLine="720"/>
        <w:rPr>
          <w:rFonts w:ascii="Tahoma" w:eastAsia="Arial Unicode MS" w:hAnsi="Tahoma" w:cs="Tahoma"/>
          <w:i/>
          <w:iCs/>
          <w:color w:val="FF0000"/>
        </w:rPr>
      </w:pPr>
    </w:p>
    <w:p w:rsidR="00CA29ED" w:rsidRPr="0047614B" w:rsidRDefault="00CA29ED" w:rsidP="00235B8F">
      <w:pPr>
        <w:ind w:firstLine="720"/>
        <w:rPr>
          <w:rFonts w:ascii="Tahoma" w:eastAsia="Arial Unicode MS" w:hAnsi="Tahoma" w:cs="Tahoma"/>
          <w:i/>
          <w:iCs/>
          <w:color w:val="FF0000"/>
        </w:rPr>
      </w:pPr>
    </w:p>
    <w:p w:rsidR="00235B8F" w:rsidRPr="0022609D" w:rsidRDefault="00235B8F" w:rsidP="00235B8F">
      <w:pPr>
        <w:rPr>
          <w:rFonts w:ascii="Tahoma" w:eastAsia="Arial Unicode MS" w:hAnsi="Tahoma" w:cs="Tahoma"/>
        </w:rPr>
      </w:pPr>
    </w:p>
    <w:p w:rsidR="00352FCB" w:rsidRDefault="00352FCB" w:rsidP="00352FCB">
      <w:pPr>
        <w:ind w:right="-1080"/>
        <w:rPr>
          <w:rFonts w:ascii="Tahoma" w:eastAsia="Arial Unicode MS" w:hAnsi="Tahoma" w:cs="Tahoma"/>
          <w:iCs/>
        </w:rPr>
      </w:pPr>
      <w:r w:rsidRPr="00BC2FB1">
        <w:rPr>
          <w:rFonts w:ascii="Tahoma" w:eastAsia="Arial Unicode MS" w:hAnsi="Tahoma" w:cs="Tahoma"/>
          <w:iCs/>
        </w:rPr>
        <w:t>_____________________________________</w:t>
      </w:r>
      <w:r w:rsidRPr="00BC2FB1">
        <w:rPr>
          <w:rFonts w:ascii="Tahoma" w:eastAsia="Arial Unicode MS" w:hAnsi="Tahoma" w:cs="Tahoma"/>
          <w:iCs/>
        </w:rPr>
        <w:tab/>
        <w:t xml:space="preserve">       </w:t>
      </w:r>
      <w:r>
        <w:rPr>
          <w:rFonts w:ascii="Tahoma" w:eastAsia="Arial Unicode MS" w:hAnsi="Tahoma" w:cs="Tahoma"/>
          <w:iCs/>
        </w:rPr>
        <w:t xml:space="preserve">     </w:t>
      </w:r>
      <w:r w:rsidRPr="00BC2FB1">
        <w:rPr>
          <w:rFonts w:ascii="Tahoma" w:eastAsia="Arial Unicode MS" w:hAnsi="Tahoma" w:cs="Tahoma"/>
          <w:iCs/>
        </w:rPr>
        <w:t xml:space="preserve">   ____________ </w:t>
      </w:r>
    </w:p>
    <w:p w:rsidR="00235B8F" w:rsidRPr="005F5421" w:rsidRDefault="00235B8F" w:rsidP="00235B8F">
      <w:pPr>
        <w:rPr>
          <w:rFonts w:ascii="Tahoma" w:hAnsi="Tahoma" w:cs="Tahoma"/>
        </w:rPr>
      </w:pPr>
      <w:r w:rsidRPr="0022609D">
        <w:rPr>
          <w:rFonts w:ascii="Tahoma" w:eastAsia="Arial Unicode MS" w:hAnsi="Tahoma" w:cs="Tahoma"/>
        </w:rPr>
        <w:t>Signature of Person Obtaining Consent</w:t>
      </w:r>
      <w:r>
        <w:rPr>
          <w:rFonts w:ascii="Tahoma" w:hAnsi="Tahoma" w:cs="Tahoma"/>
        </w:rPr>
        <w:tab/>
      </w:r>
      <w:r>
        <w:rPr>
          <w:rFonts w:ascii="Tahoma" w:hAnsi="Tahoma" w:cs="Tahoma"/>
        </w:rPr>
        <w:tab/>
      </w:r>
      <w:r>
        <w:rPr>
          <w:rFonts w:ascii="Tahoma" w:hAnsi="Tahoma" w:cs="Tahoma"/>
        </w:rPr>
        <w:tab/>
        <w:t xml:space="preserve">  </w:t>
      </w:r>
      <w:r w:rsidR="00352FCB">
        <w:rPr>
          <w:rFonts w:ascii="Tahoma" w:hAnsi="Tahoma" w:cs="Tahoma"/>
        </w:rPr>
        <w:tab/>
        <w:t xml:space="preserve">  </w:t>
      </w:r>
      <w:r w:rsidRPr="005F5421">
        <w:rPr>
          <w:rFonts w:ascii="Tahoma" w:hAnsi="Tahoma" w:cs="Tahoma"/>
        </w:rPr>
        <w:t>Date</w:t>
      </w:r>
    </w:p>
    <w:p w:rsidR="00235B8F" w:rsidRDefault="00235B8F" w:rsidP="00235B8F">
      <w:pPr>
        <w:pStyle w:val="NormalWeb"/>
        <w:spacing w:before="0" w:beforeAutospacing="0" w:after="0" w:afterAutospacing="0"/>
        <w:rPr>
          <w:rFonts w:ascii="Tahoma" w:hAnsi="Tahoma" w:cs="Tahoma"/>
        </w:rPr>
      </w:pPr>
    </w:p>
    <w:p w:rsidR="00436AD2" w:rsidRDefault="00436AD2" w:rsidP="00235B8F">
      <w:pPr>
        <w:pStyle w:val="NormalWeb"/>
        <w:spacing w:before="0" w:beforeAutospacing="0" w:after="0" w:afterAutospacing="0"/>
        <w:rPr>
          <w:rFonts w:ascii="Tahoma" w:hAnsi="Tahoma" w:cs="Tahoma"/>
        </w:rPr>
      </w:pPr>
    </w:p>
    <w:p w:rsidR="00436AD2" w:rsidRDefault="00436AD2" w:rsidP="00436AD2">
      <w:pPr>
        <w:ind w:right="-540"/>
        <w:rPr>
          <w:rFonts w:ascii="Tahoma" w:hAnsi="Tahoma" w:cs="Tahoma"/>
          <w:color w:val="000000"/>
        </w:rPr>
      </w:pPr>
      <w:r w:rsidRPr="00AC5E58">
        <w:rPr>
          <w:rFonts w:ascii="Tahoma" w:hAnsi="Tahoma" w:cs="Tahoma"/>
          <w:color w:val="000000"/>
        </w:rPr>
        <w:t>____________________________</w:t>
      </w:r>
      <w:r>
        <w:rPr>
          <w:rFonts w:ascii="Tahoma" w:hAnsi="Tahoma" w:cs="Tahoma"/>
          <w:color w:val="000000"/>
        </w:rPr>
        <w:t>_____</w:t>
      </w:r>
      <w:r w:rsidRPr="00AC5E58">
        <w:rPr>
          <w:rFonts w:ascii="Tahoma" w:hAnsi="Tahoma" w:cs="Tahoma"/>
          <w:color w:val="000000"/>
        </w:rPr>
        <w:t xml:space="preserve">____            </w:t>
      </w:r>
      <w:r w:rsidRPr="00AC5E58">
        <w:rPr>
          <w:rFonts w:ascii="Tahoma" w:hAnsi="Tahoma" w:cs="Tahoma"/>
          <w:color w:val="000000"/>
        </w:rPr>
        <w:tab/>
      </w:r>
    </w:p>
    <w:p w:rsidR="00F67F15" w:rsidRPr="00AE2013" w:rsidRDefault="00436AD2" w:rsidP="006E3B33">
      <w:pPr>
        <w:ind w:right="-540"/>
      </w:pPr>
      <w:r>
        <w:rPr>
          <w:rFonts w:ascii="Tahoma" w:hAnsi="Tahoma" w:cs="Tahoma"/>
          <w:color w:val="000000"/>
        </w:rPr>
        <w:t>Print Name</w:t>
      </w:r>
      <w:r w:rsidRPr="00AC5E58">
        <w:rPr>
          <w:rFonts w:ascii="Tahoma" w:hAnsi="Tahoma" w:cs="Tahoma"/>
          <w:color w:val="000000"/>
        </w:rPr>
        <w:t xml:space="preserve"> of </w:t>
      </w:r>
      <w:r>
        <w:rPr>
          <w:rFonts w:ascii="Tahoma" w:hAnsi="Tahoma" w:cs="Tahoma"/>
          <w:color w:val="000000"/>
        </w:rPr>
        <w:t>Person Obtaining Consent</w:t>
      </w:r>
    </w:p>
    <w:sectPr w:rsidR="00F67F15" w:rsidRPr="00AE2013" w:rsidSect="00A23148">
      <w:headerReference w:type="default" r:id="rId10"/>
      <w:footerReference w:type="default" r:id="rId11"/>
      <w:pgSz w:w="12240" w:h="15840" w:code="1"/>
      <w:pgMar w:top="1440" w:right="1800" w:bottom="1440" w:left="1800" w:header="187"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39E" w:rsidRDefault="0000439E">
      <w:r>
        <w:separator/>
      </w:r>
    </w:p>
  </w:endnote>
  <w:endnote w:type="continuationSeparator" w:id="0">
    <w:p w:rsidR="0000439E" w:rsidRDefault="0000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0D8" w:rsidRDefault="001530D8" w:rsidP="00E569CB">
    <w:pPr>
      <w:pStyle w:val="Footer"/>
      <w:tabs>
        <w:tab w:val="left" w:pos="2657"/>
      </w:tabs>
      <w:ind w:left="-1260" w:right="-1440"/>
      <w:jc w:val="center"/>
      <w:rPr>
        <w:rStyle w:val="PageNumber"/>
        <w:sz w:val="20"/>
        <w:szCs w:val="20"/>
      </w:rPr>
    </w:pPr>
    <w:r>
      <w:rP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84C95">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684C95">
      <w:rPr>
        <w:rStyle w:val="PageNumber"/>
        <w:noProof/>
        <w:sz w:val="20"/>
        <w:szCs w:val="20"/>
      </w:rPr>
      <w:t>25</w:t>
    </w:r>
    <w:r>
      <w:rPr>
        <w:rStyle w:val="PageNumber"/>
        <w:sz w:val="20"/>
        <w:szCs w:val="20"/>
      </w:rPr>
      <w:fldChar w:fldCharType="end"/>
    </w:r>
  </w:p>
  <w:p w:rsidR="001530D8" w:rsidRDefault="001530D8" w:rsidP="00505845">
    <w:pPr>
      <w:pStyle w:val="Footer"/>
      <w:tabs>
        <w:tab w:val="left" w:pos="2657"/>
      </w:tabs>
      <w:ind w:left="-1260" w:right="-1440"/>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368300</wp:posOffset>
              </wp:positionH>
              <wp:positionV relativeFrom="paragraph">
                <wp:posOffset>9119235</wp:posOffset>
              </wp:positionV>
              <wp:extent cx="2171700" cy="342900"/>
              <wp:effectExtent l="6350" t="13335" r="12700" b="571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1530D8" w:rsidRDefault="001530D8" w:rsidP="00505845">
                          <w:pPr>
                            <w:rPr>
                              <w:sz w:val="20"/>
                              <w:szCs w:val="20"/>
                            </w:rPr>
                          </w:pPr>
                          <w:r>
                            <w:rPr>
                              <w:sz w:val="20"/>
                              <w:szCs w:val="20"/>
                            </w:rPr>
                            <w:t>Participant 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29pt;margin-top:718.05pt;width:17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">
              <v:textbox>
                <w:txbxContent>
                  <w:p w:rsidR="00CE04C8" w:rsidRDefault="00CE04C8" w:rsidP="00505845">
                    <w:pPr>
                      <w:rPr>
                        <w:sz w:val="20"/>
                        <w:szCs w:val="20"/>
                      </w:rPr>
                    </w:pPr>
                    <w:r>
                      <w:rPr>
                        <w:sz w:val="20"/>
                        <w:szCs w:val="20"/>
                      </w:rPr>
                      <w:t>Participant ID:</w:t>
                    </w:r>
                  </w:p>
                </w:txbxContent>
              </v:textbox>
            </v:shape>
          </w:pict>
        </mc:Fallback>
      </mc:AlternateContent>
    </w:r>
    <w:r>
      <w:rPr>
        <w:noProof/>
      </w:rPr>
      <w:drawing>
        <wp:inline distT="0" distB="0" distL="0" distR="0">
          <wp:extent cx="1085850" cy="628650"/>
          <wp:effectExtent l="0" t="0" r="0" b="0"/>
          <wp:docPr id="2" name="Picture 2" descr="http://bcgen.com:7001/ida/servlet/LinearServlet?FORMAT=GIF&amp;BARCODE=STUDY&amp;BAR_HEIGHT=1&amp;CODE_TYPE=CODE39&amp;X=0.03&amp;CHECK_CHAR=N&amp;CHECK_CHARINTEXT=N&amp;CODE128_SET=C&amp;S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cgen.com:7001/ida/servlet/LinearServlet?FORMAT=GIF&amp;BARCODE=STUDY&amp;BAR_HEIGHT=1&amp;CODE_TYPE=CODE39&amp;X=0.03&amp;CHECK_CHAR=N&amp;CHECK_CHARINTEXT=N&amp;CODE128_SET=C&amp;S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28650"/>
                  </a:xfrm>
                  <a:prstGeom prst="rect">
                    <a:avLst/>
                  </a:prstGeom>
                  <a:noFill/>
                  <a:ln>
                    <a:noFill/>
                  </a:ln>
                </pic:spPr>
              </pic:pic>
            </a:graphicData>
          </a:graphic>
        </wp:inline>
      </w:drawing>
    </w:r>
  </w:p>
  <w:p w:rsidR="001530D8" w:rsidRPr="00E569CB" w:rsidRDefault="001530D8" w:rsidP="00E569CB">
    <w:pPr>
      <w:pStyle w:val="Footer"/>
      <w:tabs>
        <w:tab w:val="left" w:pos="-1080"/>
      </w:tabs>
      <w:ind w:left="-1260" w:right="-1440"/>
    </w:pPr>
    <w:r>
      <w:rPr>
        <w:noProof/>
        <w:sz w:val="20"/>
        <w:szCs w:val="20"/>
      </w:rPr>
      <mc:AlternateContent>
        <mc:Choice Requires="wps">
          <w:drawing>
            <wp:anchor distT="0" distB="0" distL="114300" distR="114300" simplePos="0" relativeHeight="251658752" behindDoc="0" locked="0" layoutInCell="1" allowOverlap="1">
              <wp:simplePos x="0" y="0"/>
              <wp:positionH relativeFrom="column">
                <wp:posOffset>-825500</wp:posOffset>
              </wp:positionH>
              <wp:positionV relativeFrom="paragraph">
                <wp:posOffset>-604520</wp:posOffset>
              </wp:positionV>
              <wp:extent cx="2171700" cy="342900"/>
              <wp:effectExtent l="12700" t="5080" r="6350" b="139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1530D8" w:rsidRPr="00B06533" w:rsidRDefault="001530D8" w:rsidP="00505845">
                          <w:pPr>
                            <w:rPr>
                              <w:sz w:val="20"/>
                              <w:szCs w:val="20"/>
                            </w:rPr>
                          </w:pPr>
                          <w:r w:rsidRPr="00B06533">
                            <w:rPr>
                              <w:sz w:val="20"/>
                              <w:szCs w:val="20"/>
                            </w:rPr>
                            <w:t>Participant 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65pt;margin-top:-47.6pt;width:17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">
              <v:textbox>
                <w:txbxContent>
                  <w:p w:rsidR="00CE04C8" w:rsidRPr="00B06533" w:rsidRDefault="00CE04C8" w:rsidP="00505845">
                    <w:pPr>
                      <w:rPr>
                        <w:sz w:val="20"/>
                        <w:szCs w:val="20"/>
                      </w:rPr>
                    </w:pPr>
                    <w:r w:rsidRPr="00B06533">
                      <w:rPr>
                        <w:sz w:val="20"/>
                        <w:szCs w:val="20"/>
                      </w:rPr>
                      <w:t>Participant ID:</w:t>
                    </w:r>
                  </w:p>
                </w:txbxContent>
              </v:textbox>
            </v:shape>
          </w:pict>
        </mc:Fallback>
      </mc:AlternateContent>
    </w:r>
    <w:r>
      <w:rPr>
        <w:sz w:val="16"/>
        <w:szCs w:val="16"/>
      </w:rPr>
      <w:t>SU_MainICF_HIPAA rev022316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39E" w:rsidRDefault="0000439E">
      <w:r>
        <w:separator/>
      </w:r>
    </w:p>
  </w:footnote>
  <w:footnote w:type="continuationSeparator" w:id="0">
    <w:p w:rsidR="0000439E" w:rsidRDefault="00004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10" w:type="dxa"/>
      <w:tblInd w:w="-695" w:type="dxa"/>
      <w:tblLayout w:type="fixed"/>
      <w:tblCellMar>
        <w:left w:w="115" w:type="dxa"/>
        <w:right w:w="115" w:type="dxa"/>
      </w:tblCellMar>
      <w:tblLook w:val="04A0" w:firstRow="1" w:lastRow="0" w:firstColumn="1" w:lastColumn="0" w:noHBand="0" w:noVBand="1"/>
    </w:tblPr>
    <w:tblGrid>
      <w:gridCol w:w="1800"/>
      <w:gridCol w:w="4881"/>
      <w:gridCol w:w="609"/>
      <w:gridCol w:w="3180"/>
      <w:gridCol w:w="540"/>
    </w:tblGrid>
    <w:tr w:rsidR="001530D8" w:rsidRPr="00CC74B4" w:rsidTr="00CC74B4">
      <w:trPr>
        <w:trHeight w:val="544"/>
      </w:trPr>
      <w:tc>
        <w:tcPr>
          <w:tcW w:w="6681" w:type="dxa"/>
          <w:gridSpan w:val="2"/>
          <w:tcBorders>
            <w:top w:val="nil"/>
            <w:left w:val="nil"/>
            <w:bottom w:val="single" w:sz="4" w:space="0" w:color="auto"/>
            <w:right w:val="nil"/>
          </w:tcBorders>
          <w:vAlign w:val="center"/>
        </w:tcPr>
        <w:p w:rsidR="001530D8" w:rsidRPr="00CC74B4" w:rsidRDefault="001530D8" w:rsidP="00CC74B4">
          <w:pPr>
            <w:pStyle w:val="Header"/>
            <w:jc w:val="center"/>
            <w:rPr>
              <w:b/>
              <w:bCs/>
              <w:sz w:val="18"/>
              <w:szCs w:val="18"/>
            </w:rPr>
          </w:pPr>
        </w:p>
      </w:tc>
      <w:tc>
        <w:tcPr>
          <w:tcW w:w="609" w:type="dxa"/>
          <w:vMerge w:val="restart"/>
          <w:vAlign w:val="center"/>
        </w:tcPr>
        <w:p w:rsidR="001530D8" w:rsidRPr="00CC74B4" w:rsidRDefault="001530D8" w:rsidP="00CC74B4">
          <w:pPr>
            <w:pStyle w:val="Header"/>
            <w:rPr>
              <w:b/>
              <w:bCs/>
              <w:sz w:val="18"/>
              <w:szCs w:val="18"/>
            </w:rPr>
          </w:pPr>
        </w:p>
      </w:tc>
      <w:tc>
        <w:tcPr>
          <w:tcW w:w="3720" w:type="dxa"/>
          <w:gridSpan w:val="2"/>
          <w:vMerge w:val="restart"/>
          <w:vAlign w:val="center"/>
          <w:hideMark/>
        </w:tcPr>
        <w:p w:rsidR="001530D8" w:rsidRPr="00CC74B4" w:rsidRDefault="001530D8" w:rsidP="00CC74B4">
          <w:pPr>
            <w:pStyle w:val="Header"/>
            <w:rPr>
              <w:b/>
              <w:bCs/>
              <w:sz w:val="18"/>
              <w:szCs w:val="18"/>
            </w:rPr>
          </w:pPr>
          <w:r>
            <w:rPr>
              <w:b/>
              <w:bCs/>
              <w:noProof/>
              <w:sz w:val="18"/>
              <w:szCs w:val="18"/>
            </w:rPr>
            <mc:AlternateContent>
              <mc:Choice Requires="wps">
                <w:drawing>
                  <wp:anchor distT="0" distB="0" distL="114300" distR="114300" simplePos="0" relativeHeight="251656704" behindDoc="0" locked="0" layoutInCell="1" allowOverlap="1">
                    <wp:simplePos x="0" y="0"/>
                    <wp:positionH relativeFrom="column">
                      <wp:posOffset>-55245</wp:posOffset>
                    </wp:positionH>
                    <wp:positionV relativeFrom="paragraph">
                      <wp:posOffset>72390</wp:posOffset>
                    </wp:positionV>
                    <wp:extent cx="2268220" cy="499745"/>
                    <wp:effectExtent l="11430" t="5715" r="6350" b="889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499745"/>
                            </a:xfrm>
                            <a:prstGeom prst="rect">
                              <a:avLst/>
                            </a:prstGeom>
                            <a:solidFill>
                              <a:srgbClr val="FFFFFF"/>
                            </a:solidFill>
                            <a:ln w="9525">
                              <a:solidFill>
                                <a:srgbClr val="C00000"/>
                              </a:solidFill>
                              <a:prstDash val="dash"/>
                              <a:miter lim="800000"/>
                              <a:headEnd/>
                              <a:tailEnd/>
                            </a:ln>
                          </wps:spPr>
                          <wps:txbx>
                            <w:txbxContent>
                              <w:p w:rsidR="001530D8" w:rsidRDefault="001530D8" w:rsidP="00CC74B4">
                                <w:pPr>
                                  <w:tabs>
                                    <w:tab w:val="left" w:pos="3395"/>
                                  </w:tabs>
                                  <w:ind w:left="-25" w:right="90"/>
                                  <w:jc w:val="center"/>
                                  <w:rPr>
                                    <w:rFonts w:ascii="Arial" w:hAnsi="Arial" w:cs="Arial"/>
                                    <w:sz w:val="20"/>
                                    <w:szCs w:val="20"/>
                                  </w:rPr>
                                </w:pPr>
                                <w:r>
                                  <w:rPr>
                                    <w:rFonts w:ascii="Arial" w:hAnsi="Arial" w:cs="Arial"/>
                                    <w:i/>
                                    <w:color w:val="C00000"/>
                                    <w:sz w:val="20"/>
                                    <w:szCs w:val="20"/>
                                  </w:rPr>
                                  <w:t>IRB Use Only</w:t>
                                </w:r>
                              </w:p>
                              <w:p w:rsidR="001530D8" w:rsidRDefault="001530D8" w:rsidP="00CC74B4">
                                <w:pPr>
                                  <w:tabs>
                                    <w:tab w:val="left" w:pos="3395"/>
                                  </w:tabs>
                                  <w:ind w:left="-25" w:right="90"/>
                                  <w:rPr>
                                    <w:rFonts w:ascii="Arial" w:hAnsi="Arial" w:cs="Arial"/>
                                    <w:sz w:val="20"/>
                                    <w:szCs w:val="20"/>
                                    <w:u w:val="single"/>
                                  </w:rPr>
                                </w:pPr>
                                <w:r>
                                  <w:rPr>
                                    <w:rFonts w:ascii="Arial" w:hAnsi="Arial" w:cs="Arial"/>
                                    <w:sz w:val="20"/>
                                    <w:szCs w:val="20"/>
                                  </w:rPr>
                                  <w:t xml:space="preserve">Approval Date:   </w:t>
                                </w:r>
                                <w:r w:rsidR="000525BD">
                                  <w:rPr>
                                    <w:rFonts w:ascii="Arial" w:hAnsi="Arial" w:cs="Arial"/>
                                    <w:sz w:val="20"/>
                                    <w:szCs w:val="20"/>
                                  </w:rPr>
                                  <w:t>October 3</w:t>
                                </w:r>
                                <w:r w:rsidR="00CA29ED">
                                  <w:rPr>
                                    <w:rFonts w:ascii="Arial" w:hAnsi="Arial" w:cs="Arial"/>
                                    <w:sz w:val="20"/>
                                    <w:szCs w:val="20"/>
                                  </w:rPr>
                                  <w:t>, 2017</w:t>
                                </w:r>
                                <w:r>
                                  <w:rPr>
                                    <w:rFonts w:ascii="Arial" w:hAnsi="Arial" w:cs="Arial"/>
                                    <w:sz w:val="20"/>
                                    <w:szCs w:val="20"/>
                                  </w:rPr>
                                  <w:t xml:space="preserve"> Expiration Date: </w:t>
                                </w:r>
                                <w:r w:rsidR="00CA29ED">
                                  <w:rPr>
                                    <w:rFonts w:ascii="Arial" w:hAnsi="Arial" w:cs="Arial"/>
                                    <w:sz w:val="20"/>
                                    <w:szCs w:val="20"/>
                                  </w:rPr>
                                  <w:t>June 6, 2018</w:t>
                                </w:r>
                              </w:p>
                            </w:txbxContent>
                          </wps:txbx>
                          <wps:bodyPr rot="0" vert="horz" wrap="square" lIns="4572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35pt;margin-top:5.7pt;width:178.6pt;height:3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" strokecolor="#c00000">
                    <v:stroke dashstyle="dash"/>
                    <v:textbox inset="3.6pt,0,0,0">
                      <w:txbxContent>
                        <w:p w:rsidR="001530D8" w:rsidRDefault="001530D8" w:rsidP="00CC74B4">
                          <w:pPr>
                            <w:tabs>
                              <w:tab w:val="left" w:pos="3395"/>
                            </w:tabs>
                            <w:ind w:left="-25" w:right="90"/>
                            <w:jc w:val="center"/>
                            <w:rPr>
                              <w:rFonts w:ascii="Arial" w:hAnsi="Arial" w:cs="Arial"/>
                              <w:sz w:val="20"/>
                              <w:szCs w:val="20"/>
                            </w:rPr>
                          </w:pPr>
                          <w:r>
                            <w:rPr>
                              <w:rFonts w:ascii="Arial" w:hAnsi="Arial" w:cs="Arial"/>
                              <w:i/>
                              <w:color w:val="C00000"/>
                              <w:sz w:val="20"/>
                              <w:szCs w:val="20"/>
                            </w:rPr>
                            <w:t>IRB Use Only</w:t>
                          </w:r>
                        </w:p>
                        <w:p w:rsidR="001530D8" w:rsidRDefault="001530D8" w:rsidP="00CC74B4">
                          <w:pPr>
                            <w:tabs>
                              <w:tab w:val="left" w:pos="3395"/>
                            </w:tabs>
                            <w:ind w:left="-25" w:right="90"/>
                            <w:rPr>
                              <w:rFonts w:ascii="Arial" w:hAnsi="Arial" w:cs="Arial"/>
                              <w:sz w:val="20"/>
                              <w:szCs w:val="20"/>
                              <w:u w:val="single"/>
                            </w:rPr>
                          </w:pPr>
                          <w:r>
                            <w:rPr>
                              <w:rFonts w:ascii="Arial" w:hAnsi="Arial" w:cs="Arial"/>
                              <w:sz w:val="20"/>
                              <w:szCs w:val="20"/>
                            </w:rPr>
                            <w:t xml:space="preserve">Approval Date:   </w:t>
                          </w:r>
                          <w:r w:rsidR="000525BD">
                            <w:rPr>
                              <w:rFonts w:ascii="Arial" w:hAnsi="Arial" w:cs="Arial"/>
                              <w:sz w:val="20"/>
                              <w:szCs w:val="20"/>
                            </w:rPr>
                            <w:t>October 3</w:t>
                          </w:r>
                          <w:r w:rsidR="00CA29ED">
                            <w:rPr>
                              <w:rFonts w:ascii="Arial" w:hAnsi="Arial" w:cs="Arial"/>
                              <w:sz w:val="20"/>
                              <w:szCs w:val="20"/>
                            </w:rPr>
                            <w:t>, 2017</w:t>
                          </w:r>
                          <w:r>
                            <w:rPr>
                              <w:rFonts w:ascii="Arial" w:hAnsi="Arial" w:cs="Arial"/>
                              <w:sz w:val="20"/>
                              <w:szCs w:val="20"/>
                            </w:rPr>
                            <w:t xml:space="preserve"> Expiration Date: </w:t>
                          </w:r>
                          <w:r w:rsidR="00CA29ED">
                            <w:rPr>
                              <w:rFonts w:ascii="Arial" w:hAnsi="Arial" w:cs="Arial"/>
                              <w:sz w:val="20"/>
                              <w:szCs w:val="20"/>
                            </w:rPr>
                            <w:t>June 6, 2018</w:t>
                          </w:r>
                        </w:p>
                      </w:txbxContent>
                    </v:textbox>
                  </v:shape>
                </w:pict>
              </mc:Fallback>
            </mc:AlternateContent>
          </w:r>
        </w:p>
      </w:tc>
    </w:tr>
    <w:tr w:rsidR="001530D8" w:rsidRPr="00CC74B4" w:rsidTr="00CC74B4">
      <w:trPr>
        <w:trHeight w:val="434"/>
      </w:trPr>
      <w:tc>
        <w:tcPr>
          <w:tcW w:w="6681" w:type="dxa"/>
          <w:gridSpan w:val="2"/>
          <w:tcBorders>
            <w:top w:val="single" w:sz="4" w:space="0" w:color="auto"/>
            <w:left w:val="single" w:sz="4" w:space="0" w:color="auto"/>
            <w:bottom w:val="nil"/>
            <w:right w:val="single" w:sz="4" w:space="0" w:color="auto"/>
          </w:tcBorders>
          <w:vAlign w:val="center"/>
          <w:hideMark/>
        </w:tcPr>
        <w:p w:rsidR="001530D8" w:rsidRPr="00E76BBD" w:rsidRDefault="001530D8" w:rsidP="00CC74B4">
          <w:pPr>
            <w:pStyle w:val="Header"/>
            <w:rPr>
              <w:rFonts w:ascii="Arial" w:hAnsi="Arial" w:cs="Arial"/>
              <w:b/>
              <w:bCs/>
            </w:rPr>
          </w:pPr>
          <w:r w:rsidRPr="00E76BBD">
            <w:rPr>
              <w:rFonts w:ascii="Arial" w:hAnsi="Arial" w:cs="Arial"/>
              <w:b/>
              <w:bCs/>
            </w:rPr>
            <w:t>STANFORD UNIVERSITY   Research Consent Form</w:t>
          </w:r>
        </w:p>
      </w:tc>
      <w:tc>
        <w:tcPr>
          <w:tcW w:w="609" w:type="dxa"/>
          <w:vMerge/>
          <w:vAlign w:val="center"/>
          <w:hideMark/>
        </w:tcPr>
        <w:p w:rsidR="001530D8" w:rsidRPr="00CC74B4" w:rsidRDefault="001530D8" w:rsidP="00CC74B4">
          <w:pPr>
            <w:pStyle w:val="Header"/>
            <w:shd w:val="clear" w:color="auto" w:fill="FFFFFF"/>
            <w:jc w:val="center"/>
            <w:rPr>
              <w:b/>
              <w:bCs/>
              <w:sz w:val="18"/>
              <w:szCs w:val="18"/>
            </w:rPr>
          </w:pPr>
        </w:p>
      </w:tc>
      <w:tc>
        <w:tcPr>
          <w:tcW w:w="4260" w:type="dxa"/>
          <w:gridSpan w:val="2"/>
          <w:vMerge/>
          <w:vAlign w:val="center"/>
          <w:hideMark/>
        </w:tcPr>
        <w:p w:rsidR="001530D8" w:rsidRPr="00CC74B4" w:rsidRDefault="001530D8" w:rsidP="00CC74B4">
          <w:pPr>
            <w:pStyle w:val="Header"/>
            <w:shd w:val="clear" w:color="auto" w:fill="FFFFFF"/>
            <w:jc w:val="center"/>
            <w:rPr>
              <w:b/>
              <w:bCs/>
              <w:sz w:val="18"/>
              <w:szCs w:val="18"/>
            </w:rPr>
          </w:pPr>
        </w:p>
      </w:tc>
    </w:tr>
    <w:tr w:rsidR="001530D8" w:rsidRPr="00CC74B4" w:rsidTr="00CC74B4">
      <w:trPr>
        <w:trHeight w:val="355"/>
      </w:trPr>
      <w:tc>
        <w:tcPr>
          <w:tcW w:w="1800" w:type="dxa"/>
          <w:tcBorders>
            <w:top w:val="nil"/>
            <w:left w:val="single" w:sz="4" w:space="0" w:color="auto"/>
            <w:bottom w:val="nil"/>
            <w:right w:val="nil"/>
          </w:tcBorders>
          <w:vAlign w:val="center"/>
          <w:hideMark/>
        </w:tcPr>
        <w:p w:rsidR="001530D8" w:rsidRPr="00E76BBD" w:rsidRDefault="001530D8" w:rsidP="00CC74B4">
          <w:pPr>
            <w:pStyle w:val="Header"/>
            <w:rPr>
              <w:rFonts w:ascii="Arial" w:hAnsi="Arial" w:cs="Arial"/>
              <w:bCs/>
              <w:sz w:val="20"/>
              <w:szCs w:val="20"/>
            </w:rPr>
          </w:pPr>
          <w:r w:rsidRPr="00E76BBD">
            <w:rPr>
              <w:rFonts w:ascii="Arial" w:hAnsi="Arial" w:cs="Arial"/>
              <w:bCs/>
              <w:sz w:val="20"/>
              <w:szCs w:val="20"/>
            </w:rPr>
            <w:t>Protocol Director:</w:t>
          </w:r>
        </w:p>
      </w:tc>
      <w:tc>
        <w:tcPr>
          <w:tcW w:w="4881" w:type="dxa"/>
          <w:tcBorders>
            <w:top w:val="nil"/>
            <w:left w:val="nil"/>
            <w:bottom w:val="nil"/>
            <w:right w:val="single" w:sz="4" w:space="0" w:color="auto"/>
          </w:tcBorders>
          <w:vAlign w:val="center"/>
        </w:tcPr>
        <w:p w:rsidR="001530D8" w:rsidRPr="006E3B33" w:rsidRDefault="001530D8" w:rsidP="00CC74B4">
          <w:pPr>
            <w:pStyle w:val="Header"/>
            <w:rPr>
              <w:rFonts w:ascii="Arial" w:hAnsi="Arial" w:cs="Arial"/>
              <w:b/>
              <w:bCs/>
              <w:sz w:val="20"/>
              <w:szCs w:val="20"/>
            </w:rPr>
          </w:pPr>
          <w:r w:rsidRPr="00E76BBD">
            <w:rPr>
              <w:rFonts w:ascii="Arial" w:hAnsi="Arial" w:cs="Arial"/>
              <w:b/>
              <w:bCs/>
              <w:sz w:val="20"/>
              <w:szCs w:val="20"/>
            </w:rPr>
            <w:t>Bruce A. Buckingham, M.D.</w:t>
          </w:r>
        </w:p>
      </w:tc>
      <w:tc>
        <w:tcPr>
          <w:tcW w:w="609" w:type="dxa"/>
          <w:vMerge/>
          <w:vAlign w:val="center"/>
          <w:hideMark/>
        </w:tcPr>
        <w:p w:rsidR="001530D8" w:rsidRPr="00CC74B4" w:rsidRDefault="001530D8" w:rsidP="00CC74B4">
          <w:pPr>
            <w:pStyle w:val="Header"/>
            <w:shd w:val="clear" w:color="auto" w:fill="FFFFFF"/>
            <w:rPr>
              <w:rFonts w:ascii="Arial" w:hAnsi="Arial" w:cs="Arial"/>
              <w:bCs/>
              <w:sz w:val="20"/>
              <w:szCs w:val="20"/>
            </w:rPr>
          </w:pPr>
        </w:p>
      </w:tc>
      <w:tc>
        <w:tcPr>
          <w:tcW w:w="4260" w:type="dxa"/>
          <w:gridSpan w:val="2"/>
          <w:vMerge/>
          <w:vAlign w:val="center"/>
          <w:hideMark/>
        </w:tcPr>
        <w:p w:rsidR="001530D8" w:rsidRPr="00CC74B4" w:rsidRDefault="001530D8" w:rsidP="00CC74B4">
          <w:pPr>
            <w:pStyle w:val="Header"/>
            <w:shd w:val="clear" w:color="auto" w:fill="FFFFFF"/>
            <w:rPr>
              <w:rFonts w:ascii="Arial" w:hAnsi="Arial" w:cs="Arial"/>
              <w:bCs/>
              <w:sz w:val="20"/>
              <w:szCs w:val="20"/>
            </w:rPr>
          </w:pPr>
        </w:p>
      </w:tc>
    </w:tr>
    <w:tr w:rsidR="001530D8" w:rsidRPr="00CC74B4" w:rsidTr="00CC74B4">
      <w:trPr>
        <w:trHeight w:val="355"/>
      </w:trPr>
      <w:tc>
        <w:tcPr>
          <w:tcW w:w="10470" w:type="dxa"/>
          <w:gridSpan w:val="4"/>
          <w:tcBorders>
            <w:top w:val="single" w:sz="4" w:space="0" w:color="auto"/>
            <w:left w:val="single" w:sz="4" w:space="0" w:color="auto"/>
            <w:bottom w:val="single" w:sz="4" w:space="0" w:color="auto"/>
            <w:right w:val="single" w:sz="4" w:space="0" w:color="auto"/>
          </w:tcBorders>
          <w:vAlign w:val="center"/>
          <w:hideMark/>
        </w:tcPr>
        <w:p w:rsidR="001530D8" w:rsidRDefault="001530D8" w:rsidP="00CC74B4">
          <w:pPr>
            <w:pStyle w:val="Header"/>
            <w:rPr>
              <w:rFonts w:ascii="Arial" w:hAnsi="Arial" w:cs="Arial"/>
              <w:bCs/>
              <w:sz w:val="20"/>
              <w:szCs w:val="20"/>
            </w:rPr>
          </w:pPr>
          <w:r w:rsidRPr="00CC74B4">
            <w:rPr>
              <w:rFonts w:ascii="Arial" w:hAnsi="Arial" w:cs="Arial"/>
              <w:bCs/>
              <w:sz w:val="20"/>
              <w:szCs w:val="20"/>
            </w:rPr>
            <w:t xml:space="preserve">Protocol Title:   </w:t>
          </w:r>
          <w:r w:rsidRPr="00E76BBD">
            <w:rPr>
              <w:rFonts w:ascii="Arial" w:hAnsi="Arial" w:cs="Arial"/>
              <w:bCs/>
              <w:sz w:val="20"/>
              <w:szCs w:val="20"/>
            </w:rPr>
            <w:t>Efficacy of inControl Advice: A Decision Support System (DSS)for Diabetes</w:t>
          </w:r>
          <w:r>
            <w:rPr>
              <w:rFonts w:ascii="Arial" w:hAnsi="Arial" w:cs="Arial"/>
              <w:bCs/>
              <w:sz w:val="20"/>
              <w:szCs w:val="20"/>
            </w:rPr>
            <w:t xml:space="preserve"> (IRB 39108) </w:t>
          </w:r>
        </w:p>
        <w:p w:rsidR="001530D8" w:rsidRPr="00CC74B4" w:rsidRDefault="001530D8" w:rsidP="00042A46">
          <w:pPr>
            <w:pStyle w:val="Header"/>
            <w:rPr>
              <w:rFonts w:ascii="Arial" w:hAnsi="Arial" w:cs="Arial"/>
              <w:bCs/>
              <w:i/>
              <w:sz w:val="20"/>
              <w:szCs w:val="20"/>
            </w:rPr>
          </w:pPr>
          <w:r>
            <w:rPr>
              <w:rFonts w:ascii="Arial" w:hAnsi="Arial" w:cs="Arial"/>
              <w:bCs/>
              <w:sz w:val="20"/>
              <w:szCs w:val="20"/>
            </w:rPr>
            <w:t xml:space="preserve">Version </w:t>
          </w:r>
          <w:r w:rsidR="00042A46">
            <w:rPr>
              <w:rFonts w:ascii="Arial" w:hAnsi="Arial" w:cs="Arial"/>
              <w:bCs/>
              <w:sz w:val="20"/>
              <w:szCs w:val="20"/>
            </w:rPr>
            <w:t>1.3</w:t>
          </w:r>
        </w:p>
      </w:tc>
      <w:tc>
        <w:tcPr>
          <w:tcW w:w="540" w:type="dxa"/>
          <w:tcBorders>
            <w:top w:val="nil"/>
            <w:left w:val="single" w:sz="4" w:space="0" w:color="auto"/>
            <w:bottom w:val="nil"/>
            <w:right w:val="nil"/>
          </w:tcBorders>
          <w:vAlign w:val="center"/>
        </w:tcPr>
        <w:p w:rsidR="001530D8" w:rsidRPr="00CC74B4" w:rsidRDefault="001530D8" w:rsidP="00CC74B4">
          <w:pPr>
            <w:pStyle w:val="Header"/>
            <w:rPr>
              <w:b/>
              <w:bCs/>
              <w:i/>
              <w:sz w:val="18"/>
              <w:szCs w:val="18"/>
            </w:rPr>
          </w:pPr>
        </w:p>
      </w:tc>
    </w:tr>
  </w:tbl>
  <w:p w:rsidR="001530D8" w:rsidRDefault="001530D8">
    <w:pPr>
      <w:pStyle w:val="Header"/>
      <w:shd w:val="clear" w:color="auto" w:fill="FFFFFF"/>
      <w:jc w:val="center"/>
      <w:rPr>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7C7C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hybridMultilevel"/>
    <w:tmpl w:val="A75ACEF0"/>
    <w:lvl w:ilvl="0" w:tplc="5D3EABA4">
      <w:start w:val="1"/>
      <w:numFmt w:val="bullet"/>
      <w:lvlText w:val=""/>
      <w:lvlJc w:val="left"/>
      <w:pPr>
        <w:tabs>
          <w:tab w:val="num" w:pos="1656"/>
        </w:tabs>
        <w:ind w:left="1368" w:hanging="72"/>
      </w:pPr>
      <w:rPr>
        <w:rFonts w:ascii="Symbol" w:hAnsi="Symbol" w:hint="default"/>
        <w:sz w:val="24"/>
      </w:rPr>
    </w:lvl>
    <w:lvl w:ilvl="1" w:tplc="3D60FB26" w:tentative="1">
      <w:start w:val="1"/>
      <w:numFmt w:val="bullet"/>
      <w:lvlText w:val="o"/>
      <w:lvlJc w:val="left"/>
      <w:pPr>
        <w:tabs>
          <w:tab w:val="num" w:pos="1500"/>
        </w:tabs>
        <w:ind w:left="1500" w:hanging="360"/>
      </w:pPr>
      <w:rPr>
        <w:rFonts w:ascii="Courier New" w:hAnsi="Courier New" w:hint="default"/>
      </w:rPr>
    </w:lvl>
    <w:lvl w:ilvl="2" w:tplc="7B84DE36" w:tentative="1">
      <w:start w:val="1"/>
      <w:numFmt w:val="bullet"/>
      <w:lvlText w:val=""/>
      <w:lvlJc w:val="left"/>
      <w:pPr>
        <w:tabs>
          <w:tab w:val="num" w:pos="2220"/>
        </w:tabs>
        <w:ind w:left="2220" w:hanging="360"/>
      </w:pPr>
      <w:rPr>
        <w:rFonts w:ascii="Wingdings" w:hAnsi="Wingdings" w:hint="default"/>
      </w:rPr>
    </w:lvl>
    <w:lvl w:ilvl="3" w:tplc="5E52F2C6" w:tentative="1">
      <w:start w:val="1"/>
      <w:numFmt w:val="bullet"/>
      <w:lvlText w:val=""/>
      <w:lvlJc w:val="left"/>
      <w:pPr>
        <w:tabs>
          <w:tab w:val="num" w:pos="2940"/>
        </w:tabs>
        <w:ind w:left="2940" w:hanging="360"/>
      </w:pPr>
      <w:rPr>
        <w:rFonts w:ascii="Symbol" w:hAnsi="Symbol" w:hint="default"/>
      </w:rPr>
    </w:lvl>
    <w:lvl w:ilvl="4" w:tplc="1CC06378" w:tentative="1">
      <w:start w:val="1"/>
      <w:numFmt w:val="bullet"/>
      <w:lvlText w:val="o"/>
      <w:lvlJc w:val="left"/>
      <w:pPr>
        <w:tabs>
          <w:tab w:val="num" w:pos="3660"/>
        </w:tabs>
        <w:ind w:left="3660" w:hanging="360"/>
      </w:pPr>
      <w:rPr>
        <w:rFonts w:ascii="Courier New" w:hAnsi="Courier New" w:hint="default"/>
      </w:rPr>
    </w:lvl>
    <w:lvl w:ilvl="5" w:tplc="486E19A2" w:tentative="1">
      <w:start w:val="1"/>
      <w:numFmt w:val="bullet"/>
      <w:lvlText w:val=""/>
      <w:lvlJc w:val="left"/>
      <w:pPr>
        <w:tabs>
          <w:tab w:val="num" w:pos="4380"/>
        </w:tabs>
        <w:ind w:left="4380" w:hanging="360"/>
      </w:pPr>
      <w:rPr>
        <w:rFonts w:ascii="Wingdings" w:hAnsi="Wingdings" w:hint="default"/>
      </w:rPr>
    </w:lvl>
    <w:lvl w:ilvl="6" w:tplc="D0749DD6" w:tentative="1">
      <w:start w:val="1"/>
      <w:numFmt w:val="bullet"/>
      <w:lvlText w:val=""/>
      <w:lvlJc w:val="left"/>
      <w:pPr>
        <w:tabs>
          <w:tab w:val="num" w:pos="5100"/>
        </w:tabs>
        <w:ind w:left="5100" w:hanging="360"/>
      </w:pPr>
      <w:rPr>
        <w:rFonts w:ascii="Symbol" w:hAnsi="Symbol" w:hint="default"/>
      </w:rPr>
    </w:lvl>
    <w:lvl w:ilvl="7" w:tplc="BAB4120A" w:tentative="1">
      <w:start w:val="1"/>
      <w:numFmt w:val="bullet"/>
      <w:lvlText w:val="o"/>
      <w:lvlJc w:val="left"/>
      <w:pPr>
        <w:tabs>
          <w:tab w:val="num" w:pos="5820"/>
        </w:tabs>
        <w:ind w:left="5820" w:hanging="360"/>
      </w:pPr>
      <w:rPr>
        <w:rFonts w:ascii="Courier New" w:hAnsi="Courier New" w:hint="default"/>
      </w:rPr>
    </w:lvl>
    <w:lvl w:ilvl="8" w:tplc="749E3A3E"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000000B"/>
    <w:multiLevelType w:val="hybridMultilevel"/>
    <w:tmpl w:val="F84871AE"/>
    <w:lvl w:ilvl="0" w:tplc="CB7A7A7E">
      <w:start w:val="1"/>
      <w:numFmt w:val="bullet"/>
      <w:lvlText w:val=""/>
      <w:lvlJc w:val="left"/>
      <w:pPr>
        <w:tabs>
          <w:tab w:val="num" w:pos="720"/>
        </w:tabs>
        <w:ind w:left="720" w:hanging="360"/>
      </w:pPr>
      <w:rPr>
        <w:rFonts w:ascii="Wingdings" w:hAnsi="Wingdings" w:hint="default"/>
      </w:rPr>
    </w:lvl>
    <w:lvl w:ilvl="1" w:tplc="9BA6B318" w:tentative="1">
      <w:start w:val="1"/>
      <w:numFmt w:val="bullet"/>
      <w:lvlText w:val="o"/>
      <w:lvlJc w:val="left"/>
      <w:pPr>
        <w:tabs>
          <w:tab w:val="num" w:pos="1440"/>
        </w:tabs>
        <w:ind w:left="1440" w:hanging="360"/>
      </w:pPr>
      <w:rPr>
        <w:rFonts w:ascii="Courier New" w:hAnsi="Courier New" w:cs="Courier New" w:hint="default"/>
      </w:rPr>
    </w:lvl>
    <w:lvl w:ilvl="2" w:tplc="397A55D6" w:tentative="1">
      <w:start w:val="1"/>
      <w:numFmt w:val="bullet"/>
      <w:lvlText w:val=""/>
      <w:lvlJc w:val="left"/>
      <w:pPr>
        <w:tabs>
          <w:tab w:val="num" w:pos="2160"/>
        </w:tabs>
        <w:ind w:left="2160" w:hanging="360"/>
      </w:pPr>
      <w:rPr>
        <w:rFonts w:ascii="Wingdings" w:hAnsi="Wingdings" w:hint="default"/>
      </w:rPr>
    </w:lvl>
    <w:lvl w:ilvl="3" w:tplc="52749F08" w:tentative="1">
      <w:start w:val="1"/>
      <w:numFmt w:val="bullet"/>
      <w:lvlText w:val=""/>
      <w:lvlJc w:val="left"/>
      <w:pPr>
        <w:tabs>
          <w:tab w:val="num" w:pos="2880"/>
        </w:tabs>
        <w:ind w:left="2880" w:hanging="360"/>
      </w:pPr>
      <w:rPr>
        <w:rFonts w:ascii="Symbol" w:hAnsi="Symbol" w:hint="default"/>
      </w:rPr>
    </w:lvl>
    <w:lvl w:ilvl="4" w:tplc="6CC66F72" w:tentative="1">
      <w:start w:val="1"/>
      <w:numFmt w:val="bullet"/>
      <w:lvlText w:val="o"/>
      <w:lvlJc w:val="left"/>
      <w:pPr>
        <w:tabs>
          <w:tab w:val="num" w:pos="3600"/>
        </w:tabs>
        <w:ind w:left="3600" w:hanging="360"/>
      </w:pPr>
      <w:rPr>
        <w:rFonts w:ascii="Courier New" w:hAnsi="Courier New" w:cs="Courier New" w:hint="default"/>
      </w:rPr>
    </w:lvl>
    <w:lvl w:ilvl="5" w:tplc="00BA36C2" w:tentative="1">
      <w:start w:val="1"/>
      <w:numFmt w:val="bullet"/>
      <w:lvlText w:val=""/>
      <w:lvlJc w:val="left"/>
      <w:pPr>
        <w:tabs>
          <w:tab w:val="num" w:pos="4320"/>
        </w:tabs>
        <w:ind w:left="4320" w:hanging="360"/>
      </w:pPr>
      <w:rPr>
        <w:rFonts w:ascii="Wingdings" w:hAnsi="Wingdings" w:hint="default"/>
      </w:rPr>
    </w:lvl>
    <w:lvl w:ilvl="6" w:tplc="3D60E41E" w:tentative="1">
      <w:start w:val="1"/>
      <w:numFmt w:val="bullet"/>
      <w:lvlText w:val=""/>
      <w:lvlJc w:val="left"/>
      <w:pPr>
        <w:tabs>
          <w:tab w:val="num" w:pos="5040"/>
        </w:tabs>
        <w:ind w:left="5040" w:hanging="360"/>
      </w:pPr>
      <w:rPr>
        <w:rFonts w:ascii="Symbol" w:hAnsi="Symbol" w:hint="default"/>
      </w:rPr>
    </w:lvl>
    <w:lvl w:ilvl="7" w:tplc="03368290" w:tentative="1">
      <w:start w:val="1"/>
      <w:numFmt w:val="bullet"/>
      <w:lvlText w:val="o"/>
      <w:lvlJc w:val="left"/>
      <w:pPr>
        <w:tabs>
          <w:tab w:val="num" w:pos="5760"/>
        </w:tabs>
        <w:ind w:left="5760" w:hanging="360"/>
      </w:pPr>
      <w:rPr>
        <w:rFonts w:ascii="Courier New" w:hAnsi="Courier New" w:cs="Courier New" w:hint="default"/>
      </w:rPr>
    </w:lvl>
    <w:lvl w:ilvl="8" w:tplc="736C579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hybridMultilevel"/>
    <w:tmpl w:val="7EC6D676"/>
    <w:lvl w:ilvl="0" w:tplc="2BFEF6A6">
      <w:start w:val="1"/>
      <w:numFmt w:val="bullet"/>
      <w:lvlText w:val=""/>
      <w:lvlJc w:val="left"/>
      <w:pPr>
        <w:ind w:left="720" w:hanging="360"/>
      </w:pPr>
      <w:rPr>
        <w:rFonts w:ascii="Symbol" w:hAnsi="Symbol" w:hint="default"/>
      </w:rPr>
    </w:lvl>
    <w:lvl w:ilvl="1" w:tplc="F592AA66" w:tentative="1">
      <w:start w:val="1"/>
      <w:numFmt w:val="bullet"/>
      <w:lvlText w:val="o"/>
      <w:lvlJc w:val="left"/>
      <w:pPr>
        <w:ind w:left="1440" w:hanging="360"/>
      </w:pPr>
      <w:rPr>
        <w:rFonts w:ascii="Courier New" w:hAnsi="Courier New" w:cs="Courier New" w:hint="default"/>
      </w:rPr>
    </w:lvl>
    <w:lvl w:ilvl="2" w:tplc="89748D74" w:tentative="1">
      <w:start w:val="1"/>
      <w:numFmt w:val="bullet"/>
      <w:lvlText w:val=""/>
      <w:lvlJc w:val="left"/>
      <w:pPr>
        <w:ind w:left="2160" w:hanging="360"/>
      </w:pPr>
      <w:rPr>
        <w:rFonts w:ascii="Wingdings" w:hAnsi="Wingdings" w:hint="default"/>
      </w:rPr>
    </w:lvl>
    <w:lvl w:ilvl="3" w:tplc="04767CE8" w:tentative="1">
      <w:start w:val="1"/>
      <w:numFmt w:val="bullet"/>
      <w:lvlText w:val=""/>
      <w:lvlJc w:val="left"/>
      <w:pPr>
        <w:ind w:left="2880" w:hanging="360"/>
      </w:pPr>
      <w:rPr>
        <w:rFonts w:ascii="Symbol" w:hAnsi="Symbol" w:hint="default"/>
      </w:rPr>
    </w:lvl>
    <w:lvl w:ilvl="4" w:tplc="7402158C" w:tentative="1">
      <w:start w:val="1"/>
      <w:numFmt w:val="bullet"/>
      <w:lvlText w:val="o"/>
      <w:lvlJc w:val="left"/>
      <w:pPr>
        <w:ind w:left="3600" w:hanging="360"/>
      </w:pPr>
      <w:rPr>
        <w:rFonts w:ascii="Courier New" w:hAnsi="Courier New" w:cs="Courier New" w:hint="default"/>
      </w:rPr>
    </w:lvl>
    <w:lvl w:ilvl="5" w:tplc="2230D4E6" w:tentative="1">
      <w:start w:val="1"/>
      <w:numFmt w:val="bullet"/>
      <w:lvlText w:val=""/>
      <w:lvlJc w:val="left"/>
      <w:pPr>
        <w:ind w:left="4320" w:hanging="360"/>
      </w:pPr>
      <w:rPr>
        <w:rFonts w:ascii="Wingdings" w:hAnsi="Wingdings" w:hint="default"/>
      </w:rPr>
    </w:lvl>
    <w:lvl w:ilvl="6" w:tplc="3C3C24A6" w:tentative="1">
      <w:start w:val="1"/>
      <w:numFmt w:val="bullet"/>
      <w:lvlText w:val=""/>
      <w:lvlJc w:val="left"/>
      <w:pPr>
        <w:ind w:left="5040" w:hanging="360"/>
      </w:pPr>
      <w:rPr>
        <w:rFonts w:ascii="Symbol" w:hAnsi="Symbol" w:hint="default"/>
      </w:rPr>
    </w:lvl>
    <w:lvl w:ilvl="7" w:tplc="6094955A" w:tentative="1">
      <w:start w:val="1"/>
      <w:numFmt w:val="bullet"/>
      <w:lvlText w:val="o"/>
      <w:lvlJc w:val="left"/>
      <w:pPr>
        <w:ind w:left="5760" w:hanging="360"/>
      </w:pPr>
      <w:rPr>
        <w:rFonts w:ascii="Courier New" w:hAnsi="Courier New" w:cs="Courier New" w:hint="default"/>
      </w:rPr>
    </w:lvl>
    <w:lvl w:ilvl="8" w:tplc="286E8CBE" w:tentative="1">
      <w:start w:val="1"/>
      <w:numFmt w:val="bullet"/>
      <w:lvlText w:val=""/>
      <w:lvlJc w:val="left"/>
      <w:pPr>
        <w:ind w:left="6480" w:hanging="360"/>
      </w:pPr>
      <w:rPr>
        <w:rFonts w:ascii="Wingdings" w:hAnsi="Wingdings" w:hint="default"/>
      </w:rPr>
    </w:lvl>
  </w:abstractNum>
  <w:abstractNum w:abstractNumId="4" w15:restartNumberingAfterBreak="0">
    <w:nsid w:val="0000000F"/>
    <w:multiLevelType w:val="hybridMultilevel"/>
    <w:tmpl w:val="3BAA7852"/>
    <w:lvl w:ilvl="0" w:tplc="4F803D46">
      <w:start w:val="1"/>
      <w:numFmt w:val="bullet"/>
      <w:lvlText w:val="o"/>
      <w:lvlJc w:val="left"/>
      <w:pPr>
        <w:tabs>
          <w:tab w:val="num" w:pos="360"/>
        </w:tabs>
        <w:ind w:left="360" w:hanging="360"/>
      </w:pPr>
      <w:rPr>
        <w:rFonts w:ascii="Courier New" w:hAnsi="Courier New" w:cs="Courier New" w:hint="default"/>
      </w:rPr>
    </w:lvl>
    <w:lvl w:ilvl="1" w:tplc="FC6E8C60">
      <w:start w:val="1"/>
      <w:numFmt w:val="decimal"/>
      <w:lvlText w:val="%2."/>
      <w:lvlJc w:val="left"/>
      <w:pPr>
        <w:tabs>
          <w:tab w:val="num" w:pos="1440"/>
        </w:tabs>
        <w:ind w:left="1440" w:hanging="360"/>
      </w:pPr>
    </w:lvl>
    <w:lvl w:ilvl="2" w:tplc="A3F2EEC0">
      <w:start w:val="1"/>
      <w:numFmt w:val="decimal"/>
      <w:lvlText w:val="%3."/>
      <w:lvlJc w:val="left"/>
      <w:pPr>
        <w:tabs>
          <w:tab w:val="num" w:pos="2160"/>
        </w:tabs>
        <w:ind w:left="2160" w:hanging="360"/>
      </w:pPr>
    </w:lvl>
    <w:lvl w:ilvl="3" w:tplc="C1A689EC">
      <w:start w:val="1"/>
      <w:numFmt w:val="decimal"/>
      <w:lvlText w:val="%4."/>
      <w:lvlJc w:val="left"/>
      <w:pPr>
        <w:tabs>
          <w:tab w:val="num" w:pos="2880"/>
        </w:tabs>
        <w:ind w:left="2880" w:hanging="360"/>
      </w:pPr>
    </w:lvl>
    <w:lvl w:ilvl="4" w:tplc="86EC7400">
      <w:start w:val="1"/>
      <w:numFmt w:val="decimal"/>
      <w:lvlText w:val="%5."/>
      <w:lvlJc w:val="left"/>
      <w:pPr>
        <w:tabs>
          <w:tab w:val="num" w:pos="3600"/>
        </w:tabs>
        <w:ind w:left="3600" w:hanging="360"/>
      </w:pPr>
    </w:lvl>
    <w:lvl w:ilvl="5" w:tplc="B726CE96">
      <w:start w:val="1"/>
      <w:numFmt w:val="decimal"/>
      <w:lvlText w:val="%6."/>
      <w:lvlJc w:val="left"/>
      <w:pPr>
        <w:tabs>
          <w:tab w:val="num" w:pos="4320"/>
        </w:tabs>
        <w:ind w:left="4320" w:hanging="360"/>
      </w:pPr>
    </w:lvl>
    <w:lvl w:ilvl="6" w:tplc="09E03412">
      <w:start w:val="1"/>
      <w:numFmt w:val="decimal"/>
      <w:lvlText w:val="%7."/>
      <w:lvlJc w:val="left"/>
      <w:pPr>
        <w:tabs>
          <w:tab w:val="num" w:pos="5040"/>
        </w:tabs>
        <w:ind w:left="5040" w:hanging="360"/>
      </w:pPr>
    </w:lvl>
    <w:lvl w:ilvl="7" w:tplc="17323CA2">
      <w:start w:val="1"/>
      <w:numFmt w:val="decimal"/>
      <w:lvlText w:val="%8."/>
      <w:lvlJc w:val="left"/>
      <w:pPr>
        <w:tabs>
          <w:tab w:val="num" w:pos="5760"/>
        </w:tabs>
        <w:ind w:left="5760" w:hanging="360"/>
      </w:pPr>
    </w:lvl>
    <w:lvl w:ilvl="8" w:tplc="990A80EE">
      <w:start w:val="1"/>
      <w:numFmt w:val="decimal"/>
      <w:lvlText w:val="%9."/>
      <w:lvlJc w:val="left"/>
      <w:pPr>
        <w:tabs>
          <w:tab w:val="num" w:pos="6480"/>
        </w:tabs>
        <w:ind w:left="6480" w:hanging="360"/>
      </w:pPr>
    </w:lvl>
  </w:abstractNum>
  <w:abstractNum w:abstractNumId="5" w15:restartNumberingAfterBreak="0">
    <w:nsid w:val="02053837"/>
    <w:multiLevelType w:val="hybridMultilevel"/>
    <w:tmpl w:val="9F564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375E59"/>
    <w:multiLevelType w:val="hybridMultilevel"/>
    <w:tmpl w:val="85582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B80CEA"/>
    <w:multiLevelType w:val="hybridMultilevel"/>
    <w:tmpl w:val="DF22DE34"/>
    <w:lvl w:ilvl="0" w:tplc="25823E00">
      <w:start w:val="1"/>
      <w:numFmt w:val="bullet"/>
      <w:lvlText w:val=""/>
      <w:lvlJc w:val="left"/>
      <w:pPr>
        <w:tabs>
          <w:tab w:val="num" w:pos="720"/>
        </w:tabs>
        <w:ind w:left="720" w:hanging="360"/>
      </w:pPr>
      <w:rPr>
        <w:rFonts w:ascii="Symbol" w:hAnsi="Symbol" w:cs="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D631CBB"/>
    <w:multiLevelType w:val="hybridMultilevel"/>
    <w:tmpl w:val="B940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905787"/>
    <w:multiLevelType w:val="hybridMultilevel"/>
    <w:tmpl w:val="82A8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D1BAB"/>
    <w:multiLevelType w:val="hybridMultilevel"/>
    <w:tmpl w:val="3B00D720"/>
    <w:lvl w:ilvl="0" w:tplc="FFFFFFFF">
      <w:start w:val="1"/>
      <w:numFmt w:val="bullet"/>
      <w:lvlText w:val=""/>
      <w:lvlJc w:val="left"/>
      <w:pPr>
        <w:tabs>
          <w:tab w:val="num" w:pos="2169"/>
        </w:tabs>
        <w:ind w:left="2169" w:hanging="360"/>
      </w:pPr>
      <w:rPr>
        <w:rFonts w:ascii="Symbol" w:hAnsi="Symbol" w:cs="Symbol" w:hint="default"/>
      </w:rPr>
    </w:lvl>
    <w:lvl w:ilvl="1" w:tplc="04090003">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11" w15:restartNumberingAfterBreak="0">
    <w:nsid w:val="249B1463"/>
    <w:multiLevelType w:val="hybridMultilevel"/>
    <w:tmpl w:val="3F60CD38"/>
    <w:lvl w:ilvl="0" w:tplc="51CC587E">
      <w:start w:val="1"/>
      <w:numFmt w:val="upperLetter"/>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D3DAE"/>
    <w:multiLevelType w:val="hybridMultilevel"/>
    <w:tmpl w:val="14E60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A7749"/>
    <w:multiLevelType w:val="hybridMultilevel"/>
    <w:tmpl w:val="18084F02"/>
    <w:lvl w:ilvl="0" w:tplc="FFFFFFFF">
      <w:start w:val="1"/>
      <w:numFmt w:val="bullet"/>
      <w:lvlText w:val=""/>
      <w:lvlJc w:val="left"/>
      <w:pPr>
        <w:tabs>
          <w:tab w:val="num" w:pos="720"/>
        </w:tabs>
        <w:ind w:left="720" w:hanging="360"/>
      </w:pPr>
      <w:rPr>
        <w:rFonts w:ascii="Symbol" w:hAnsi="Symbol" w:cs="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sz w:val="20"/>
        <w:szCs w:val="20"/>
      </w:rPr>
    </w:lvl>
    <w:lvl w:ilvl="2" w:tplc="FFFFFFFF">
      <w:start w:val="1"/>
      <w:numFmt w:val="bullet"/>
      <w:lvlText w:val=""/>
      <w:lvlJc w:val="left"/>
      <w:pPr>
        <w:tabs>
          <w:tab w:val="num" w:pos="2160"/>
        </w:tabs>
        <w:ind w:left="2160" w:hanging="360"/>
      </w:pPr>
      <w:rPr>
        <w:rFonts w:ascii="Wingdings" w:hAnsi="Wingdings" w:cs="Wingdings" w:hint="default"/>
        <w:sz w:val="20"/>
        <w:szCs w:val="20"/>
      </w:rPr>
    </w:lvl>
    <w:lvl w:ilvl="3" w:tplc="FFFFFFFF">
      <w:start w:val="1"/>
      <w:numFmt w:val="bullet"/>
      <w:lvlText w:val=""/>
      <w:lvlJc w:val="left"/>
      <w:pPr>
        <w:tabs>
          <w:tab w:val="num" w:pos="2880"/>
        </w:tabs>
        <w:ind w:left="2880" w:hanging="360"/>
      </w:pPr>
      <w:rPr>
        <w:rFonts w:ascii="Wingdings" w:hAnsi="Wingdings" w:cs="Wingdings" w:hint="default"/>
        <w:sz w:val="20"/>
        <w:szCs w:val="20"/>
      </w:rPr>
    </w:lvl>
    <w:lvl w:ilvl="4" w:tplc="FFFFFFFF">
      <w:start w:val="1"/>
      <w:numFmt w:val="bullet"/>
      <w:lvlText w:val=""/>
      <w:lvlJc w:val="left"/>
      <w:pPr>
        <w:tabs>
          <w:tab w:val="num" w:pos="3600"/>
        </w:tabs>
        <w:ind w:left="3600" w:hanging="360"/>
      </w:pPr>
      <w:rPr>
        <w:rFonts w:ascii="Wingdings" w:hAnsi="Wingdings" w:cs="Wingdings" w:hint="default"/>
        <w:sz w:val="20"/>
        <w:szCs w:val="20"/>
      </w:rPr>
    </w:lvl>
    <w:lvl w:ilvl="5" w:tplc="FFFFFFFF">
      <w:start w:val="1"/>
      <w:numFmt w:val="bullet"/>
      <w:lvlText w:val=""/>
      <w:lvlJc w:val="left"/>
      <w:pPr>
        <w:tabs>
          <w:tab w:val="num" w:pos="4320"/>
        </w:tabs>
        <w:ind w:left="4320" w:hanging="360"/>
      </w:pPr>
      <w:rPr>
        <w:rFonts w:ascii="Wingdings" w:hAnsi="Wingdings" w:cs="Wingdings" w:hint="default"/>
        <w:sz w:val="20"/>
        <w:szCs w:val="20"/>
      </w:rPr>
    </w:lvl>
    <w:lvl w:ilvl="6" w:tplc="FFFFFFFF">
      <w:start w:val="1"/>
      <w:numFmt w:val="bullet"/>
      <w:lvlText w:val=""/>
      <w:lvlJc w:val="left"/>
      <w:pPr>
        <w:tabs>
          <w:tab w:val="num" w:pos="5040"/>
        </w:tabs>
        <w:ind w:left="5040" w:hanging="360"/>
      </w:pPr>
      <w:rPr>
        <w:rFonts w:ascii="Wingdings" w:hAnsi="Wingdings" w:cs="Wingdings" w:hint="default"/>
        <w:sz w:val="20"/>
        <w:szCs w:val="20"/>
      </w:rPr>
    </w:lvl>
    <w:lvl w:ilvl="7" w:tplc="FFFFFFFF">
      <w:start w:val="1"/>
      <w:numFmt w:val="bullet"/>
      <w:lvlText w:val=""/>
      <w:lvlJc w:val="left"/>
      <w:pPr>
        <w:tabs>
          <w:tab w:val="num" w:pos="5760"/>
        </w:tabs>
        <w:ind w:left="5760" w:hanging="360"/>
      </w:pPr>
      <w:rPr>
        <w:rFonts w:ascii="Wingdings" w:hAnsi="Wingdings" w:cs="Wingdings" w:hint="default"/>
        <w:sz w:val="20"/>
        <w:szCs w:val="20"/>
      </w:rPr>
    </w:lvl>
    <w:lvl w:ilvl="8" w:tplc="FFFFFFFF">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2F422C1B"/>
    <w:multiLevelType w:val="hybridMultilevel"/>
    <w:tmpl w:val="79DA153A"/>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5" w15:restartNumberingAfterBreak="0">
    <w:nsid w:val="304A4A3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34100874"/>
    <w:multiLevelType w:val="hybridMultilevel"/>
    <w:tmpl w:val="525E3836"/>
    <w:lvl w:ilvl="0" w:tplc="ED3CA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641C60"/>
    <w:multiLevelType w:val="hybridMultilevel"/>
    <w:tmpl w:val="90A8E59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3351D8D"/>
    <w:multiLevelType w:val="hybridMultilevel"/>
    <w:tmpl w:val="6AEE8B24"/>
    <w:lvl w:ilvl="0" w:tplc="BB4C0A18">
      <w:start w:val="1"/>
      <w:numFmt w:val="bullet"/>
      <w:lvlText w:val=""/>
      <w:lvlJc w:val="left"/>
      <w:pPr>
        <w:tabs>
          <w:tab w:val="num" w:pos="1440"/>
        </w:tabs>
        <w:ind w:left="1440" w:hanging="360"/>
      </w:pPr>
      <w:rPr>
        <w:rFonts w:ascii="Symbol" w:hAnsi="Symbol" w:cs="Symbol" w:hint="default"/>
        <w:color w:val="FF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9" w15:restartNumberingAfterBreak="0">
    <w:nsid w:val="471F2BA0"/>
    <w:multiLevelType w:val="hybridMultilevel"/>
    <w:tmpl w:val="6C6A8650"/>
    <w:lvl w:ilvl="0" w:tplc="4934E890">
      <w:start w:val="1"/>
      <w:numFmt w:val="bullet"/>
      <w:lvlText w:val=""/>
      <w:lvlJc w:val="left"/>
      <w:pPr>
        <w:ind w:left="900" w:hanging="360"/>
      </w:pPr>
      <w:rPr>
        <w:rFonts w:ascii="Symbol" w:hAnsi="Symbol"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4C260DEF"/>
    <w:multiLevelType w:val="hybridMultilevel"/>
    <w:tmpl w:val="909C1B82"/>
    <w:lvl w:ilvl="0" w:tplc="0409000F">
      <w:start w:val="9"/>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EB2124"/>
    <w:multiLevelType w:val="hybridMultilevel"/>
    <w:tmpl w:val="D54A0EDA"/>
    <w:lvl w:ilvl="0" w:tplc="09986F38">
      <w:start w:val="1"/>
      <w:numFmt w:val="bullet"/>
      <w:lvlText w:val=""/>
      <w:lvlJc w:val="left"/>
      <w:pPr>
        <w:tabs>
          <w:tab w:val="num" w:pos="720"/>
        </w:tabs>
        <w:ind w:left="720" w:hanging="360"/>
      </w:pPr>
      <w:rPr>
        <w:rFonts w:ascii="Symbol" w:hAnsi="Symbol" w:cs="Symbol" w:hint="default"/>
        <w:color w:val="FF000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DF615F3"/>
    <w:multiLevelType w:val="hybridMultilevel"/>
    <w:tmpl w:val="6D5A8E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E1E0EB7"/>
    <w:multiLevelType w:val="hybridMultilevel"/>
    <w:tmpl w:val="688AE7BC"/>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1F9048B"/>
    <w:multiLevelType w:val="hybridMultilevel"/>
    <w:tmpl w:val="E2521508"/>
    <w:lvl w:ilvl="0" w:tplc="FFFFFFFF">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9C51CE"/>
    <w:multiLevelType w:val="hybridMultilevel"/>
    <w:tmpl w:val="F1B2CC50"/>
    <w:lvl w:ilvl="0" w:tplc="C186E65A">
      <w:start w:val="1"/>
      <w:numFmt w:val="bullet"/>
      <w:lvlText w:val=""/>
      <w:lvlJc w:val="left"/>
      <w:pPr>
        <w:tabs>
          <w:tab w:val="num" w:pos="2228"/>
        </w:tabs>
        <w:ind w:left="2228"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C32872"/>
    <w:multiLevelType w:val="hybridMultilevel"/>
    <w:tmpl w:val="B0DA4F84"/>
    <w:lvl w:ilvl="0" w:tplc="04090001">
      <w:start w:val="1"/>
      <w:numFmt w:val="bullet"/>
      <w:lvlText w:val=""/>
      <w:lvlJc w:val="left"/>
      <w:pPr>
        <w:tabs>
          <w:tab w:val="num" w:pos="360"/>
        </w:tabs>
        <w:ind w:left="360" w:hanging="360"/>
      </w:pPr>
      <w:rPr>
        <w:rFonts w:ascii="Symbol" w:hAnsi="Symbol" w:hint="default"/>
      </w:rPr>
    </w:lvl>
    <w:lvl w:ilvl="1" w:tplc="FC6E8C60">
      <w:start w:val="1"/>
      <w:numFmt w:val="decimal"/>
      <w:lvlText w:val="%2."/>
      <w:lvlJc w:val="left"/>
      <w:pPr>
        <w:tabs>
          <w:tab w:val="num" w:pos="1440"/>
        </w:tabs>
        <w:ind w:left="1440" w:hanging="360"/>
      </w:pPr>
    </w:lvl>
    <w:lvl w:ilvl="2" w:tplc="A3F2EEC0">
      <w:start w:val="1"/>
      <w:numFmt w:val="decimal"/>
      <w:lvlText w:val="%3."/>
      <w:lvlJc w:val="left"/>
      <w:pPr>
        <w:tabs>
          <w:tab w:val="num" w:pos="2160"/>
        </w:tabs>
        <w:ind w:left="2160" w:hanging="360"/>
      </w:pPr>
    </w:lvl>
    <w:lvl w:ilvl="3" w:tplc="C1A689EC">
      <w:start w:val="1"/>
      <w:numFmt w:val="decimal"/>
      <w:lvlText w:val="%4."/>
      <w:lvlJc w:val="left"/>
      <w:pPr>
        <w:tabs>
          <w:tab w:val="num" w:pos="2880"/>
        </w:tabs>
        <w:ind w:left="2880" w:hanging="360"/>
      </w:pPr>
    </w:lvl>
    <w:lvl w:ilvl="4" w:tplc="86EC7400">
      <w:start w:val="1"/>
      <w:numFmt w:val="decimal"/>
      <w:lvlText w:val="%5."/>
      <w:lvlJc w:val="left"/>
      <w:pPr>
        <w:tabs>
          <w:tab w:val="num" w:pos="3600"/>
        </w:tabs>
        <w:ind w:left="3600" w:hanging="360"/>
      </w:pPr>
    </w:lvl>
    <w:lvl w:ilvl="5" w:tplc="B726CE96">
      <w:start w:val="1"/>
      <w:numFmt w:val="decimal"/>
      <w:lvlText w:val="%6."/>
      <w:lvlJc w:val="left"/>
      <w:pPr>
        <w:tabs>
          <w:tab w:val="num" w:pos="4320"/>
        </w:tabs>
        <w:ind w:left="4320" w:hanging="360"/>
      </w:pPr>
    </w:lvl>
    <w:lvl w:ilvl="6" w:tplc="09E03412">
      <w:start w:val="1"/>
      <w:numFmt w:val="decimal"/>
      <w:lvlText w:val="%7."/>
      <w:lvlJc w:val="left"/>
      <w:pPr>
        <w:tabs>
          <w:tab w:val="num" w:pos="5040"/>
        </w:tabs>
        <w:ind w:left="5040" w:hanging="360"/>
      </w:pPr>
    </w:lvl>
    <w:lvl w:ilvl="7" w:tplc="17323CA2">
      <w:start w:val="1"/>
      <w:numFmt w:val="decimal"/>
      <w:lvlText w:val="%8."/>
      <w:lvlJc w:val="left"/>
      <w:pPr>
        <w:tabs>
          <w:tab w:val="num" w:pos="5760"/>
        </w:tabs>
        <w:ind w:left="5760" w:hanging="360"/>
      </w:pPr>
    </w:lvl>
    <w:lvl w:ilvl="8" w:tplc="990A80EE">
      <w:start w:val="1"/>
      <w:numFmt w:val="decimal"/>
      <w:lvlText w:val="%9."/>
      <w:lvlJc w:val="left"/>
      <w:pPr>
        <w:tabs>
          <w:tab w:val="num" w:pos="6480"/>
        </w:tabs>
        <w:ind w:left="6480" w:hanging="360"/>
      </w:pPr>
    </w:lvl>
  </w:abstractNum>
  <w:abstractNum w:abstractNumId="27" w15:restartNumberingAfterBreak="0">
    <w:nsid w:val="5BEA60A6"/>
    <w:multiLevelType w:val="hybridMultilevel"/>
    <w:tmpl w:val="FCBC4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725208"/>
    <w:multiLevelType w:val="hybridMultilevel"/>
    <w:tmpl w:val="3614F4A4"/>
    <w:lvl w:ilvl="0" w:tplc="ED16F9A8">
      <w:start w:val="1"/>
      <w:numFmt w:val="bullet"/>
      <w:lvlText w:val=""/>
      <w:lvlJc w:val="left"/>
      <w:pPr>
        <w:tabs>
          <w:tab w:val="num" w:pos="799"/>
        </w:tabs>
        <w:ind w:left="799" w:hanging="360"/>
      </w:pPr>
      <w:rPr>
        <w:rFonts w:ascii="Symbol" w:hAnsi="Symbol" w:cs="Symbol" w:hint="default"/>
        <w:color w:val="FF0000"/>
      </w:rPr>
    </w:lvl>
    <w:lvl w:ilvl="1" w:tplc="FFFFFFFF">
      <w:start w:val="1"/>
      <w:numFmt w:val="bullet"/>
      <w:lvlText w:val="o"/>
      <w:lvlJc w:val="left"/>
      <w:pPr>
        <w:tabs>
          <w:tab w:val="num" w:pos="1519"/>
        </w:tabs>
        <w:ind w:left="1519" w:hanging="360"/>
      </w:pPr>
      <w:rPr>
        <w:rFonts w:ascii="Courier New" w:hAnsi="Courier New" w:cs="Courier New" w:hint="default"/>
      </w:rPr>
    </w:lvl>
    <w:lvl w:ilvl="2" w:tplc="FFFFFFFF">
      <w:start w:val="1"/>
      <w:numFmt w:val="bullet"/>
      <w:lvlText w:val=""/>
      <w:lvlJc w:val="left"/>
      <w:pPr>
        <w:tabs>
          <w:tab w:val="num" w:pos="2239"/>
        </w:tabs>
        <w:ind w:left="2239" w:hanging="360"/>
      </w:pPr>
      <w:rPr>
        <w:rFonts w:ascii="Wingdings" w:hAnsi="Wingdings" w:cs="Wingdings" w:hint="default"/>
      </w:rPr>
    </w:lvl>
    <w:lvl w:ilvl="3" w:tplc="FFFFFFFF">
      <w:start w:val="1"/>
      <w:numFmt w:val="bullet"/>
      <w:lvlText w:val=""/>
      <w:lvlJc w:val="left"/>
      <w:pPr>
        <w:tabs>
          <w:tab w:val="num" w:pos="2959"/>
        </w:tabs>
        <w:ind w:left="2959" w:hanging="360"/>
      </w:pPr>
      <w:rPr>
        <w:rFonts w:ascii="Symbol" w:hAnsi="Symbol" w:cs="Symbol" w:hint="default"/>
      </w:rPr>
    </w:lvl>
    <w:lvl w:ilvl="4" w:tplc="FFFFFFFF">
      <w:start w:val="1"/>
      <w:numFmt w:val="bullet"/>
      <w:lvlText w:val="o"/>
      <w:lvlJc w:val="left"/>
      <w:pPr>
        <w:tabs>
          <w:tab w:val="num" w:pos="3679"/>
        </w:tabs>
        <w:ind w:left="3679" w:hanging="360"/>
      </w:pPr>
      <w:rPr>
        <w:rFonts w:ascii="Courier New" w:hAnsi="Courier New" w:cs="Courier New" w:hint="default"/>
      </w:rPr>
    </w:lvl>
    <w:lvl w:ilvl="5" w:tplc="FFFFFFFF">
      <w:start w:val="1"/>
      <w:numFmt w:val="bullet"/>
      <w:lvlText w:val=""/>
      <w:lvlJc w:val="left"/>
      <w:pPr>
        <w:tabs>
          <w:tab w:val="num" w:pos="4399"/>
        </w:tabs>
        <w:ind w:left="4399" w:hanging="360"/>
      </w:pPr>
      <w:rPr>
        <w:rFonts w:ascii="Wingdings" w:hAnsi="Wingdings" w:cs="Wingdings" w:hint="default"/>
      </w:rPr>
    </w:lvl>
    <w:lvl w:ilvl="6" w:tplc="FFFFFFFF">
      <w:start w:val="1"/>
      <w:numFmt w:val="bullet"/>
      <w:lvlText w:val=""/>
      <w:lvlJc w:val="left"/>
      <w:pPr>
        <w:tabs>
          <w:tab w:val="num" w:pos="5119"/>
        </w:tabs>
        <w:ind w:left="5119" w:hanging="360"/>
      </w:pPr>
      <w:rPr>
        <w:rFonts w:ascii="Symbol" w:hAnsi="Symbol" w:cs="Symbol" w:hint="default"/>
      </w:rPr>
    </w:lvl>
    <w:lvl w:ilvl="7" w:tplc="FFFFFFFF">
      <w:start w:val="1"/>
      <w:numFmt w:val="bullet"/>
      <w:lvlText w:val="o"/>
      <w:lvlJc w:val="left"/>
      <w:pPr>
        <w:tabs>
          <w:tab w:val="num" w:pos="5839"/>
        </w:tabs>
        <w:ind w:left="5839" w:hanging="360"/>
      </w:pPr>
      <w:rPr>
        <w:rFonts w:ascii="Courier New" w:hAnsi="Courier New" w:cs="Courier New" w:hint="default"/>
      </w:rPr>
    </w:lvl>
    <w:lvl w:ilvl="8" w:tplc="FFFFFFFF">
      <w:start w:val="1"/>
      <w:numFmt w:val="bullet"/>
      <w:lvlText w:val=""/>
      <w:lvlJc w:val="left"/>
      <w:pPr>
        <w:tabs>
          <w:tab w:val="num" w:pos="6559"/>
        </w:tabs>
        <w:ind w:left="6559" w:hanging="360"/>
      </w:pPr>
      <w:rPr>
        <w:rFonts w:ascii="Wingdings" w:hAnsi="Wingdings" w:cs="Wingdings" w:hint="default"/>
      </w:rPr>
    </w:lvl>
  </w:abstractNum>
  <w:abstractNum w:abstractNumId="29" w15:restartNumberingAfterBreak="0">
    <w:nsid w:val="6CE43030"/>
    <w:multiLevelType w:val="hybridMultilevel"/>
    <w:tmpl w:val="9A4E4420"/>
    <w:lvl w:ilvl="0" w:tplc="FFFFFFFF">
      <w:start w:val="1"/>
      <w:numFmt w:val="bullet"/>
      <w:lvlText w:val=""/>
      <w:lvlJc w:val="left"/>
      <w:pPr>
        <w:tabs>
          <w:tab w:val="num" w:pos="799"/>
        </w:tabs>
        <w:ind w:left="799" w:hanging="360"/>
      </w:pPr>
      <w:rPr>
        <w:rFonts w:ascii="Symbol" w:hAnsi="Symbol" w:cs="Symbol" w:hint="default"/>
      </w:rPr>
    </w:lvl>
    <w:lvl w:ilvl="1" w:tplc="FFFFFFFF">
      <w:start w:val="1"/>
      <w:numFmt w:val="bullet"/>
      <w:lvlText w:val="o"/>
      <w:lvlJc w:val="left"/>
      <w:pPr>
        <w:tabs>
          <w:tab w:val="num" w:pos="1519"/>
        </w:tabs>
        <w:ind w:left="1519" w:hanging="360"/>
      </w:pPr>
      <w:rPr>
        <w:rFonts w:ascii="Courier New" w:hAnsi="Courier New" w:cs="Courier New" w:hint="default"/>
      </w:rPr>
    </w:lvl>
    <w:lvl w:ilvl="2" w:tplc="FFFFFFFF">
      <w:start w:val="1"/>
      <w:numFmt w:val="bullet"/>
      <w:lvlText w:val=""/>
      <w:lvlJc w:val="left"/>
      <w:pPr>
        <w:tabs>
          <w:tab w:val="num" w:pos="2239"/>
        </w:tabs>
        <w:ind w:left="2239" w:hanging="360"/>
      </w:pPr>
      <w:rPr>
        <w:rFonts w:ascii="Wingdings" w:hAnsi="Wingdings" w:cs="Wingdings" w:hint="default"/>
      </w:rPr>
    </w:lvl>
    <w:lvl w:ilvl="3" w:tplc="FFFFFFFF">
      <w:start w:val="1"/>
      <w:numFmt w:val="bullet"/>
      <w:lvlText w:val=""/>
      <w:lvlJc w:val="left"/>
      <w:pPr>
        <w:tabs>
          <w:tab w:val="num" w:pos="2959"/>
        </w:tabs>
        <w:ind w:left="2959" w:hanging="360"/>
      </w:pPr>
      <w:rPr>
        <w:rFonts w:ascii="Symbol" w:hAnsi="Symbol" w:cs="Symbol" w:hint="default"/>
      </w:rPr>
    </w:lvl>
    <w:lvl w:ilvl="4" w:tplc="FFFFFFFF">
      <w:start w:val="1"/>
      <w:numFmt w:val="bullet"/>
      <w:lvlText w:val="o"/>
      <w:lvlJc w:val="left"/>
      <w:pPr>
        <w:tabs>
          <w:tab w:val="num" w:pos="3679"/>
        </w:tabs>
        <w:ind w:left="3679" w:hanging="360"/>
      </w:pPr>
      <w:rPr>
        <w:rFonts w:ascii="Courier New" w:hAnsi="Courier New" w:cs="Courier New" w:hint="default"/>
      </w:rPr>
    </w:lvl>
    <w:lvl w:ilvl="5" w:tplc="FFFFFFFF">
      <w:start w:val="1"/>
      <w:numFmt w:val="bullet"/>
      <w:lvlText w:val=""/>
      <w:lvlJc w:val="left"/>
      <w:pPr>
        <w:tabs>
          <w:tab w:val="num" w:pos="4399"/>
        </w:tabs>
        <w:ind w:left="4399" w:hanging="360"/>
      </w:pPr>
      <w:rPr>
        <w:rFonts w:ascii="Wingdings" w:hAnsi="Wingdings" w:cs="Wingdings" w:hint="default"/>
      </w:rPr>
    </w:lvl>
    <w:lvl w:ilvl="6" w:tplc="FFFFFFFF">
      <w:start w:val="1"/>
      <w:numFmt w:val="bullet"/>
      <w:lvlText w:val=""/>
      <w:lvlJc w:val="left"/>
      <w:pPr>
        <w:tabs>
          <w:tab w:val="num" w:pos="5119"/>
        </w:tabs>
        <w:ind w:left="5119" w:hanging="360"/>
      </w:pPr>
      <w:rPr>
        <w:rFonts w:ascii="Symbol" w:hAnsi="Symbol" w:cs="Symbol" w:hint="default"/>
      </w:rPr>
    </w:lvl>
    <w:lvl w:ilvl="7" w:tplc="FFFFFFFF">
      <w:start w:val="1"/>
      <w:numFmt w:val="bullet"/>
      <w:lvlText w:val="o"/>
      <w:lvlJc w:val="left"/>
      <w:pPr>
        <w:tabs>
          <w:tab w:val="num" w:pos="5839"/>
        </w:tabs>
        <w:ind w:left="5839" w:hanging="360"/>
      </w:pPr>
      <w:rPr>
        <w:rFonts w:ascii="Courier New" w:hAnsi="Courier New" w:cs="Courier New" w:hint="default"/>
      </w:rPr>
    </w:lvl>
    <w:lvl w:ilvl="8" w:tplc="FFFFFFFF">
      <w:start w:val="1"/>
      <w:numFmt w:val="bullet"/>
      <w:lvlText w:val=""/>
      <w:lvlJc w:val="left"/>
      <w:pPr>
        <w:tabs>
          <w:tab w:val="num" w:pos="6559"/>
        </w:tabs>
        <w:ind w:left="6559" w:hanging="360"/>
      </w:pPr>
      <w:rPr>
        <w:rFonts w:ascii="Wingdings" w:hAnsi="Wingdings" w:cs="Wingdings" w:hint="default"/>
      </w:rPr>
    </w:lvl>
  </w:abstractNum>
  <w:abstractNum w:abstractNumId="30" w15:restartNumberingAfterBreak="0">
    <w:nsid w:val="6CF961E9"/>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1" w15:restartNumberingAfterBreak="0">
    <w:nsid w:val="6E06382C"/>
    <w:multiLevelType w:val="hybridMultilevel"/>
    <w:tmpl w:val="7B248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1A2205"/>
    <w:multiLevelType w:val="hybridMultilevel"/>
    <w:tmpl w:val="BB624FC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6D04C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77D616E0"/>
    <w:multiLevelType w:val="hybridMultilevel"/>
    <w:tmpl w:val="895C3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B02ED9"/>
    <w:multiLevelType w:val="hybridMultilevel"/>
    <w:tmpl w:val="022004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A944C91"/>
    <w:multiLevelType w:val="hybridMultilevel"/>
    <w:tmpl w:val="4F9472CE"/>
    <w:lvl w:ilvl="0" w:tplc="D16EFE8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3F7113"/>
    <w:multiLevelType w:val="hybridMultilevel"/>
    <w:tmpl w:val="5C1E7874"/>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BDA1C32"/>
    <w:multiLevelType w:val="hybridMultilevel"/>
    <w:tmpl w:val="DAF23282"/>
    <w:lvl w:ilvl="0" w:tplc="04090001">
      <w:start w:val="1"/>
      <w:numFmt w:val="bullet"/>
      <w:lvlText w:val=""/>
      <w:lvlJc w:val="left"/>
      <w:pPr>
        <w:tabs>
          <w:tab w:val="num" w:pos="720"/>
        </w:tabs>
        <w:ind w:left="720" w:hanging="360"/>
      </w:pPr>
      <w:rPr>
        <w:rFonts w:ascii="Symbol" w:hAnsi="Symbol" w:hint="default"/>
      </w:rPr>
    </w:lvl>
    <w:lvl w:ilvl="1" w:tplc="474CC00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A30083"/>
    <w:multiLevelType w:val="hybridMultilevel"/>
    <w:tmpl w:val="B218C428"/>
    <w:lvl w:ilvl="0" w:tplc="ABC4EB18">
      <w:numFmt w:val="bullet"/>
      <w:lvlText w:val=""/>
      <w:lvlJc w:val="left"/>
      <w:pPr>
        <w:tabs>
          <w:tab w:val="num" w:pos="180"/>
        </w:tabs>
        <w:ind w:left="180" w:hanging="360"/>
      </w:pPr>
      <w:rPr>
        <w:rFonts w:ascii="Symbol" w:eastAsia="Arial Unicode MS" w:hAnsi="Symbol" w:cs="Tahoma"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num w:numId="1">
    <w:abstractNumId w:val="18"/>
  </w:num>
  <w:num w:numId="2">
    <w:abstractNumId w:val="23"/>
  </w:num>
  <w:num w:numId="3">
    <w:abstractNumId w:val="13"/>
  </w:num>
  <w:num w:numId="4">
    <w:abstractNumId w:val="21"/>
  </w:num>
  <w:num w:numId="5">
    <w:abstractNumId w:val="28"/>
  </w:num>
  <w:num w:numId="6">
    <w:abstractNumId w:val="7"/>
  </w:num>
  <w:num w:numId="7">
    <w:abstractNumId w:val="14"/>
  </w:num>
  <w:num w:numId="8">
    <w:abstractNumId w:val="29"/>
  </w:num>
  <w:num w:numId="9">
    <w:abstractNumId w:val="37"/>
  </w:num>
  <w:num w:numId="10">
    <w:abstractNumId w:val="17"/>
  </w:num>
  <w:num w:numId="11">
    <w:abstractNumId w:val="32"/>
  </w:num>
  <w:num w:numId="12">
    <w:abstractNumId w:val="30"/>
  </w:num>
  <w:num w:numId="13">
    <w:abstractNumId w:val="33"/>
  </w:num>
  <w:num w:numId="14">
    <w:abstractNumId w:val="15"/>
  </w:num>
  <w:num w:numId="1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5"/>
  </w:num>
  <w:num w:numId="18">
    <w:abstractNumId w:val="20"/>
  </w:num>
  <w:num w:numId="19">
    <w:abstractNumId w:val="5"/>
  </w:num>
  <w:num w:numId="20">
    <w:abstractNumId w:val="10"/>
  </w:num>
  <w:num w:numId="21">
    <w:abstractNumId w:val="24"/>
  </w:num>
  <w:num w:numId="22">
    <w:abstractNumId w:val="16"/>
  </w:num>
  <w:num w:numId="23">
    <w:abstractNumId w:val="34"/>
  </w:num>
  <w:num w:numId="24">
    <w:abstractNumId w:val="27"/>
  </w:num>
  <w:num w:numId="25">
    <w:abstractNumId w:val="6"/>
  </w:num>
  <w:num w:numId="26">
    <w:abstractNumId w:val="31"/>
  </w:num>
  <w:num w:numId="27">
    <w:abstractNumId w:val="38"/>
  </w:num>
  <w:num w:numId="28">
    <w:abstractNumId w:val="22"/>
  </w:num>
  <w:num w:numId="29">
    <w:abstractNumId w:val="36"/>
  </w:num>
  <w:num w:numId="30">
    <w:abstractNumId w:val="8"/>
  </w:num>
  <w:num w:numId="31">
    <w:abstractNumId w:val="39"/>
  </w:num>
  <w:num w:numId="32">
    <w:abstractNumId w:val="11"/>
  </w:num>
  <w:num w:numId="33">
    <w:abstractNumId w:val="18"/>
  </w:num>
  <w:num w:numId="34">
    <w:abstractNumId w:val="35"/>
  </w:num>
  <w:num w:numId="35">
    <w:abstractNumId w:val="0"/>
  </w:num>
  <w:num w:numId="36">
    <w:abstractNumId w:val="19"/>
  </w:num>
  <w:num w:numId="37">
    <w:abstractNumId w:val="12"/>
  </w:num>
  <w:num w:numId="38">
    <w:abstractNumId w:val="1"/>
  </w:num>
  <w:num w:numId="39">
    <w:abstractNumId w:val="2"/>
  </w:num>
  <w:num w:numId="40">
    <w:abstractNumId w:val="9"/>
  </w:num>
  <w:num w:numId="41">
    <w:abstractNumId w:val="3"/>
  </w:num>
  <w:num w:numId="42">
    <w:abstractNumId w:val="4"/>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F30"/>
    <w:rsid w:val="00003290"/>
    <w:rsid w:val="0000439E"/>
    <w:rsid w:val="000105FF"/>
    <w:rsid w:val="00011EF7"/>
    <w:rsid w:val="000137D4"/>
    <w:rsid w:val="000233F2"/>
    <w:rsid w:val="000243C5"/>
    <w:rsid w:val="00025910"/>
    <w:rsid w:val="000276A8"/>
    <w:rsid w:val="000318C2"/>
    <w:rsid w:val="00032A69"/>
    <w:rsid w:val="000421C9"/>
    <w:rsid w:val="00042A46"/>
    <w:rsid w:val="000450D3"/>
    <w:rsid w:val="000512F6"/>
    <w:rsid w:val="000525BD"/>
    <w:rsid w:val="00055814"/>
    <w:rsid w:val="000633F7"/>
    <w:rsid w:val="00064FA0"/>
    <w:rsid w:val="00070DB2"/>
    <w:rsid w:val="00095756"/>
    <w:rsid w:val="000A2CD3"/>
    <w:rsid w:val="000A5030"/>
    <w:rsid w:val="000A5FF5"/>
    <w:rsid w:val="000B0BA9"/>
    <w:rsid w:val="000B6A93"/>
    <w:rsid w:val="000C2FA8"/>
    <w:rsid w:val="000C45F5"/>
    <w:rsid w:val="000C7D95"/>
    <w:rsid w:val="000D4D6D"/>
    <w:rsid w:val="000E36BD"/>
    <w:rsid w:val="000E3D26"/>
    <w:rsid w:val="001028F9"/>
    <w:rsid w:val="00123EDA"/>
    <w:rsid w:val="001244DF"/>
    <w:rsid w:val="00127377"/>
    <w:rsid w:val="001278F3"/>
    <w:rsid w:val="00134964"/>
    <w:rsid w:val="001355B3"/>
    <w:rsid w:val="0014227D"/>
    <w:rsid w:val="00142344"/>
    <w:rsid w:val="0014364E"/>
    <w:rsid w:val="00151489"/>
    <w:rsid w:val="001530D8"/>
    <w:rsid w:val="0016531F"/>
    <w:rsid w:val="0016710F"/>
    <w:rsid w:val="00167795"/>
    <w:rsid w:val="00173AA1"/>
    <w:rsid w:val="001857A6"/>
    <w:rsid w:val="00186A15"/>
    <w:rsid w:val="001A4E69"/>
    <w:rsid w:val="001B4092"/>
    <w:rsid w:val="001C0095"/>
    <w:rsid w:val="001C6E81"/>
    <w:rsid w:val="001D3877"/>
    <w:rsid w:val="001E5951"/>
    <w:rsid w:val="00201783"/>
    <w:rsid w:val="002058B8"/>
    <w:rsid w:val="00212A5A"/>
    <w:rsid w:val="00212D1B"/>
    <w:rsid w:val="002254A7"/>
    <w:rsid w:val="0022609D"/>
    <w:rsid w:val="00231669"/>
    <w:rsid w:val="00232A51"/>
    <w:rsid w:val="00235B8F"/>
    <w:rsid w:val="00241AB3"/>
    <w:rsid w:val="00254743"/>
    <w:rsid w:val="002614CB"/>
    <w:rsid w:val="00264C36"/>
    <w:rsid w:val="00264EEA"/>
    <w:rsid w:val="00287188"/>
    <w:rsid w:val="002A5191"/>
    <w:rsid w:val="002A65F3"/>
    <w:rsid w:val="002B16F8"/>
    <w:rsid w:val="002C3DE6"/>
    <w:rsid w:val="002C6056"/>
    <w:rsid w:val="002C799D"/>
    <w:rsid w:val="002E1C34"/>
    <w:rsid w:val="002E74C8"/>
    <w:rsid w:val="002E7CE2"/>
    <w:rsid w:val="002F2832"/>
    <w:rsid w:val="002F394C"/>
    <w:rsid w:val="002F4A5B"/>
    <w:rsid w:val="00306913"/>
    <w:rsid w:val="003079D7"/>
    <w:rsid w:val="003132EC"/>
    <w:rsid w:val="00314B15"/>
    <w:rsid w:val="0031575E"/>
    <w:rsid w:val="00317F06"/>
    <w:rsid w:val="00340CD6"/>
    <w:rsid w:val="00341CBB"/>
    <w:rsid w:val="00352FCB"/>
    <w:rsid w:val="00355150"/>
    <w:rsid w:val="00374B60"/>
    <w:rsid w:val="003812A4"/>
    <w:rsid w:val="00384A5B"/>
    <w:rsid w:val="00385184"/>
    <w:rsid w:val="00387533"/>
    <w:rsid w:val="00391236"/>
    <w:rsid w:val="003A2861"/>
    <w:rsid w:val="003B5CB2"/>
    <w:rsid w:val="003C3492"/>
    <w:rsid w:val="003C3E40"/>
    <w:rsid w:val="003D1226"/>
    <w:rsid w:val="003E0A26"/>
    <w:rsid w:val="003E5F71"/>
    <w:rsid w:val="004054C5"/>
    <w:rsid w:val="004056B7"/>
    <w:rsid w:val="00411C34"/>
    <w:rsid w:val="004177CE"/>
    <w:rsid w:val="0042412D"/>
    <w:rsid w:val="00424555"/>
    <w:rsid w:val="004254E9"/>
    <w:rsid w:val="00426B27"/>
    <w:rsid w:val="0043402C"/>
    <w:rsid w:val="00436AD2"/>
    <w:rsid w:val="004372A3"/>
    <w:rsid w:val="0044060E"/>
    <w:rsid w:val="00441EAA"/>
    <w:rsid w:val="00445985"/>
    <w:rsid w:val="0045073E"/>
    <w:rsid w:val="0047614B"/>
    <w:rsid w:val="00480EDA"/>
    <w:rsid w:val="00483B87"/>
    <w:rsid w:val="0049157E"/>
    <w:rsid w:val="00496779"/>
    <w:rsid w:val="004A53EF"/>
    <w:rsid w:val="004B66EC"/>
    <w:rsid w:val="004B71C6"/>
    <w:rsid w:val="004B7B06"/>
    <w:rsid w:val="004C64BE"/>
    <w:rsid w:val="004D2112"/>
    <w:rsid w:val="004D2DA2"/>
    <w:rsid w:val="004D75A4"/>
    <w:rsid w:val="004F4041"/>
    <w:rsid w:val="004F7968"/>
    <w:rsid w:val="0050093A"/>
    <w:rsid w:val="00505845"/>
    <w:rsid w:val="00514A2D"/>
    <w:rsid w:val="00520FFB"/>
    <w:rsid w:val="00525B5B"/>
    <w:rsid w:val="00535F33"/>
    <w:rsid w:val="00540D18"/>
    <w:rsid w:val="00551BBE"/>
    <w:rsid w:val="005521A7"/>
    <w:rsid w:val="005528AB"/>
    <w:rsid w:val="00561473"/>
    <w:rsid w:val="005767D4"/>
    <w:rsid w:val="00582013"/>
    <w:rsid w:val="005A1CA2"/>
    <w:rsid w:val="005B342E"/>
    <w:rsid w:val="005B59CF"/>
    <w:rsid w:val="005C1520"/>
    <w:rsid w:val="005C30F7"/>
    <w:rsid w:val="005D1FD3"/>
    <w:rsid w:val="005E17FD"/>
    <w:rsid w:val="005E1DDB"/>
    <w:rsid w:val="005F0A63"/>
    <w:rsid w:val="005F4D40"/>
    <w:rsid w:val="005F65DB"/>
    <w:rsid w:val="006131D7"/>
    <w:rsid w:val="0061351C"/>
    <w:rsid w:val="00621F56"/>
    <w:rsid w:val="00637D84"/>
    <w:rsid w:val="00643184"/>
    <w:rsid w:val="0064551D"/>
    <w:rsid w:val="00652E32"/>
    <w:rsid w:val="006569FA"/>
    <w:rsid w:val="00656A04"/>
    <w:rsid w:val="00674F6E"/>
    <w:rsid w:val="0068194A"/>
    <w:rsid w:val="00681F93"/>
    <w:rsid w:val="0068294A"/>
    <w:rsid w:val="00684C95"/>
    <w:rsid w:val="006A0E73"/>
    <w:rsid w:val="006A3108"/>
    <w:rsid w:val="006C3BE8"/>
    <w:rsid w:val="006D2A17"/>
    <w:rsid w:val="006D2A7D"/>
    <w:rsid w:val="006E35EF"/>
    <w:rsid w:val="006E3B33"/>
    <w:rsid w:val="006E6F1D"/>
    <w:rsid w:val="006E7BE2"/>
    <w:rsid w:val="006F5A9F"/>
    <w:rsid w:val="00710B80"/>
    <w:rsid w:val="007124D7"/>
    <w:rsid w:val="00720DBE"/>
    <w:rsid w:val="00721FAA"/>
    <w:rsid w:val="0072551F"/>
    <w:rsid w:val="00730636"/>
    <w:rsid w:val="007338B3"/>
    <w:rsid w:val="00734B00"/>
    <w:rsid w:val="00746F45"/>
    <w:rsid w:val="00747775"/>
    <w:rsid w:val="007478AC"/>
    <w:rsid w:val="00752C44"/>
    <w:rsid w:val="00754649"/>
    <w:rsid w:val="007566D4"/>
    <w:rsid w:val="0075757A"/>
    <w:rsid w:val="00761A79"/>
    <w:rsid w:val="00764209"/>
    <w:rsid w:val="00774AE7"/>
    <w:rsid w:val="00782ED7"/>
    <w:rsid w:val="00794B8C"/>
    <w:rsid w:val="00794F30"/>
    <w:rsid w:val="00796BE5"/>
    <w:rsid w:val="00797863"/>
    <w:rsid w:val="007A02E8"/>
    <w:rsid w:val="007A64FE"/>
    <w:rsid w:val="007B5A7D"/>
    <w:rsid w:val="007D3294"/>
    <w:rsid w:val="007E131B"/>
    <w:rsid w:val="007E247D"/>
    <w:rsid w:val="007E2ADF"/>
    <w:rsid w:val="007E7C43"/>
    <w:rsid w:val="007F51F4"/>
    <w:rsid w:val="008017D0"/>
    <w:rsid w:val="008071F7"/>
    <w:rsid w:val="00811CBC"/>
    <w:rsid w:val="0082518E"/>
    <w:rsid w:val="008252AC"/>
    <w:rsid w:val="00826B68"/>
    <w:rsid w:val="00832C89"/>
    <w:rsid w:val="0083641D"/>
    <w:rsid w:val="008422B4"/>
    <w:rsid w:val="00863DF4"/>
    <w:rsid w:val="00873411"/>
    <w:rsid w:val="008851F4"/>
    <w:rsid w:val="008905E5"/>
    <w:rsid w:val="008A6BC4"/>
    <w:rsid w:val="008A6D01"/>
    <w:rsid w:val="008B5238"/>
    <w:rsid w:val="008C03CC"/>
    <w:rsid w:val="008C1FA0"/>
    <w:rsid w:val="008C2CE1"/>
    <w:rsid w:val="008C3168"/>
    <w:rsid w:val="008C4857"/>
    <w:rsid w:val="008C5A53"/>
    <w:rsid w:val="008D0B5E"/>
    <w:rsid w:val="008D33A4"/>
    <w:rsid w:val="00902585"/>
    <w:rsid w:val="00911489"/>
    <w:rsid w:val="00913150"/>
    <w:rsid w:val="00926351"/>
    <w:rsid w:val="00927CC8"/>
    <w:rsid w:val="00930C9E"/>
    <w:rsid w:val="00942C41"/>
    <w:rsid w:val="00954BBC"/>
    <w:rsid w:val="009553DD"/>
    <w:rsid w:val="009556C6"/>
    <w:rsid w:val="00956040"/>
    <w:rsid w:val="009667F3"/>
    <w:rsid w:val="0097117F"/>
    <w:rsid w:val="00981FF5"/>
    <w:rsid w:val="00991ABE"/>
    <w:rsid w:val="00992882"/>
    <w:rsid w:val="00993E44"/>
    <w:rsid w:val="00993FF8"/>
    <w:rsid w:val="009A2469"/>
    <w:rsid w:val="009A293E"/>
    <w:rsid w:val="009A3851"/>
    <w:rsid w:val="009A4DD8"/>
    <w:rsid w:val="009A6F71"/>
    <w:rsid w:val="009B194E"/>
    <w:rsid w:val="009B35E3"/>
    <w:rsid w:val="009C0BB5"/>
    <w:rsid w:val="009C1D2F"/>
    <w:rsid w:val="009C2924"/>
    <w:rsid w:val="009C6D6E"/>
    <w:rsid w:val="009D7076"/>
    <w:rsid w:val="009E5293"/>
    <w:rsid w:val="009F122B"/>
    <w:rsid w:val="009F22E1"/>
    <w:rsid w:val="009F45A4"/>
    <w:rsid w:val="00A0200B"/>
    <w:rsid w:val="00A033EC"/>
    <w:rsid w:val="00A17188"/>
    <w:rsid w:val="00A23148"/>
    <w:rsid w:val="00A30DF5"/>
    <w:rsid w:val="00A35908"/>
    <w:rsid w:val="00A37F9A"/>
    <w:rsid w:val="00A408B9"/>
    <w:rsid w:val="00A53583"/>
    <w:rsid w:val="00A552E6"/>
    <w:rsid w:val="00A57AC2"/>
    <w:rsid w:val="00A62309"/>
    <w:rsid w:val="00A7208A"/>
    <w:rsid w:val="00A738E0"/>
    <w:rsid w:val="00A8183D"/>
    <w:rsid w:val="00A9759B"/>
    <w:rsid w:val="00AB0C7A"/>
    <w:rsid w:val="00AB50AB"/>
    <w:rsid w:val="00AC263B"/>
    <w:rsid w:val="00AC49B6"/>
    <w:rsid w:val="00AC74D4"/>
    <w:rsid w:val="00AE2013"/>
    <w:rsid w:val="00AF58C3"/>
    <w:rsid w:val="00B07F05"/>
    <w:rsid w:val="00B13216"/>
    <w:rsid w:val="00B21422"/>
    <w:rsid w:val="00B21E36"/>
    <w:rsid w:val="00B236F1"/>
    <w:rsid w:val="00B30D08"/>
    <w:rsid w:val="00B36938"/>
    <w:rsid w:val="00B408CE"/>
    <w:rsid w:val="00B44299"/>
    <w:rsid w:val="00B469DB"/>
    <w:rsid w:val="00B541A5"/>
    <w:rsid w:val="00B63D7B"/>
    <w:rsid w:val="00B665C1"/>
    <w:rsid w:val="00B703F5"/>
    <w:rsid w:val="00B765A8"/>
    <w:rsid w:val="00B85B24"/>
    <w:rsid w:val="00B912EC"/>
    <w:rsid w:val="00B91BC2"/>
    <w:rsid w:val="00BA0833"/>
    <w:rsid w:val="00BA0D22"/>
    <w:rsid w:val="00BB02F8"/>
    <w:rsid w:val="00BB4FA2"/>
    <w:rsid w:val="00BC19AB"/>
    <w:rsid w:val="00BC4205"/>
    <w:rsid w:val="00BC471F"/>
    <w:rsid w:val="00BC484B"/>
    <w:rsid w:val="00BD21DB"/>
    <w:rsid w:val="00BD3672"/>
    <w:rsid w:val="00BE2098"/>
    <w:rsid w:val="00BE209F"/>
    <w:rsid w:val="00BF0FC4"/>
    <w:rsid w:val="00BF301C"/>
    <w:rsid w:val="00C011C4"/>
    <w:rsid w:val="00C02A5F"/>
    <w:rsid w:val="00C06DD7"/>
    <w:rsid w:val="00C13170"/>
    <w:rsid w:val="00C20955"/>
    <w:rsid w:val="00C328D1"/>
    <w:rsid w:val="00C3648D"/>
    <w:rsid w:val="00C53B96"/>
    <w:rsid w:val="00C6030F"/>
    <w:rsid w:val="00C62B61"/>
    <w:rsid w:val="00C644E3"/>
    <w:rsid w:val="00C64E40"/>
    <w:rsid w:val="00C76A66"/>
    <w:rsid w:val="00C824FC"/>
    <w:rsid w:val="00C85AA5"/>
    <w:rsid w:val="00C86549"/>
    <w:rsid w:val="00C94EA6"/>
    <w:rsid w:val="00C97F82"/>
    <w:rsid w:val="00CA1A36"/>
    <w:rsid w:val="00CA259A"/>
    <w:rsid w:val="00CA266D"/>
    <w:rsid w:val="00CA29ED"/>
    <w:rsid w:val="00CB02FE"/>
    <w:rsid w:val="00CB72E1"/>
    <w:rsid w:val="00CB7B53"/>
    <w:rsid w:val="00CC5BB5"/>
    <w:rsid w:val="00CC74B4"/>
    <w:rsid w:val="00CC7E7E"/>
    <w:rsid w:val="00CD0946"/>
    <w:rsid w:val="00CD106A"/>
    <w:rsid w:val="00CD19DC"/>
    <w:rsid w:val="00CD6B23"/>
    <w:rsid w:val="00CE04C8"/>
    <w:rsid w:val="00CE09FE"/>
    <w:rsid w:val="00CE0E05"/>
    <w:rsid w:val="00CE185A"/>
    <w:rsid w:val="00CE4935"/>
    <w:rsid w:val="00CE522E"/>
    <w:rsid w:val="00CE546D"/>
    <w:rsid w:val="00CE7A7E"/>
    <w:rsid w:val="00CF4EC0"/>
    <w:rsid w:val="00CF5999"/>
    <w:rsid w:val="00D07400"/>
    <w:rsid w:val="00D11F14"/>
    <w:rsid w:val="00D12300"/>
    <w:rsid w:val="00D132B0"/>
    <w:rsid w:val="00D16D51"/>
    <w:rsid w:val="00D25267"/>
    <w:rsid w:val="00D25E0B"/>
    <w:rsid w:val="00D31699"/>
    <w:rsid w:val="00D3350F"/>
    <w:rsid w:val="00D35180"/>
    <w:rsid w:val="00D3608E"/>
    <w:rsid w:val="00D41AEE"/>
    <w:rsid w:val="00D43E33"/>
    <w:rsid w:val="00D4561C"/>
    <w:rsid w:val="00D51771"/>
    <w:rsid w:val="00D64211"/>
    <w:rsid w:val="00D667BE"/>
    <w:rsid w:val="00D73F41"/>
    <w:rsid w:val="00D7612F"/>
    <w:rsid w:val="00D93BB1"/>
    <w:rsid w:val="00DA66BD"/>
    <w:rsid w:val="00DB4CCA"/>
    <w:rsid w:val="00DC2BB3"/>
    <w:rsid w:val="00DD7E0D"/>
    <w:rsid w:val="00DF1F95"/>
    <w:rsid w:val="00DF4838"/>
    <w:rsid w:val="00E04BF7"/>
    <w:rsid w:val="00E14C18"/>
    <w:rsid w:val="00E1761D"/>
    <w:rsid w:val="00E21284"/>
    <w:rsid w:val="00E21874"/>
    <w:rsid w:val="00E241C8"/>
    <w:rsid w:val="00E26501"/>
    <w:rsid w:val="00E56684"/>
    <w:rsid w:val="00E569CB"/>
    <w:rsid w:val="00E60EE3"/>
    <w:rsid w:val="00E628CE"/>
    <w:rsid w:val="00E654D8"/>
    <w:rsid w:val="00E67A7F"/>
    <w:rsid w:val="00E70FBD"/>
    <w:rsid w:val="00E71EF4"/>
    <w:rsid w:val="00E76BBD"/>
    <w:rsid w:val="00E77FA0"/>
    <w:rsid w:val="00E81215"/>
    <w:rsid w:val="00E83E24"/>
    <w:rsid w:val="00E85FD9"/>
    <w:rsid w:val="00E9049C"/>
    <w:rsid w:val="00E90ECE"/>
    <w:rsid w:val="00E9236E"/>
    <w:rsid w:val="00E94651"/>
    <w:rsid w:val="00EA4C95"/>
    <w:rsid w:val="00EA7C20"/>
    <w:rsid w:val="00EB5E00"/>
    <w:rsid w:val="00EB70EC"/>
    <w:rsid w:val="00EC104A"/>
    <w:rsid w:val="00EC3E75"/>
    <w:rsid w:val="00EC77FC"/>
    <w:rsid w:val="00ED0E67"/>
    <w:rsid w:val="00ED5681"/>
    <w:rsid w:val="00EE3E81"/>
    <w:rsid w:val="00EE4AB3"/>
    <w:rsid w:val="00F00E45"/>
    <w:rsid w:val="00F05238"/>
    <w:rsid w:val="00F06E47"/>
    <w:rsid w:val="00F14013"/>
    <w:rsid w:val="00F16842"/>
    <w:rsid w:val="00F17243"/>
    <w:rsid w:val="00F24043"/>
    <w:rsid w:val="00F24FDC"/>
    <w:rsid w:val="00F31533"/>
    <w:rsid w:val="00F33B05"/>
    <w:rsid w:val="00F41EB2"/>
    <w:rsid w:val="00F42F42"/>
    <w:rsid w:val="00F466A6"/>
    <w:rsid w:val="00F471F8"/>
    <w:rsid w:val="00F47FE6"/>
    <w:rsid w:val="00F56A93"/>
    <w:rsid w:val="00F57907"/>
    <w:rsid w:val="00F6061A"/>
    <w:rsid w:val="00F63FA7"/>
    <w:rsid w:val="00F679A9"/>
    <w:rsid w:val="00F67F15"/>
    <w:rsid w:val="00F70795"/>
    <w:rsid w:val="00F73895"/>
    <w:rsid w:val="00F84D6B"/>
    <w:rsid w:val="00F85A7D"/>
    <w:rsid w:val="00F9072B"/>
    <w:rsid w:val="00FA0DB2"/>
    <w:rsid w:val="00FA0FBA"/>
    <w:rsid w:val="00FA30A8"/>
    <w:rsid w:val="00FA4E39"/>
    <w:rsid w:val="00FB1878"/>
    <w:rsid w:val="00FB5D2B"/>
    <w:rsid w:val="00FC11B9"/>
    <w:rsid w:val="00FD7126"/>
    <w:rsid w:val="00FD721A"/>
    <w:rsid w:val="00FE219F"/>
    <w:rsid w:val="00FE32C9"/>
    <w:rsid w:val="00FE56BB"/>
    <w:rsid w:val="00FF1262"/>
    <w:rsid w:val="00FF3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5:chartTrackingRefBased/>
  <w15:docId w15:val="{5CF6B832-F79A-44E1-8912-44A8B0B1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widowControl w:val="0"/>
      <w:autoSpaceDE w:val="0"/>
      <w:autoSpaceDN w:val="0"/>
      <w:ind w:right="-144"/>
      <w:jc w:val="center"/>
      <w:outlineLvl w:val="1"/>
    </w:pPr>
    <w:rPr>
      <w:b/>
      <w:bCs/>
      <w:u w:val="single"/>
    </w:rPr>
  </w:style>
  <w:style w:type="paragraph" w:styleId="Heading3">
    <w:name w:val="heading 3"/>
    <w:basedOn w:val="Normal"/>
    <w:next w:val="Normal"/>
    <w:link w:val="Heading3Char"/>
    <w:qFormat/>
    <w:rsid w:val="000233F2"/>
    <w:pPr>
      <w:keepNext/>
      <w:spacing w:before="240" w:after="60"/>
      <w:outlineLvl w:val="2"/>
    </w:pPr>
    <w:rPr>
      <w:rFonts w:ascii="Calibri Light" w:hAnsi="Calibri Light"/>
      <w:b/>
      <w:bCs/>
      <w:sz w:val="26"/>
      <w:szCs w:val="26"/>
    </w:rPr>
  </w:style>
  <w:style w:type="paragraph" w:styleId="Heading4">
    <w:name w:val="heading 4"/>
    <w:basedOn w:val="Normal"/>
    <w:next w:val="Normal"/>
    <w:qFormat/>
    <w:pPr>
      <w:keepNext/>
      <w:widowControl w:val="0"/>
      <w:autoSpaceDE w:val="0"/>
      <w:autoSpaceDN w:val="0"/>
      <w:ind w:right="-144"/>
      <w:outlineLvl w:val="3"/>
    </w:pPr>
    <w:rPr>
      <w:rFonts w:ascii="Tahoma" w:hAnsi="Tahoma" w:cs="Tahom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120"/>
      <w:ind w:left="360"/>
    </w:pPr>
  </w:style>
  <w:style w:type="paragraph" w:styleId="BodyText">
    <w:name w:val="Body Text"/>
    <w:basedOn w:val="Normal"/>
    <w:pPr>
      <w:spacing w:after="120"/>
    </w:p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TMLTypewriter">
    <w:name w:val="HTML Typewriter"/>
    <w:rPr>
      <w:rFonts w:ascii="Arial Unicode MS" w:eastAsia="Arial Unicode MS" w:hAnsi="Arial Unicode MS" w:cs="Arial Unicode MS"/>
      <w:sz w:val="20"/>
      <w:szCs w:val="20"/>
    </w:rPr>
  </w:style>
  <w:style w:type="paragraph" w:styleId="BodyTextIndent2">
    <w:name w:val="Body Text Indent 2"/>
    <w:basedOn w:val="Normal"/>
    <w:pPr>
      <w:spacing w:after="120" w:line="480" w:lineRule="auto"/>
      <w:ind w:left="360"/>
    </w:pPr>
  </w:style>
  <w:style w:type="paragraph" w:customStyle="1" w:styleId="H4">
    <w:name w:val="H4"/>
    <w:basedOn w:val="Normal"/>
    <w:next w:val="Normal"/>
    <w:pPr>
      <w:keepNext/>
      <w:widowControl w:val="0"/>
      <w:autoSpaceDE w:val="0"/>
      <w:autoSpaceDN w:val="0"/>
      <w:spacing w:before="100" w:after="100"/>
      <w:outlineLvl w:val="4"/>
    </w:pPr>
    <w:rPr>
      <w:b/>
      <w:bCs/>
    </w:rPr>
  </w:style>
  <w:style w:type="paragraph" w:styleId="BlockText">
    <w:name w:val="Block Text"/>
    <w:basedOn w:val="Normal"/>
    <w:pPr>
      <w:widowControl w:val="0"/>
      <w:autoSpaceDE w:val="0"/>
      <w:autoSpaceDN w:val="0"/>
      <w:ind w:left="1080" w:right="-144"/>
    </w:pPr>
    <w:rPr>
      <w:i/>
      <w:iCs/>
    </w:rPr>
  </w:style>
  <w:style w:type="character" w:customStyle="1" w:styleId="Heading4Char">
    <w:name w:val="Heading 4 Char"/>
    <w:rPr>
      <w:rFonts w:ascii="Tahoma" w:hAnsi="Tahoma" w:cs="Tahoma"/>
      <w:b/>
      <w:bCs/>
      <w:sz w:val="24"/>
      <w:szCs w:val="24"/>
      <w:u w:val="single"/>
      <w:lang w:val="en-US" w:eastAsia="en-US"/>
    </w:rPr>
  </w:style>
  <w:style w:type="character" w:customStyle="1" w:styleId="EmailStyle26">
    <w:name w:val="EmailStyle26"/>
    <w:rPr>
      <w:rFonts w:ascii="Times New Roman" w:hAnsi="Times New Roman" w:cs="Times New Roman"/>
      <w:color w:val="auto"/>
      <w:sz w:val="24"/>
      <w:szCs w:val="24"/>
      <w:u w:val="none"/>
      <w:effect w:val="none"/>
    </w:rPr>
  </w:style>
  <w:style w:type="character" w:styleId="PageNumber">
    <w:name w:val="page number"/>
    <w:basedOn w:val="DefaultParagraphFont"/>
    <w:rsid w:val="006E6F1D"/>
  </w:style>
  <w:style w:type="paragraph" w:styleId="BalloonText">
    <w:name w:val="Balloon Text"/>
    <w:basedOn w:val="Normal"/>
    <w:semiHidden/>
    <w:rsid w:val="0022609D"/>
    <w:rPr>
      <w:rFonts w:ascii="Tahoma" w:hAnsi="Tahoma" w:cs="Tahoma"/>
      <w:sz w:val="16"/>
      <w:szCs w:val="16"/>
    </w:rPr>
  </w:style>
  <w:style w:type="table" w:styleId="TableGrid">
    <w:name w:val="Table Grid"/>
    <w:basedOn w:val="TableNormal"/>
    <w:rsid w:val="005F4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A23148"/>
    <w:rPr>
      <w:sz w:val="24"/>
      <w:szCs w:val="24"/>
    </w:rPr>
  </w:style>
  <w:style w:type="paragraph" w:customStyle="1" w:styleId="ColorfulList-Accent11">
    <w:name w:val="Colorful List - Accent 11"/>
    <w:basedOn w:val="Normal"/>
    <w:uiPriority w:val="34"/>
    <w:qFormat/>
    <w:rsid w:val="0016710F"/>
    <w:pPr>
      <w:ind w:left="720"/>
      <w:contextualSpacing/>
    </w:pPr>
  </w:style>
  <w:style w:type="paragraph" w:styleId="PlainText">
    <w:name w:val="Plain Text"/>
    <w:basedOn w:val="Normal"/>
    <w:link w:val="PlainTextChar"/>
    <w:uiPriority w:val="99"/>
    <w:unhideWhenUsed/>
    <w:rsid w:val="00AE2013"/>
    <w:rPr>
      <w:rFonts w:ascii="Calibri" w:eastAsia="Calibri" w:hAnsi="Calibri"/>
      <w:sz w:val="22"/>
      <w:szCs w:val="22"/>
    </w:rPr>
  </w:style>
  <w:style w:type="character" w:customStyle="1" w:styleId="PlainTextChar">
    <w:name w:val="Plain Text Char"/>
    <w:link w:val="PlainText"/>
    <w:uiPriority w:val="99"/>
    <w:rsid w:val="00AE2013"/>
    <w:rPr>
      <w:rFonts w:ascii="Calibri" w:eastAsia="Calibri" w:hAnsi="Calibri"/>
      <w:sz w:val="22"/>
      <w:szCs w:val="22"/>
    </w:rPr>
  </w:style>
  <w:style w:type="paragraph" w:customStyle="1" w:styleId="Default">
    <w:name w:val="Default"/>
    <w:uiPriority w:val="99"/>
    <w:rsid w:val="00DB4CCA"/>
    <w:pPr>
      <w:autoSpaceDE w:val="0"/>
      <w:autoSpaceDN w:val="0"/>
      <w:adjustRightInd w:val="0"/>
    </w:pPr>
    <w:rPr>
      <w:rFonts w:ascii="Tahoma" w:hAnsi="Tahoma" w:cs="Tahoma"/>
      <w:color w:val="000000"/>
      <w:sz w:val="24"/>
      <w:szCs w:val="24"/>
    </w:rPr>
  </w:style>
  <w:style w:type="character" w:customStyle="1" w:styleId="Heading3Char">
    <w:name w:val="Heading 3 Char"/>
    <w:link w:val="Heading3"/>
    <w:semiHidden/>
    <w:rsid w:val="000233F2"/>
    <w:rPr>
      <w:rFonts w:ascii="Calibri Light" w:eastAsia="Times New Roman" w:hAnsi="Calibri Light" w:cs="Times New Roman"/>
      <w:b/>
      <w:bCs/>
      <w:sz w:val="26"/>
      <w:szCs w:val="26"/>
    </w:rPr>
  </w:style>
  <w:style w:type="character" w:styleId="CommentReference">
    <w:name w:val="annotation reference"/>
    <w:rsid w:val="00F00E45"/>
    <w:rPr>
      <w:sz w:val="16"/>
      <w:szCs w:val="16"/>
    </w:rPr>
  </w:style>
  <w:style w:type="paragraph" w:styleId="CommentText">
    <w:name w:val="annotation text"/>
    <w:basedOn w:val="Normal"/>
    <w:link w:val="CommentTextChar"/>
    <w:rsid w:val="00F00E45"/>
    <w:rPr>
      <w:sz w:val="20"/>
      <w:szCs w:val="20"/>
    </w:rPr>
  </w:style>
  <w:style w:type="character" w:customStyle="1" w:styleId="CommentTextChar">
    <w:name w:val="Comment Text Char"/>
    <w:basedOn w:val="DefaultParagraphFont"/>
    <w:link w:val="CommentText"/>
    <w:rsid w:val="00F00E45"/>
  </w:style>
  <w:style w:type="paragraph" w:styleId="CommentSubject">
    <w:name w:val="annotation subject"/>
    <w:basedOn w:val="CommentText"/>
    <w:next w:val="CommentText"/>
    <w:link w:val="CommentSubjectChar"/>
    <w:rsid w:val="00F00E45"/>
    <w:rPr>
      <w:b/>
      <w:bCs/>
    </w:rPr>
  </w:style>
  <w:style w:type="character" w:customStyle="1" w:styleId="CommentSubjectChar">
    <w:name w:val="Comment Subject Char"/>
    <w:link w:val="CommentSubject"/>
    <w:rsid w:val="00F00E45"/>
    <w:rPr>
      <w:b/>
      <w:bCs/>
    </w:rPr>
  </w:style>
  <w:style w:type="table" w:styleId="GridTable4-Accent5">
    <w:name w:val="Grid Table 4 Accent 5"/>
    <w:basedOn w:val="TableNormal"/>
    <w:uiPriority w:val="49"/>
    <w:rsid w:val="001244D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Normal11">
    <w:name w:val="Normal_11"/>
    <w:qFormat/>
    <w:rsid w:val="001244DF"/>
    <w:rPr>
      <w:sz w:val="24"/>
      <w:szCs w:val="24"/>
    </w:rPr>
  </w:style>
  <w:style w:type="paragraph" w:styleId="Revision">
    <w:name w:val="Revision"/>
    <w:hidden/>
    <w:uiPriority w:val="99"/>
    <w:semiHidden/>
    <w:rsid w:val="009B19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64057333">
      <w:bodyDiv w:val="1"/>
      <w:marLeft w:val="0"/>
      <w:marRight w:val="0"/>
      <w:marTop w:val="0"/>
      <w:marBottom w:val="0"/>
      <w:divBdr>
        <w:top w:val="none" w:sz="0" w:space="0" w:color="auto"/>
        <w:left w:val="none" w:sz="0" w:space="0" w:color="auto"/>
        <w:bottom w:val="none" w:sz="0" w:space="0" w:color="auto"/>
        <w:right w:val="none" w:sz="0" w:space="0" w:color="auto"/>
      </w:divBdr>
    </w:div>
    <w:div w:id="492110228">
      <w:bodyDiv w:val="1"/>
      <w:marLeft w:val="0"/>
      <w:marRight w:val="0"/>
      <w:marTop w:val="0"/>
      <w:marBottom w:val="0"/>
      <w:divBdr>
        <w:top w:val="none" w:sz="0" w:space="0" w:color="auto"/>
        <w:left w:val="none" w:sz="0" w:space="0" w:color="auto"/>
        <w:bottom w:val="none" w:sz="0" w:space="0" w:color="auto"/>
        <w:right w:val="none" w:sz="0" w:space="0" w:color="auto"/>
      </w:divBdr>
    </w:div>
    <w:div w:id="498234402">
      <w:bodyDiv w:val="1"/>
      <w:marLeft w:val="0"/>
      <w:marRight w:val="0"/>
      <w:marTop w:val="0"/>
      <w:marBottom w:val="0"/>
      <w:divBdr>
        <w:top w:val="none" w:sz="0" w:space="0" w:color="auto"/>
        <w:left w:val="none" w:sz="0" w:space="0" w:color="auto"/>
        <w:bottom w:val="none" w:sz="0" w:space="0" w:color="auto"/>
        <w:right w:val="none" w:sz="0" w:space="0" w:color="auto"/>
      </w:divBdr>
    </w:div>
    <w:div w:id="663701571">
      <w:bodyDiv w:val="1"/>
      <w:marLeft w:val="0"/>
      <w:marRight w:val="0"/>
      <w:marTop w:val="0"/>
      <w:marBottom w:val="0"/>
      <w:divBdr>
        <w:top w:val="none" w:sz="0" w:space="0" w:color="auto"/>
        <w:left w:val="none" w:sz="0" w:space="0" w:color="auto"/>
        <w:bottom w:val="none" w:sz="0" w:space="0" w:color="auto"/>
        <w:right w:val="none" w:sz="0" w:space="0" w:color="auto"/>
      </w:divBdr>
    </w:div>
    <w:div w:id="780076217">
      <w:bodyDiv w:val="1"/>
      <w:marLeft w:val="0"/>
      <w:marRight w:val="0"/>
      <w:marTop w:val="0"/>
      <w:marBottom w:val="0"/>
      <w:divBdr>
        <w:top w:val="none" w:sz="0" w:space="0" w:color="auto"/>
        <w:left w:val="none" w:sz="0" w:space="0" w:color="auto"/>
        <w:bottom w:val="none" w:sz="0" w:space="0" w:color="auto"/>
        <w:right w:val="none" w:sz="0" w:space="0" w:color="auto"/>
      </w:divBdr>
    </w:div>
    <w:div w:id="1042091254">
      <w:bodyDiv w:val="1"/>
      <w:marLeft w:val="0"/>
      <w:marRight w:val="0"/>
      <w:marTop w:val="0"/>
      <w:marBottom w:val="0"/>
      <w:divBdr>
        <w:top w:val="none" w:sz="0" w:space="0" w:color="auto"/>
        <w:left w:val="none" w:sz="0" w:space="0" w:color="auto"/>
        <w:bottom w:val="none" w:sz="0" w:space="0" w:color="auto"/>
        <w:right w:val="none" w:sz="0" w:space="0" w:color="auto"/>
      </w:divBdr>
    </w:div>
    <w:div w:id="1152722055">
      <w:bodyDiv w:val="1"/>
      <w:marLeft w:val="0"/>
      <w:marRight w:val="0"/>
      <w:marTop w:val="0"/>
      <w:marBottom w:val="0"/>
      <w:divBdr>
        <w:top w:val="none" w:sz="0" w:space="0" w:color="auto"/>
        <w:left w:val="none" w:sz="0" w:space="0" w:color="auto"/>
        <w:bottom w:val="none" w:sz="0" w:space="0" w:color="auto"/>
        <w:right w:val="none" w:sz="0" w:space="0" w:color="auto"/>
      </w:divBdr>
    </w:div>
    <w:div w:id="1262568195">
      <w:bodyDiv w:val="1"/>
      <w:marLeft w:val="0"/>
      <w:marRight w:val="0"/>
      <w:marTop w:val="0"/>
      <w:marBottom w:val="0"/>
      <w:divBdr>
        <w:top w:val="none" w:sz="0" w:space="0" w:color="auto"/>
        <w:left w:val="none" w:sz="0" w:space="0" w:color="auto"/>
        <w:bottom w:val="none" w:sz="0" w:space="0" w:color="auto"/>
        <w:right w:val="none" w:sz="0" w:space="0" w:color="auto"/>
      </w:divBdr>
    </w:div>
    <w:div w:id="1365328759">
      <w:bodyDiv w:val="1"/>
      <w:marLeft w:val="0"/>
      <w:marRight w:val="0"/>
      <w:marTop w:val="0"/>
      <w:marBottom w:val="0"/>
      <w:divBdr>
        <w:top w:val="none" w:sz="0" w:space="0" w:color="auto"/>
        <w:left w:val="none" w:sz="0" w:space="0" w:color="auto"/>
        <w:bottom w:val="none" w:sz="0" w:space="0" w:color="auto"/>
        <w:right w:val="none" w:sz="0" w:space="0" w:color="auto"/>
      </w:divBdr>
    </w:div>
    <w:div w:id="1397781102">
      <w:bodyDiv w:val="1"/>
      <w:marLeft w:val="0"/>
      <w:marRight w:val="0"/>
      <w:marTop w:val="0"/>
      <w:marBottom w:val="0"/>
      <w:divBdr>
        <w:top w:val="none" w:sz="0" w:space="0" w:color="auto"/>
        <w:left w:val="none" w:sz="0" w:space="0" w:color="auto"/>
        <w:bottom w:val="none" w:sz="0" w:space="0" w:color="auto"/>
        <w:right w:val="none" w:sz="0" w:space="0" w:color="auto"/>
      </w:divBdr>
    </w:div>
    <w:div w:id="1547836484">
      <w:bodyDiv w:val="1"/>
      <w:marLeft w:val="0"/>
      <w:marRight w:val="0"/>
      <w:marTop w:val="0"/>
      <w:marBottom w:val="0"/>
      <w:divBdr>
        <w:top w:val="none" w:sz="0" w:space="0" w:color="auto"/>
        <w:left w:val="none" w:sz="0" w:space="0" w:color="auto"/>
        <w:bottom w:val="none" w:sz="0" w:space="0" w:color="auto"/>
        <w:right w:val="none" w:sz="0" w:space="0" w:color="auto"/>
      </w:divBdr>
    </w:div>
    <w:div w:id="1865089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inicalTrials.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5EBD8-A503-40A1-B7DF-D6074069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5948</Words>
  <Characters>33907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STANFORD SAMPLE CONSENT FORM</vt:lpstr>
    </vt:vector>
  </TitlesOfParts>
  <Company>Stanford University</Company>
  <LinksUpToDate>false</LinksUpToDate>
  <CharactersWithSpaces>39776</CharactersWithSpaces>
  <SharedDoc>false</SharedDoc>
  <HLinks>
    <vt:vector size="6" baseType="variant">
      <vt:variant>
        <vt:i4>3538988</vt:i4>
      </vt:variant>
      <vt:variant>
        <vt:i4>4</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STANFORD SAMPLE CONSENT FORM</dc:title>
  <dc:subject/>
  <dc:creator>RCO</dc:creator>
  <cp:keywords/>
  <dc:description/>
  <cp:lastModifiedBy>Sarah Loebner</cp:lastModifiedBy>
  <cp:revision>2</cp:revision>
  <cp:lastPrinted>2017-03-24T21:15:00Z</cp:lastPrinted>
  <dcterms:created xsi:type="dcterms:W3CDTF">2017-10-17T17:34:00Z</dcterms:created>
  <dcterms:modified xsi:type="dcterms:W3CDTF">2017-10-17T17:34:00Z</dcterms:modified>
</cp:coreProperties>
</file>