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9D" w:rsidRDefault="00FD5A9D" w:rsidP="00FD5A9D">
      <w:pPr>
        <w:jc w:val="center"/>
      </w:pPr>
      <w:r>
        <w:rPr>
          <w:b/>
          <w:u w:val="single"/>
        </w:rPr>
        <w:t>ANNUAL PROGRAM REVIEW – ACTION PLAN</w:t>
      </w:r>
    </w:p>
    <w:p w:rsidR="00FD5A9D" w:rsidRDefault="00FD5A9D" w:rsidP="00FD5A9D">
      <w:pPr>
        <w:jc w:val="both"/>
      </w:pPr>
    </w:p>
    <w:p w:rsidR="00FD5A9D" w:rsidRDefault="00FD5A9D" w:rsidP="00FD5A9D">
      <w:pPr>
        <w:jc w:val="both"/>
        <w:rPr>
          <w:u w:val="single"/>
        </w:rPr>
      </w:pPr>
      <w:r>
        <w:t>Meeting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5A9D" w:rsidRPr="00FD5A9D" w:rsidRDefault="00FD5A9D" w:rsidP="00FD5A9D">
      <w:pPr>
        <w:jc w:val="both"/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D5A9D" w:rsidRPr="00FD5A9D" w:rsidTr="00FD5A9D">
        <w:tc>
          <w:tcPr>
            <w:tcW w:w="1915" w:type="dxa"/>
            <w:shd w:val="clear" w:color="auto" w:fill="C2D69B" w:themeFill="accent3" w:themeFillTint="99"/>
          </w:tcPr>
          <w:p w:rsidR="00FD5A9D" w:rsidRPr="00FD5A9D" w:rsidRDefault="00FD5A9D">
            <w:pPr>
              <w:rPr>
                <w:b/>
              </w:rPr>
            </w:pPr>
            <w:r w:rsidRPr="00FD5A9D">
              <w:rPr>
                <w:b/>
              </w:rPr>
              <w:t>Issue Synopsis</w:t>
            </w:r>
          </w:p>
        </w:tc>
        <w:tc>
          <w:tcPr>
            <w:tcW w:w="1915" w:type="dxa"/>
            <w:shd w:val="clear" w:color="auto" w:fill="C2D69B" w:themeFill="accent3" w:themeFillTint="99"/>
          </w:tcPr>
          <w:p w:rsidR="00FD5A9D" w:rsidRPr="00FD5A9D" w:rsidRDefault="00FD5A9D">
            <w:pPr>
              <w:rPr>
                <w:b/>
              </w:rPr>
            </w:pPr>
            <w:r w:rsidRPr="00FD5A9D">
              <w:rPr>
                <w:b/>
              </w:rPr>
              <w:t>Proposed Actions</w:t>
            </w:r>
          </w:p>
        </w:tc>
        <w:tc>
          <w:tcPr>
            <w:tcW w:w="1915" w:type="dxa"/>
            <w:shd w:val="clear" w:color="auto" w:fill="C2D69B" w:themeFill="accent3" w:themeFillTint="99"/>
          </w:tcPr>
          <w:p w:rsidR="00FD5A9D" w:rsidRPr="00FD5A9D" w:rsidRDefault="00FD5A9D">
            <w:pPr>
              <w:rPr>
                <w:b/>
              </w:rPr>
            </w:pPr>
            <w:r w:rsidRPr="00FD5A9D">
              <w:rPr>
                <w:b/>
              </w:rPr>
              <w:t>Responsible Owner(s)</w:t>
            </w:r>
          </w:p>
        </w:tc>
        <w:tc>
          <w:tcPr>
            <w:tcW w:w="1915" w:type="dxa"/>
            <w:shd w:val="clear" w:color="auto" w:fill="C2D69B" w:themeFill="accent3" w:themeFillTint="99"/>
          </w:tcPr>
          <w:p w:rsidR="00FD5A9D" w:rsidRPr="00FD5A9D" w:rsidRDefault="00FD5A9D">
            <w:pPr>
              <w:rPr>
                <w:b/>
              </w:rPr>
            </w:pPr>
            <w:r w:rsidRPr="00FD5A9D">
              <w:rPr>
                <w:b/>
              </w:rPr>
              <w:t>Timeline/Due Date</w:t>
            </w:r>
          </w:p>
        </w:tc>
        <w:tc>
          <w:tcPr>
            <w:tcW w:w="1916" w:type="dxa"/>
            <w:shd w:val="clear" w:color="auto" w:fill="C2D69B" w:themeFill="accent3" w:themeFillTint="99"/>
          </w:tcPr>
          <w:p w:rsidR="00FD5A9D" w:rsidRPr="00FD5A9D" w:rsidRDefault="00FD5A9D">
            <w:pPr>
              <w:rPr>
                <w:b/>
              </w:rPr>
            </w:pPr>
            <w:r w:rsidRPr="00FD5A9D">
              <w:rPr>
                <w:b/>
              </w:rPr>
              <w:t>Results</w:t>
            </w:r>
          </w:p>
        </w:tc>
      </w:tr>
      <w:tr w:rsidR="00FD5A9D" w:rsidTr="00FD5A9D">
        <w:trPr>
          <w:trHeight w:val="1440"/>
        </w:trPr>
        <w:tc>
          <w:tcPr>
            <w:tcW w:w="1915" w:type="dxa"/>
          </w:tcPr>
          <w:p w:rsidR="00FD5A9D" w:rsidRDefault="00FD5A9D"/>
        </w:tc>
        <w:tc>
          <w:tcPr>
            <w:tcW w:w="1915" w:type="dxa"/>
          </w:tcPr>
          <w:p w:rsidR="00FD5A9D" w:rsidRDefault="00FD5A9D"/>
        </w:tc>
        <w:tc>
          <w:tcPr>
            <w:tcW w:w="1915" w:type="dxa"/>
          </w:tcPr>
          <w:p w:rsidR="00FD5A9D" w:rsidRDefault="00FD5A9D"/>
        </w:tc>
        <w:tc>
          <w:tcPr>
            <w:tcW w:w="1915" w:type="dxa"/>
          </w:tcPr>
          <w:p w:rsidR="00FD5A9D" w:rsidRDefault="00FD5A9D"/>
        </w:tc>
        <w:tc>
          <w:tcPr>
            <w:tcW w:w="1916" w:type="dxa"/>
          </w:tcPr>
          <w:p w:rsidR="00FD5A9D" w:rsidRDefault="00FD5A9D"/>
        </w:tc>
      </w:tr>
      <w:tr w:rsidR="00FD5A9D" w:rsidTr="00FD5A9D">
        <w:trPr>
          <w:trHeight w:val="1440"/>
        </w:trPr>
        <w:tc>
          <w:tcPr>
            <w:tcW w:w="1915" w:type="dxa"/>
          </w:tcPr>
          <w:p w:rsidR="00FD5A9D" w:rsidRDefault="00FD5A9D"/>
        </w:tc>
        <w:tc>
          <w:tcPr>
            <w:tcW w:w="1915" w:type="dxa"/>
          </w:tcPr>
          <w:p w:rsidR="00FD5A9D" w:rsidRDefault="00FD5A9D"/>
        </w:tc>
        <w:tc>
          <w:tcPr>
            <w:tcW w:w="1915" w:type="dxa"/>
          </w:tcPr>
          <w:p w:rsidR="00FD5A9D" w:rsidRDefault="00FD5A9D"/>
        </w:tc>
        <w:tc>
          <w:tcPr>
            <w:tcW w:w="1915" w:type="dxa"/>
          </w:tcPr>
          <w:p w:rsidR="00FD5A9D" w:rsidRDefault="00FD5A9D"/>
        </w:tc>
        <w:tc>
          <w:tcPr>
            <w:tcW w:w="1916" w:type="dxa"/>
          </w:tcPr>
          <w:p w:rsidR="00FD5A9D" w:rsidRDefault="00FD5A9D"/>
        </w:tc>
      </w:tr>
      <w:tr w:rsidR="00FD5A9D" w:rsidTr="00FD5A9D">
        <w:trPr>
          <w:trHeight w:val="1440"/>
        </w:trPr>
        <w:tc>
          <w:tcPr>
            <w:tcW w:w="1915" w:type="dxa"/>
          </w:tcPr>
          <w:p w:rsidR="00FD5A9D" w:rsidRDefault="00FD5A9D"/>
        </w:tc>
        <w:tc>
          <w:tcPr>
            <w:tcW w:w="1915" w:type="dxa"/>
          </w:tcPr>
          <w:p w:rsidR="00FD5A9D" w:rsidRDefault="00FD5A9D"/>
        </w:tc>
        <w:tc>
          <w:tcPr>
            <w:tcW w:w="1915" w:type="dxa"/>
          </w:tcPr>
          <w:p w:rsidR="00FD5A9D" w:rsidRDefault="00FD5A9D"/>
        </w:tc>
        <w:tc>
          <w:tcPr>
            <w:tcW w:w="1915" w:type="dxa"/>
          </w:tcPr>
          <w:p w:rsidR="00FD5A9D" w:rsidRDefault="00FD5A9D"/>
        </w:tc>
        <w:tc>
          <w:tcPr>
            <w:tcW w:w="1916" w:type="dxa"/>
          </w:tcPr>
          <w:p w:rsidR="00FD5A9D" w:rsidRDefault="00FD5A9D"/>
        </w:tc>
      </w:tr>
      <w:tr w:rsidR="00FD5A9D" w:rsidTr="00FD5A9D">
        <w:trPr>
          <w:trHeight w:val="1440"/>
        </w:trPr>
        <w:tc>
          <w:tcPr>
            <w:tcW w:w="1915" w:type="dxa"/>
          </w:tcPr>
          <w:p w:rsidR="00FD5A9D" w:rsidRDefault="00FD5A9D"/>
        </w:tc>
        <w:tc>
          <w:tcPr>
            <w:tcW w:w="1915" w:type="dxa"/>
          </w:tcPr>
          <w:p w:rsidR="00FD5A9D" w:rsidRDefault="00FD5A9D"/>
        </w:tc>
        <w:tc>
          <w:tcPr>
            <w:tcW w:w="1915" w:type="dxa"/>
          </w:tcPr>
          <w:p w:rsidR="00FD5A9D" w:rsidRDefault="00FD5A9D"/>
        </w:tc>
        <w:tc>
          <w:tcPr>
            <w:tcW w:w="1915" w:type="dxa"/>
          </w:tcPr>
          <w:p w:rsidR="00FD5A9D" w:rsidRDefault="00FD5A9D"/>
        </w:tc>
        <w:tc>
          <w:tcPr>
            <w:tcW w:w="1916" w:type="dxa"/>
          </w:tcPr>
          <w:p w:rsidR="00FD5A9D" w:rsidRDefault="00FD5A9D"/>
        </w:tc>
      </w:tr>
      <w:tr w:rsidR="00FD5A9D" w:rsidTr="00FD5A9D">
        <w:trPr>
          <w:trHeight w:val="1440"/>
        </w:trPr>
        <w:tc>
          <w:tcPr>
            <w:tcW w:w="1915" w:type="dxa"/>
          </w:tcPr>
          <w:p w:rsidR="00FD5A9D" w:rsidRDefault="00FD5A9D"/>
        </w:tc>
        <w:tc>
          <w:tcPr>
            <w:tcW w:w="1915" w:type="dxa"/>
          </w:tcPr>
          <w:p w:rsidR="00FD5A9D" w:rsidRDefault="00FD5A9D"/>
        </w:tc>
        <w:tc>
          <w:tcPr>
            <w:tcW w:w="1915" w:type="dxa"/>
          </w:tcPr>
          <w:p w:rsidR="00FD5A9D" w:rsidRDefault="00FD5A9D"/>
        </w:tc>
        <w:tc>
          <w:tcPr>
            <w:tcW w:w="1915" w:type="dxa"/>
          </w:tcPr>
          <w:p w:rsidR="00FD5A9D" w:rsidRDefault="00FD5A9D"/>
        </w:tc>
        <w:tc>
          <w:tcPr>
            <w:tcW w:w="1916" w:type="dxa"/>
          </w:tcPr>
          <w:p w:rsidR="00FD5A9D" w:rsidRDefault="00FD5A9D"/>
        </w:tc>
      </w:tr>
      <w:tr w:rsidR="00FD5A9D" w:rsidTr="00FD5A9D">
        <w:trPr>
          <w:trHeight w:val="1440"/>
        </w:trPr>
        <w:tc>
          <w:tcPr>
            <w:tcW w:w="1915" w:type="dxa"/>
          </w:tcPr>
          <w:p w:rsidR="00FD5A9D" w:rsidRDefault="00FD5A9D"/>
        </w:tc>
        <w:tc>
          <w:tcPr>
            <w:tcW w:w="1915" w:type="dxa"/>
          </w:tcPr>
          <w:p w:rsidR="00FD5A9D" w:rsidRDefault="00FD5A9D"/>
        </w:tc>
        <w:tc>
          <w:tcPr>
            <w:tcW w:w="1915" w:type="dxa"/>
          </w:tcPr>
          <w:p w:rsidR="00FD5A9D" w:rsidRDefault="00FD5A9D"/>
        </w:tc>
        <w:tc>
          <w:tcPr>
            <w:tcW w:w="1915" w:type="dxa"/>
          </w:tcPr>
          <w:p w:rsidR="00FD5A9D" w:rsidRDefault="00FD5A9D"/>
        </w:tc>
        <w:tc>
          <w:tcPr>
            <w:tcW w:w="1916" w:type="dxa"/>
          </w:tcPr>
          <w:p w:rsidR="00FD5A9D" w:rsidRDefault="00FD5A9D"/>
        </w:tc>
      </w:tr>
      <w:tr w:rsidR="00FD5A9D" w:rsidTr="00FD5A9D">
        <w:trPr>
          <w:trHeight w:val="1440"/>
        </w:trPr>
        <w:tc>
          <w:tcPr>
            <w:tcW w:w="1915" w:type="dxa"/>
          </w:tcPr>
          <w:p w:rsidR="00FD5A9D" w:rsidRDefault="00FD5A9D"/>
        </w:tc>
        <w:tc>
          <w:tcPr>
            <w:tcW w:w="1915" w:type="dxa"/>
          </w:tcPr>
          <w:p w:rsidR="00FD5A9D" w:rsidRDefault="00FD5A9D"/>
        </w:tc>
        <w:tc>
          <w:tcPr>
            <w:tcW w:w="1915" w:type="dxa"/>
          </w:tcPr>
          <w:p w:rsidR="00FD5A9D" w:rsidRDefault="00FD5A9D"/>
        </w:tc>
        <w:tc>
          <w:tcPr>
            <w:tcW w:w="1915" w:type="dxa"/>
          </w:tcPr>
          <w:p w:rsidR="00FD5A9D" w:rsidRDefault="00FD5A9D"/>
        </w:tc>
        <w:tc>
          <w:tcPr>
            <w:tcW w:w="1916" w:type="dxa"/>
          </w:tcPr>
          <w:p w:rsidR="00FD5A9D" w:rsidRDefault="00FD5A9D"/>
        </w:tc>
      </w:tr>
    </w:tbl>
    <w:p w:rsidR="00B07998" w:rsidRDefault="00B07998"/>
    <w:sectPr w:rsidR="00B07998" w:rsidSect="00B0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A9D"/>
    <w:rsid w:val="00B07998"/>
    <w:rsid w:val="00CA442F"/>
    <w:rsid w:val="00FD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A9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>Stanford Hospital and Clinics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LTI-Image</dc:creator>
  <cp:keywords/>
  <dc:description/>
  <cp:lastModifiedBy>LTI-Image</cp:lastModifiedBy>
  <cp:revision>1</cp:revision>
  <dcterms:created xsi:type="dcterms:W3CDTF">2012-09-19T21:06:00Z</dcterms:created>
  <dcterms:modified xsi:type="dcterms:W3CDTF">2012-09-19T21:10:00Z</dcterms:modified>
</cp:coreProperties>
</file>