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BFA" w14:textId="33EDE5A7" w:rsidR="00A30097" w:rsidRDefault="0041323F" w:rsidP="00706872">
      <w:pPr>
        <w:spacing w:before="76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Stanf</w:t>
      </w:r>
      <w:r w:rsidR="00775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Gastroenterology Fellowship 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44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44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F44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44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="00F44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F44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="00F4452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 w:rsidR="00F445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icat</w:t>
      </w:r>
      <w:r w:rsidR="00F445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F4452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445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F4452E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7F9ED2C3" w14:textId="77777777" w:rsidR="00706872" w:rsidRDefault="00706872" w:rsidP="007068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886CB" w14:textId="77777777" w:rsidR="00706872" w:rsidRDefault="00706872" w:rsidP="007068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1783F" w14:textId="77777777" w:rsidR="00706872" w:rsidRDefault="00706872" w:rsidP="007068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</w:p>
    <w:p w14:paraId="27B37090" w14:textId="77777777" w:rsidR="00A2413C" w:rsidRDefault="00A2413C" w:rsidP="00A2413C">
      <w:pPr>
        <w:spacing w:after="0" w:line="274" w:lineRule="exact"/>
        <w:ind w:right="722"/>
        <w:rPr>
          <w:sz w:val="26"/>
          <w:szCs w:val="26"/>
        </w:rPr>
      </w:pPr>
    </w:p>
    <w:p w14:paraId="659271B7" w14:textId="34BEC71D" w:rsidR="00A2413C" w:rsidRDefault="00F4452E" w:rsidP="00A2413C">
      <w:pPr>
        <w:spacing w:after="0" w:line="274" w:lineRule="exact"/>
        <w:ind w:right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80B96">
        <w:rPr>
          <w:rFonts w:ascii="Times New Roman" w:eastAsia="Times New Roman" w:hAnsi="Times New Roman" w:cs="Times New Roman"/>
          <w:sz w:val="24"/>
          <w:szCs w:val="24"/>
        </w:rPr>
        <w:t xml:space="preserve"> gastroenterology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>personally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754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98073" w14:textId="77777777" w:rsidR="00706872" w:rsidRDefault="00706872" w:rsidP="00A2413C">
      <w:pPr>
        <w:spacing w:after="0" w:line="274" w:lineRule="exact"/>
        <w:ind w:right="722"/>
        <w:rPr>
          <w:rFonts w:ascii="Times New Roman" w:eastAsia="Times New Roman" w:hAnsi="Times New Roman" w:cs="Times New Roman"/>
          <w:sz w:val="24"/>
          <w:szCs w:val="24"/>
        </w:rPr>
      </w:pPr>
    </w:p>
    <w:p w14:paraId="7E359D87" w14:textId="1E9DFCE2" w:rsidR="00A2413C" w:rsidRDefault="007754B3" w:rsidP="00A2413C">
      <w:pPr>
        <w:spacing w:after="0" w:line="274" w:lineRule="exact"/>
        <w:ind w:right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 xml:space="preserve"> link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internal tracks that are offered within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 xml:space="preserve"> fellowship</w:t>
      </w:r>
      <w:r w:rsidR="00D50533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9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D2454" w14:textId="6FA1A49F" w:rsidR="005401A6" w:rsidRDefault="005401A6" w:rsidP="00A2413C">
      <w:pPr>
        <w:spacing w:after="0" w:line="274" w:lineRule="exact"/>
        <w:ind w:right="722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868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https://med.stanford.edu/gastrohep/education-training/gastroenterology-fellowship/curriculum.html</w:t>
        </w:r>
      </w:hyperlink>
    </w:p>
    <w:p w14:paraId="500F2398" w14:textId="7C1461E9" w:rsidR="007754B3" w:rsidRDefault="00F9363E" w:rsidP="00A2413C">
      <w:pPr>
        <w:spacing w:after="0" w:line="274" w:lineRule="exact"/>
        <w:ind w:right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track you believe matches your interest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 and goals.  This does not obligate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 in any 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stay in this track if you match with our progra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m. There is only one program track for our Stanford GI Fellowship through ERAS and 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the NRMP Match. 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>Fellows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 xml:space="preserve"> who match with our program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 are then asked to choose 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 xml:space="preserve">one of these three internal tracks during the </w:t>
      </w:r>
      <w:r w:rsidR="00F80B96">
        <w:rPr>
          <w:rFonts w:ascii="Times New Roman" w:eastAsia="Times New Roman" w:hAnsi="Times New Roman" w:cs="Times New Roman"/>
          <w:sz w:val="24"/>
          <w:szCs w:val="24"/>
        </w:rPr>
        <w:t xml:space="preserve">eighth month </w:t>
      </w:r>
      <w:r w:rsidR="007754B3">
        <w:rPr>
          <w:rFonts w:ascii="Times New Roman" w:eastAsia="Times New Roman" w:hAnsi="Times New Roman" w:cs="Times New Roman"/>
          <w:sz w:val="24"/>
          <w:szCs w:val="24"/>
        </w:rPr>
        <w:t>of th</w:t>
      </w:r>
      <w:r w:rsidR="00A2413C">
        <w:rPr>
          <w:rFonts w:ascii="Times New Roman" w:eastAsia="Times New Roman" w:hAnsi="Times New Roman" w:cs="Times New Roman"/>
          <w:sz w:val="24"/>
          <w:szCs w:val="24"/>
        </w:rPr>
        <w:t>eir first year of fellowship.</w:t>
      </w:r>
    </w:p>
    <w:p w14:paraId="6FD56C5C" w14:textId="77777777" w:rsidR="007754B3" w:rsidRDefault="007754B3">
      <w:pPr>
        <w:spacing w:before="4" w:after="0" w:line="274" w:lineRule="exact"/>
        <w:ind w:left="100" w:right="676"/>
        <w:rPr>
          <w:rFonts w:ascii="Times New Roman" w:eastAsia="Times New Roman" w:hAnsi="Times New Roman" w:cs="Times New Roman"/>
          <w:sz w:val="24"/>
          <w:szCs w:val="24"/>
        </w:rPr>
      </w:pPr>
    </w:p>
    <w:p w14:paraId="20FECE38" w14:textId="77777777" w:rsidR="00D50533" w:rsidRDefault="00D50533" w:rsidP="005908F6">
      <w:pPr>
        <w:spacing w:before="4" w:after="0" w:line="274" w:lineRule="exact"/>
        <w:ind w:right="676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Scientist Track________</w:t>
      </w:r>
    </w:p>
    <w:p w14:paraId="6A3A1142" w14:textId="77777777" w:rsidR="00D50533" w:rsidRDefault="00D50533">
      <w:pPr>
        <w:spacing w:before="4" w:after="0" w:line="274" w:lineRule="exact"/>
        <w:ind w:left="100" w:right="676"/>
        <w:rPr>
          <w:rFonts w:ascii="Times New Roman" w:eastAsia="Times New Roman" w:hAnsi="Times New Roman" w:cs="Times New Roman"/>
          <w:sz w:val="24"/>
          <w:szCs w:val="24"/>
        </w:rPr>
      </w:pPr>
    </w:p>
    <w:p w14:paraId="50B505CA" w14:textId="058BB6AF" w:rsidR="00D50533" w:rsidRDefault="007754B3">
      <w:pPr>
        <w:spacing w:before="4" w:after="0" w:line="274" w:lineRule="exact"/>
        <w:ind w:left="100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Translational and P</w:t>
      </w:r>
      <w:r w:rsidR="00D50533">
        <w:rPr>
          <w:rFonts w:ascii="Times New Roman" w:eastAsia="Times New Roman" w:hAnsi="Times New Roman" w:cs="Times New Roman"/>
          <w:sz w:val="24"/>
          <w:szCs w:val="24"/>
        </w:rPr>
        <w:t>atient–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50533">
        <w:rPr>
          <w:rFonts w:ascii="Times New Roman" w:eastAsia="Times New Roman" w:hAnsi="Times New Roman" w:cs="Times New Roman"/>
          <w:sz w:val="24"/>
          <w:szCs w:val="24"/>
        </w:rPr>
        <w:t xml:space="preserve">riented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50533">
        <w:rPr>
          <w:rFonts w:ascii="Times New Roman" w:eastAsia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50533">
        <w:rPr>
          <w:rFonts w:ascii="Times New Roman" w:eastAsia="Times New Roman" w:hAnsi="Times New Roman" w:cs="Times New Roman"/>
          <w:sz w:val="24"/>
          <w:szCs w:val="24"/>
        </w:rPr>
        <w:t>rack________</w:t>
      </w:r>
    </w:p>
    <w:p w14:paraId="4BABF70A" w14:textId="77777777" w:rsidR="00D50533" w:rsidRDefault="00D50533">
      <w:pPr>
        <w:spacing w:before="4" w:after="0" w:line="274" w:lineRule="exact"/>
        <w:ind w:left="100" w:right="676"/>
        <w:rPr>
          <w:rFonts w:ascii="Times New Roman" w:eastAsia="Times New Roman" w:hAnsi="Times New Roman" w:cs="Times New Roman"/>
          <w:sz w:val="24"/>
          <w:szCs w:val="24"/>
        </w:rPr>
      </w:pPr>
    </w:p>
    <w:p w14:paraId="1F31209D" w14:textId="7D3646F9" w:rsidR="00D50533" w:rsidRDefault="00D50533" w:rsidP="002869AF">
      <w:pPr>
        <w:tabs>
          <w:tab w:val="left" w:pos="4560"/>
        </w:tabs>
        <w:spacing w:before="4" w:after="0" w:line="274" w:lineRule="exact"/>
        <w:ind w:left="100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 w:rsidR="00F80B96">
        <w:rPr>
          <w:rFonts w:ascii="Times New Roman" w:eastAsia="Times New Roman" w:hAnsi="Times New Roman" w:cs="Times New Roman"/>
          <w:sz w:val="24"/>
          <w:szCs w:val="24"/>
        </w:rPr>
        <w:t>nician</w:t>
      </w:r>
      <w:r w:rsidR="00706872">
        <w:rPr>
          <w:rFonts w:ascii="Times New Roman" w:eastAsia="Times New Roman" w:hAnsi="Times New Roman" w:cs="Times New Roman"/>
          <w:sz w:val="24"/>
          <w:szCs w:val="24"/>
        </w:rPr>
        <w:t xml:space="preserve"> Educator Track___________</w:t>
      </w:r>
      <w:r w:rsidR="002869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BCE2AE" w14:textId="77777777" w:rsidR="00A30097" w:rsidRDefault="00A30097">
      <w:pPr>
        <w:spacing w:before="13" w:after="0" w:line="260" w:lineRule="exact"/>
        <w:rPr>
          <w:sz w:val="26"/>
          <w:szCs w:val="26"/>
        </w:rPr>
      </w:pPr>
    </w:p>
    <w:p w14:paraId="6C26EACF" w14:textId="4A0FF59C" w:rsidR="00A30097" w:rsidRPr="00F80B96" w:rsidRDefault="00A30097" w:rsidP="00F80B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  <w:sectPr w:rsidR="00A30097" w:rsidRPr="00F80B96" w:rsidSect="00A218EF">
          <w:type w:val="continuous"/>
          <w:pgSz w:w="12240" w:h="15840"/>
          <w:pgMar w:top="648" w:right="1640" w:bottom="280" w:left="1700" w:header="720" w:footer="720" w:gutter="0"/>
          <w:cols w:space="720"/>
        </w:sectPr>
      </w:pPr>
    </w:p>
    <w:p w14:paraId="66CEA4BC" w14:textId="2E8BC333" w:rsidR="00A30097" w:rsidRPr="00F80B96" w:rsidRDefault="00A30097" w:rsidP="00F80B96">
      <w:pPr>
        <w:tabs>
          <w:tab w:val="left" w:pos="4660"/>
        </w:tabs>
        <w:spacing w:before="7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  <w:sectPr w:rsidR="00A30097" w:rsidRPr="00F80B96">
          <w:type w:val="continuous"/>
          <w:pgSz w:w="12240" w:h="15840"/>
          <w:pgMar w:top="1360" w:right="1640" w:bottom="280" w:left="1700" w:header="720" w:footer="720" w:gutter="0"/>
          <w:cols w:num="2" w:space="720" w:equalWidth="0">
            <w:col w:w="4680" w:space="1180"/>
            <w:col w:w="3040"/>
          </w:cols>
        </w:sectPr>
      </w:pPr>
    </w:p>
    <w:p w14:paraId="359726B6" w14:textId="2B357B3A" w:rsidR="00A30097" w:rsidRPr="00F80B96" w:rsidRDefault="00F4452E" w:rsidP="00F80B96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80B9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2413C"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are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413C" w:rsidRPr="00F80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B378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erm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2413C"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80B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at</w:t>
      </w:r>
    </w:p>
    <w:p w14:paraId="02B4EDF6" w14:textId="77777777" w:rsidR="00A30097" w:rsidRDefault="00F4452E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19A1AC" w14:textId="77777777" w:rsidR="00A30097" w:rsidRDefault="00A30097">
      <w:pPr>
        <w:spacing w:before="6" w:after="0" w:line="100" w:lineRule="exact"/>
        <w:rPr>
          <w:sz w:val="10"/>
          <w:szCs w:val="10"/>
        </w:rPr>
      </w:pPr>
    </w:p>
    <w:p w14:paraId="5C5C433D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5A8C6063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565A9F03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6D932941" w14:textId="6D5622A7" w:rsidR="00A30097" w:rsidRPr="00F80B96" w:rsidRDefault="00F4452E" w:rsidP="00F80B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2836C" w14:textId="77777777" w:rsidR="00A30097" w:rsidRDefault="00F4452E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29893CA" w14:textId="77777777" w:rsidR="00A30097" w:rsidRDefault="00F4452E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A5FCA" w14:textId="77777777" w:rsidR="00A30097" w:rsidRDefault="00A30097">
      <w:pPr>
        <w:spacing w:before="5" w:after="0" w:line="180" w:lineRule="exact"/>
        <w:rPr>
          <w:sz w:val="18"/>
          <w:szCs w:val="18"/>
        </w:rPr>
      </w:pPr>
    </w:p>
    <w:p w14:paraId="45E96CB9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26FCD2B9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6C0FB63C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31CEFD34" w14:textId="2DE3253C" w:rsidR="00A30097" w:rsidRPr="00F80B96" w:rsidRDefault="00F4452E" w:rsidP="00F80B96">
      <w:pPr>
        <w:pStyle w:val="ListParagraph"/>
        <w:numPr>
          <w:ilvl w:val="0"/>
          <w:numId w:val="1"/>
        </w:numPr>
        <w:spacing w:after="0" w:line="274" w:lineRule="exact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80B96"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378C3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F80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­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80B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2413C"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special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der.</w:t>
      </w:r>
    </w:p>
    <w:p w14:paraId="6CD492D3" w14:textId="77777777" w:rsidR="00A30097" w:rsidRDefault="00A30097">
      <w:pPr>
        <w:spacing w:before="7" w:after="0" w:line="170" w:lineRule="exact"/>
        <w:rPr>
          <w:sz w:val="17"/>
          <w:szCs w:val="17"/>
        </w:rPr>
      </w:pPr>
    </w:p>
    <w:p w14:paraId="321187D0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65940469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3B084A3D" w14:textId="77777777" w:rsidR="00A30097" w:rsidRDefault="00A30097">
      <w:pPr>
        <w:spacing w:after="0" w:line="200" w:lineRule="exact"/>
        <w:rPr>
          <w:sz w:val="20"/>
          <w:szCs w:val="20"/>
        </w:rPr>
      </w:pPr>
    </w:p>
    <w:p w14:paraId="64AB689E" w14:textId="77A61B8A" w:rsidR="005908F6" w:rsidRPr="00F80B96" w:rsidRDefault="00F4452E" w:rsidP="00F80B96">
      <w:pPr>
        <w:pStyle w:val="ListParagraph"/>
        <w:numPr>
          <w:ilvl w:val="0"/>
          <w:numId w:val="1"/>
        </w:numPr>
        <w:spacing w:after="0" w:line="240" w:lineRule="auto"/>
        <w:ind w:right="345"/>
        <w:rPr>
          <w:rFonts w:ascii="Times New Roman" w:eastAsia="Times New Roman" w:hAnsi="Times New Roman" w:cs="Times New Roman"/>
          <w:sz w:val="24"/>
          <w:szCs w:val="24"/>
        </w:rPr>
      </w:pP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80B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80B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F80B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 w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80B9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80B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80B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80B96"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80B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 xml:space="preserve">we can 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80B9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80B9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F80B9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F80B9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F80B9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80B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78C3">
        <w:rPr>
          <w:rFonts w:ascii="Times New Roman" w:eastAsia="Times New Roman" w:hAnsi="Times New Roman" w:cs="Times New Roman"/>
          <w:sz w:val="24"/>
          <w:szCs w:val="24"/>
        </w:rPr>
        <w:t>potential mentors for you</w:t>
      </w:r>
      <w:r w:rsidRPr="00F80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53C88" w14:textId="77777777" w:rsidR="00B378C3" w:rsidRDefault="00B378C3" w:rsidP="00A218EF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</w:rPr>
      </w:pPr>
    </w:p>
    <w:p w14:paraId="08F6CB22" w14:textId="77777777" w:rsidR="00B378C3" w:rsidRDefault="00B378C3" w:rsidP="00A218EF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</w:rPr>
      </w:pPr>
    </w:p>
    <w:p w14:paraId="4A46B7B6" w14:textId="77777777" w:rsidR="00B378C3" w:rsidRDefault="00B378C3" w:rsidP="00A218EF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</w:rPr>
      </w:pPr>
    </w:p>
    <w:p w14:paraId="5A42C6D6" w14:textId="50A178D4" w:rsidR="00B378C3" w:rsidRDefault="00B378C3" w:rsidP="00A218EF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="00A218EF" w:rsidRPr="00A2413C">
        <w:rPr>
          <w:rFonts w:ascii="Times New Roman" w:eastAsia="Times New Roman" w:hAnsi="Times New Roman" w:cs="Times New Roman"/>
          <w:b/>
        </w:rPr>
        <w:t>Please put your name on this form as well as noted in the document name.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B616F5" w14:textId="35DD619E" w:rsidR="00A218EF" w:rsidRPr="00A2413C" w:rsidRDefault="00B378C3" w:rsidP="00A218EF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**Please start the </w:t>
      </w:r>
      <w:r w:rsidR="00A218EF">
        <w:rPr>
          <w:rFonts w:ascii="Times New Roman" w:eastAsia="Times New Roman" w:hAnsi="Times New Roman" w:cs="Times New Roman"/>
          <w:b/>
        </w:rPr>
        <w:t xml:space="preserve">document </w:t>
      </w:r>
      <w:r>
        <w:rPr>
          <w:rFonts w:ascii="Times New Roman" w:eastAsia="Times New Roman" w:hAnsi="Times New Roman" w:cs="Times New Roman"/>
          <w:b/>
        </w:rPr>
        <w:t xml:space="preserve">file </w:t>
      </w:r>
      <w:r w:rsidR="00A218EF">
        <w:rPr>
          <w:rFonts w:ascii="Times New Roman" w:eastAsia="Times New Roman" w:hAnsi="Times New Roman" w:cs="Times New Roman"/>
          <w:b/>
        </w:rPr>
        <w:t>name with las</w:t>
      </w:r>
      <w:r w:rsidR="00335935">
        <w:rPr>
          <w:rFonts w:ascii="Times New Roman" w:eastAsia="Times New Roman" w:hAnsi="Times New Roman" w:cs="Times New Roman"/>
          <w:b/>
        </w:rPr>
        <w:t>t name followed by first name or</w:t>
      </w:r>
      <w:r w:rsidR="00A218EF">
        <w:rPr>
          <w:rFonts w:ascii="Times New Roman" w:eastAsia="Times New Roman" w:hAnsi="Times New Roman" w:cs="Times New Roman"/>
          <w:b/>
        </w:rPr>
        <w:t xml:space="preserve"> initial</w:t>
      </w:r>
      <w:r>
        <w:rPr>
          <w:rFonts w:ascii="Times New Roman" w:eastAsia="Times New Roman" w:hAnsi="Times New Roman" w:cs="Times New Roman"/>
          <w:b/>
        </w:rPr>
        <w:t>.</w:t>
      </w:r>
    </w:p>
    <w:p w14:paraId="1ED96139" w14:textId="7DA02B9D" w:rsidR="005908F6" w:rsidRPr="00A2413C" w:rsidRDefault="005908F6" w:rsidP="005908F6">
      <w:pPr>
        <w:spacing w:after="0" w:line="240" w:lineRule="auto"/>
        <w:ind w:left="460" w:right="3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08F6" w:rsidRPr="00A2413C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AE7"/>
    <w:multiLevelType w:val="hybridMultilevel"/>
    <w:tmpl w:val="109ED158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14D12E8"/>
    <w:multiLevelType w:val="hybridMultilevel"/>
    <w:tmpl w:val="1C00AA2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636451336">
    <w:abstractNumId w:val="1"/>
  </w:num>
  <w:num w:numId="2" w16cid:durableId="1211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97"/>
    <w:rsid w:val="0009393A"/>
    <w:rsid w:val="00182CF4"/>
    <w:rsid w:val="001D311F"/>
    <w:rsid w:val="002869AF"/>
    <w:rsid w:val="00335935"/>
    <w:rsid w:val="003F0C0A"/>
    <w:rsid w:val="0041323F"/>
    <w:rsid w:val="005401A6"/>
    <w:rsid w:val="005908F6"/>
    <w:rsid w:val="00701405"/>
    <w:rsid w:val="00706872"/>
    <w:rsid w:val="007754B3"/>
    <w:rsid w:val="009A0792"/>
    <w:rsid w:val="009B24C1"/>
    <w:rsid w:val="00A218EF"/>
    <w:rsid w:val="00A2413C"/>
    <w:rsid w:val="00A30097"/>
    <w:rsid w:val="00B378C3"/>
    <w:rsid w:val="00D44360"/>
    <w:rsid w:val="00D50533"/>
    <w:rsid w:val="00F4452E"/>
    <w:rsid w:val="00F72E08"/>
    <w:rsid w:val="00F80B96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A1287"/>
  <w15:docId w15:val="{6696631B-C0FC-7443-9AC1-BCF6AA4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C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B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.stanford.edu/gastrohep/education-training/gastroenterology-fellowship/curricul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Limsui, David</dc:creator>
  <cp:lastModifiedBy>Elaine Tschorn</cp:lastModifiedBy>
  <cp:revision>2</cp:revision>
  <dcterms:created xsi:type="dcterms:W3CDTF">2022-06-17T18:28:00Z</dcterms:created>
  <dcterms:modified xsi:type="dcterms:W3CDTF">2022-06-17T18:28:00Z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2008-10-29T00:00:00Z</vt:filetime>
  </property>
  <property fmtid="{D5CDD505-2E9C-101B-9397-08002B2CF9AE}" pid="3" name="LastSaved">
    <vt:filetime>2015-03-05T00:00:00Z</vt:filetime>
  </property>
</Properties>
</file>