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C54" w:rsidRDefault="004F00A3">
      <w:bookmarkStart w:id="0" w:name="_GoBack"/>
      <w:bookmarkEnd w:id="0"/>
      <w:r>
        <w:t>Jessica is a Bay Area native, became a part of the Stanford family 11 years ago while working in the division office for Pediatric Gastroenterology, Hepatology and Nutrition.  During that time, she discovered her passion for working with patients and their families, which led her to pursue the career path of respiratory care.  Most recently, Jessica has worked with a variety of patient populations in both the acute and ICU levels of Lucile Packard Children’s Hospital Stanford.  During her free time, she enjoys cooking, gardening, and fostering animals in need.  She is excited to transition over to the Pulmonology Clinic as the new CF Respiratory Coordinator and looks forward to building new relationships within the CF community.</w:t>
      </w:r>
    </w:p>
    <w:sectPr w:rsidR="0094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A3"/>
    <w:rsid w:val="004810BD"/>
    <w:rsid w:val="004F00A3"/>
    <w:rsid w:val="00D874F4"/>
    <w:rsid w:val="00FC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E985C-4C88-4C07-A248-2BFC2D45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 Hernandez</dc:creator>
  <cp:keywords/>
  <dc:description/>
  <cp:lastModifiedBy>Cathy A Hernandez</cp:lastModifiedBy>
  <cp:revision>2</cp:revision>
  <dcterms:created xsi:type="dcterms:W3CDTF">2021-08-05T16:21:00Z</dcterms:created>
  <dcterms:modified xsi:type="dcterms:W3CDTF">2021-08-05T16:21:00Z</dcterms:modified>
</cp:coreProperties>
</file>