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25C9E" w14:textId="0AC45D86" w:rsidR="00FD1C1B" w:rsidRPr="00C33E22" w:rsidRDefault="006B0287" w:rsidP="0053368A">
      <w:pPr>
        <w:jc w:val="center"/>
        <w:rPr>
          <w:rFonts w:ascii="Arial" w:hAnsi="Arial" w:cs="Arial"/>
          <w:b/>
          <w:bCs/>
          <w:sz w:val="28"/>
          <w:szCs w:val="28"/>
        </w:rPr>
      </w:pPr>
      <w:r w:rsidRPr="00C33E22">
        <w:rPr>
          <w:rFonts w:ascii="Arial" w:hAnsi="Arial" w:cs="Arial"/>
          <w:b/>
          <w:bCs/>
          <w:sz w:val="28"/>
          <w:szCs w:val="28"/>
        </w:rPr>
        <w:t>STANFORD CERC HIGH VALUE HEALTH CARE INCUBATOR</w:t>
      </w:r>
    </w:p>
    <w:p w14:paraId="21CC90DD" w14:textId="48334C0C" w:rsidR="00BE4F31" w:rsidRPr="00C33E22" w:rsidRDefault="00BE4F31">
      <w:pPr>
        <w:rPr>
          <w:rFonts w:ascii="Arial" w:hAnsi="Arial" w:cs="Arial"/>
          <w:sz w:val="28"/>
          <w:szCs w:val="28"/>
        </w:rPr>
      </w:pPr>
    </w:p>
    <w:p w14:paraId="4993B290" w14:textId="44C6F2EF" w:rsidR="00BE4F31" w:rsidRPr="00C33E22" w:rsidRDefault="00BE4F31" w:rsidP="00BE4F31">
      <w:pPr>
        <w:jc w:val="center"/>
        <w:rPr>
          <w:rFonts w:ascii="Arial" w:hAnsi="Arial" w:cs="Arial"/>
          <w:u w:val="single"/>
        </w:rPr>
      </w:pPr>
      <w:r w:rsidRPr="00C33E22">
        <w:rPr>
          <w:rFonts w:ascii="Arial" w:hAnsi="Arial" w:cs="Arial"/>
          <w:b/>
          <w:bCs/>
          <w:u w:val="single"/>
        </w:rPr>
        <w:t>APPLICATION INSTRUCTIONS</w:t>
      </w:r>
    </w:p>
    <w:p w14:paraId="5E763B52" w14:textId="77777777" w:rsidR="009304A2" w:rsidRDefault="009304A2">
      <w:pPr>
        <w:rPr>
          <w:sz w:val="22"/>
          <w:szCs w:val="22"/>
        </w:rPr>
      </w:pPr>
    </w:p>
    <w:p w14:paraId="59EB9E7D" w14:textId="72F93BC0" w:rsidR="00FB53A4" w:rsidRPr="009304A2" w:rsidRDefault="006B0287">
      <w:pPr>
        <w:rPr>
          <w:sz w:val="20"/>
          <w:szCs w:val="20"/>
        </w:rPr>
      </w:pPr>
      <w:r w:rsidRPr="009304A2">
        <w:rPr>
          <w:sz w:val="20"/>
          <w:szCs w:val="20"/>
        </w:rPr>
        <w:t xml:space="preserve">The CERC High Value Health Care Incubator is a privately funded project intended to nurture innovations that improve health care outcomes while lowering overall </w:t>
      </w:r>
      <w:r w:rsidR="002A7FC8" w:rsidRPr="009304A2">
        <w:rPr>
          <w:sz w:val="20"/>
          <w:szCs w:val="20"/>
        </w:rPr>
        <w:t xml:space="preserve">healthcare </w:t>
      </w:r>
      <w:r w:rsidRPr="009304A2">
        <w:rPr>
          <w:sz w:val="20"/>
          <w:szCs w:val="20"/>
        </w:rPr>
        <w:t xml:space="preserve">costs (value=outcomes/cost) in California safety net clinics and organizations.  </w:t>
      </w:r>
      <w:r w:rsidR="002A7FC8" w:rsidRPr="009304A2">
        <w:rPr>
          <w:sz w:val="20"/>
          <w:szCs w:val="20"/>
        </w:rPr>
        <w:t>T</w:t>
      </w:r>
      <w:r w:rsidR="00A941E6" w:rsidRPr="009304A2">
        <w:rPr>
          <w:sz w:val="20"/>
          <w:szCs w:val="20"/>
        </w:rPr>
        <w:t xml:space="preserve">he </w:t>
      </w:r>
      <w:r w:rsidR="00FB53A4" w:rsidRPr="009304A2">
        <w:rPr>
          <w:sz w:val="20"/>
          <w:szCs w:val="20"/>
        </w:rPr>
        <w:t xml:space="preserve">CERC </w:t>
      </w:r>
      <w:r w:rsidR="00A941E6" w:rsidRPr="009304A2">
        <w:rPr>
          <w:sz w:val="20"/>
          <w:szCs w:val="20"/>
        </w:rPr>
        <w:t xml:space="preserve">Incubator supports front-line </w:t>
      </w:r>
      <w:r w:rsidR="00FB53A4" w:rsidRPr="009304A2">
        <w:rPr>
          <w:sz w:val="20"/>
          <w:szCs w:val="20"/>
        </w:rPr>
        <w:t xml:space="preserve">clinics and </w:t>
      </w:r>
      <w:r w:rsidR="00A941E6" w:rsidRPr="009304A2">
        <w:rPr>
          <w:sz w:val="20"/>
          <w:szCs w:val="20"/>
        </w:rPr>
        <w:t xml:space="preserve">staff </w:t>
      </w:r>
      <w:r w:rsidR="00FB53A4" w:rsidRPr="009304A2">
        <w:rPr>
          <w:sz w:val="20"/>
          <w:szCs w:val="20"/>
        </w:rPr>
        <w:t xml:space="preserve">in finding innovations </w:t>
      </w:r>
      <w:r w:rsidR="002A7FC8" w:rsidRPr="009304A2">
        <w:rPr>
          <w:sz w:val="20"/>
          <w:szCs w:val="20"/>
        </w:rPr>
        <w:t>that have positive impact</w:t>
      </w:r>
      <w:r w:rsidR="00FB53A4" w:rsidRPr="009304A2">
        <w:rPr>
          <w:sz w:val="20"/>
          <w:szCs w:val="20"/>
        </w:rPr>
        <w:t xml:space="preserve"> on healthcare services while lowering the overall cost of healthcare</w:t>
      </w:r>
      <w:r w:rsidR="002A7FC8" w:rsidRPr="009304A2">
        <w:rPr>
          <w:sz w:val="20"/>
          <w:szCs w:val="20"/>
        </w:rPr>
        <w:t>.</w:t>
      </w:r>
      <w:r w:rsidR="00A941E6" w:rsidRPr="009304A2">
        <w:rPr>
          <w:sz w:val="20"/>
          <w:szCs w:val="20"/>
        </w:rPr>
        <w:t xml:space="preserve"> </w:t>
      </w:r>
    </w:p>
    <w:p w14:paraId="1888B2F0" w14:textId="77777777" w:rsidR="00FB53A4" w:rsidRPr="009304A2" w:rsidRDefault="00FB53A4">
      <w:pPr>
        <w:rPr>
          <w:sz w:val="20"/>
          <w:szCs w:val="20"/>
        </w:rPr>
      </w:pPr>
    </w:p>
    <w:p w14:paraId="21F95BB0" w14:textId="5124925A" w:rsidR="006B0287" w:rsidRPr="009304A2" w:rsidRDefault="006B0287">
      <w:pPr>
        <w:rPr>
          <w:sz w:val="20"/>
          <w:szCs w:val="20"/>
        </w:rPr>
      </w:pPr>
      <w:r w:rsidRPr="009304A2">
        <w:rPr>
          <w:sz w:val="20"/>
          <w:szCs w:val="20"/>
        </w:rPr>
        <w:t xml:space="preserve">The information below covers a several topics </w:t>
      </w:r>
      <w:r w:rsidR="002C0CC4" w:rsidRPr="009304A2">
        <w:rPr>
          <w:sz w:val="20"/>
          <w:szCs w:val="20"/>
        </w:rPr>
        <w:t xml:space="preserve">including eligibility, important </w:t>
      </w:r>
      <w:r w:rsidR="00F11C83" w:rsidRPr="009304A2">
        <w:rPr>
          <w:sz w:val="20"/>
          <w:szCs w:val="20"/>
        </w:rPr>
        <w:t xml:space="preserve">dates, </w:t>
      </w:r>
      <w:r w:rsidR="00FB53A4" w:rsidRPr="009304A2">
        <w:rPr>
          <w:sz w:val="20"/>
          <w:szCs w:val="20"/>
        </w:rPr>
        <w:t xml:space="preserve">awards </w:t>
      </w:r>
      <w:r w:rsidR="00F11C83" w:rsidRPr="009304A2">
        <w:rPr>
          <w:sz w:val="20"/>
          <w:szCs w:val="20"/>
        </w:rPr>
        <w:t>selection criteria</w:t>
      </w:r>
      <w:r w:rsidR="002C0CC4" w:rsidRPr="009304A2">
        <w:rPr>
          <w:sz w:val="20"/>
          <w:szCs w:val="20"/>
        </w:rPr>
        <w:t xml:space="preserve"> </w:t>
      </w:r>
      <w:r w:rsidR="00F11C83" w:rsidRPr="009304A2">
        <w:rPr>
          <w:sz w:val="20"/>
          <w:szCs w:val="20"/>
        </w:rPr>
        <w:t xml:space="preserve">and </w:t>
      </w:r>
      <w:r w:rsidR="002C0CC4" w:rsidRPr="009304A2">
        <w:rPr>
          <w:sz w:val="20"/>
          <w:szCs w:val="20"/>
        </w:rPr>
        <w:t>submission instructions.</w:t>
      </w:r>
      <w:r w:rsidRPr="009304A2">
        <w:rPr>
          <w:sz w:val="20"/>
          <w:szCs w:val="20"/>
        </w:rPr>
        <w:t xml:space="preserve">  Please read carefully.  The </w:t>
      </w:r>
      <w:r w:rsidR="002A7FC8" w:rsidRPr="009304A2">
        <w:rPr>
          <w:sz w:val="20"/>
          <w:szCs w:val="20"/>
        </w:rPr>
        <w:t xml:space="preserve">CERC </w:t>
      </w:r>
      <w:r w:rsidRPr="009304A2">
        <w:rPr>
          <w:sz w:val="20"/>
          <w:szCs w:val="20"/>
        </w:rPr>
        <w:t>Incubator faculty and staff welcome your interest and look forward to hearing from you!</w:t>
      </w:r>
    </w:p>
    <w:p w14:paraId="7CA69CB9" w14:textId="1ED75980" w:rsidR="002C0CC4" w:rsidRPr="009304A2" w:rsidRDefault="002C0CC4">
      <w:pPr>
        <w:rPr>
          <w:sz w:val="20"/>
          <w:szCs w:val="20"/>
        </w:rPr>
      </w:pPr>
    </w:p>
    <w:p w14:paraId="46913361" w14:textId="6423DB7E" w:rsidR="002C0CC4" w:rsidRPr="009304A2" w:rsidRDefault="002C0CC4" w:rsidP="002C0CC4">
      <w:pPr>
        <w:pStyle w:val="ListParagraph"/>
        <w:numPr>
          <w:ilvl w:val="0"/>
          <w:numId w:val="1"/>
        </w:numPr>
        <w:rPr>
          <w:b/>
          <w:bCs/>
          <w:sz w:val="20"/>
          <w:szCs w:val="20"/>
        </w:rPr>
      </w:pPr>
      <w:r w:rsidRPr="009304A2">
        <w:rPr>
          <w:b/>
          <w:bCs/>
          <w:sz w:val="20"/>
          <w:szCs w:val="20"/>
        </w:rPr>
        <w:t>Eligibility</w:t>
      </w:r>
    </w:p>
    <w:p w14:paraId="6BC82C2D" w14:textId="4EA86B21" w:rsidR="003B3AF4" w:rsidRPr="009304A2" w:rsidRDefault="009304A2">
      <w:pPr>
        <w:rPr>
          <w:sz w:val="20"/>
          <w:szCs w:val="20"/>
        </w:rPr>
      </w:pPr>
      <w:r w:rsidRPr="009304A2">
        <w:rPr>
          <w:noProof/>
          <w:sz w:val="20"/>
          <w:szCs w:val="20"/>
        </w:rPr>
        <mc:AlternateContent>
          <mc:Choice Requires="wps">
            <w:drawing>
              <wp:anchor distT="0" distB="0" distL="114300" distR="114300" simplePos="0" relativeHeight="251659264" behindDoc="0" locked="0" layoutInCell="1" allowOverlap="1" wp14:anchorId="11AAB1A0" wp14:editId="37F24D12">
                <wp:simplePos x="0" y="0"/>
                <wp:positionH relativeFrom="column">
                  <wp:posOffset>-175846</wp:posOffset>
                </wp:positionH>
                <wp:positionV relativeFrom="paragraph">
                  <wp:posOffset>49090</wp:posOffset>
                </wp:positionV>
                <wp:extent cx="6684645" cy="580293"/>
                <wp:effectExtent l="0" t="0" r="20955" b="10795"/>
                <wp:wrapNone/>
                <wp:docPr id="1" name="Frame 1"/>
                <wp:cNvGraphicFramePr/>
                <a:graphic xmlns:a="http://schemas.openxmlformats.org/drawingml/2006/main">
                  <a:graphicData uri="http://schemas.microsoft.com/office/word/2010/wordprocessingShape">
                    <wps:wsp>
                      <wps:cNvSpPr/>
                      <wps:spPr>
                        <a:xfrm>
                          <a:off x="0" y="0"/>
                          <a:ext cx="6684645" cy="580293"/>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8E65F" id="Frame 1" o:spid="_x0000_s1026" style="position:absolute;margin-left:-13.85pt;margin-top:3.85pt;width:526.35pt;height:4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84645,580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PsxcAIAADYFAAAOAAAAZHJzL2Uyb0RvYy54bWysVFFP2zAQfp+0/2D5fSTt2g4qUlSBmCYh&#10;QMDEs3FsEsn2eWe3affrd3bSgADtYVofXNt3993d5+9yerazhm0VhhZcxSdHJWfKSahb91zxnw+X&#10;X445C1G4WhhwquJ7FfjZ6vOn084v1RQaMLVCRiAuLDtf8SZGvyyKIBtlRTgCrxwZNaAVkY74XNQo&#10;OkK3ppiW5aLoAGuPIFUIdHvRG/kq42utZLzROqjITMWptphXzOtTWovVqVg+o/BNK4cyxD9UYUXr&#10;KOkIdSGiYBts30HZViIE0PFIgi1A61aq3AN1MynfdHPfCK9yL0RO8CNN4f/ByuvtLbK2prfjzAlL&#10;T3SJ9McmiZrOhyV53PtbHE6BtqnPnUab/qkDtst07kc61S4ySZeLxfFsMZtzJsk2Py6nJ18TaPES&#10;7THE7wosS5uK65Q50yi2VyH2vgcfCkzl9AXkXdwblWow7k5p6oFSTnN0Vo86N8i2gt5dSKlcnPSm&#10;RtSqv56X9BsKGiNyeRkwIevWmBF7AEjKfI/d1zr4p1CVxTcGl38rrA8eI3JmcHEMtq0D/AjAUFdD&#10;5t7/QFJPTWLpCeo9vTBCL/3g5WVLZF+JEG8FktZpKmh+4w0t2kBXcRh2nDWAvz+6T/4kQbJy1tHs&#10;VDz82ghUnJkfjsR5MpnN0rDlw2z+bUoHfG15em1xG3sO9EwkQKoub5N/NIetRrCPNObrlJVMwknK&#10;XXEZ8XA4j/1M04dCqvU6u9GAeRGv3L2XCTyxmrT0sHsU6AfFRdLqNRzmTCzf6K73TZEO1psIus2i&#10;fOF14JuGMwtn+JCk6X99zl4vn7vVHwAAAP//AwBQSwMEFAAGAAgAAAAhAF51HnDeAAAACQEAAA8A&#10;AABkcnMvZG93bnJldi54bWxMj8FOwzAQRO9I/IO1SNxaOymQNmRToUpwRDRFQtzceEki4nUUu234&#10;e5wTnFajGc2+KbaT7cWZRt85RkiWCgRx7UzHDcL74XmxBuGDZqN7x4TwQx625fVVoXPjLryncxUa&#10;EUvY5xqhDWHIpfR1S1b7pRuIo/flRqtDlGMjzagvsdz2MlXqQVrdcfzQ6oF2LdXf1ckihM9kdQip&#10;f70bZPai3qbVrlp/IN7eTE+PIAJN4S8MM35EhzIyHd2JjRc9wiLNshhFmM/sq/Q+jjsibDYJyLKQ&#10;/xeUvwAAAP//AwBQSwECLQAUAAYACAAAACEAtoM4kv4AAADhAQAAEwAAAAAAAAAAAAAAAAAAAAAA&#10;W0NvbnRlbnRfVHlwZXNdLnhtbFBLAQItABQABgAIAAAAIQA4/SH/1gAAAJQBAAALAAAAAAAAAAAA&#10;AAAAAC8BAABfcmVscy8ucmVsc1BLAQItABQABgAIAAAAIQAPzPsxcAIAADYFAAAOAAAAAAAAAAAA&#10;AAAAAC4CAABkcnMvZTJvRG9jLnhtbFBLAQItABQABgAIAAAAIQBedR5w3gAAAAkBAAAPAAAAAAAA&#10;AAAAAAAAAMoEAABkcnMvZG93bnJldi54bWxQSwUGAAAAAAQABADzAAAA1QUAAAAA&#10;" path="m,l6684645,r,580293l,580293,,xm72537,72537r,435219l6612108,507756r,-435219l72537,72537xe" fillcolor="#4472c4 [3204]" strokecolor="#1f3763 [1604]" strokeweight="1pt">
                <v:stroke joinstyle="miter"/>
                <v:path arrowok="t" o:connecttype="custom" o:connectlocs="0,0;6684645,0;6684645,580293;0,580293;0,0;72537,72537;72537,507756;6612108,507756;6612108,72537;72537,72537" o:connectangles="0,0,0,0,0,0,0,0,0,0"/>
              </v:shape>
            </w:pict>
          </mc:Fallback>
        </mc:AlternateContent>
      </w:r>
    </w:p>
    <w:p w14:paraId="3095AA3A" w14:textId="39A48EE3" w:rsidR="0030341C" w:rsidRPr="009304A2" w:rsidRDefault="002C0CC4">
      <w:pPr>
        <w:rPr>
          <w:sz w:val="20"/>
          <w:szCs w:val="20"/>
          <w:u w:val="single"/>
        </w:rPr>
      </w:pPr>
      <w:r w:rsidRPr="009304A2">
        <w:rPr>
          <w:sz w:val="20"/>
          <w:szCs w:val="20"/>
          <w:u w:val="single"/>
        </w:rPr>
        <w:t>In its inaugural year (Fall, 2021-Fall, 2022) eligibility is limited to FQHC and Look Alike Clinics that are within the 1</w:t>
      </w:r>
      <w:r w:rsidR="00746CA8" w:rsidRPr="009304A2">
        <w:rPr>
          <w:sz w:val="20"/>
          <w:szCs w:val="20"/>
          <w:u w:val="single"/>
        </w:rPr>
        <w:t xml:space="preserve">4 </w:t>
      </w:r>
      <w:r w:rsidRPr="009304A2">
        <w:rPr>
          <w:sz w:val="20"/>
          <w:szCs w:val="20"/>
          <w:u w:val="single"/>
        </w:rPr>
        <w:t>county Partnership Health Plan managed care network.</w:t>
      </w:r>
    </w:p>
    <w:p w14:paraId="164FEFF6" w14:textId="4A767DE6" w:rsidR="002C0CC4" w:rsidRPr="009304A2" w:rsidRDefault="002C0CC4">
      <w:pPr>
        <w:rPr>
          <w:sz w:val="20"/>
          <w:szCs w:val="20"/>
        </w:rPr>
      </w:pPr>
    </w:p>
    <w:p w14:paraId="1D7D9843" w14:textId="69A1369B" w:rsidR="00596695" w:rsidRPr="009304A2" w:rsidRDefault="00596695" w:rsidP="0030341C">
      <w:pPr>
        <w:rPr>
          <w:sz w:val="20"/>
          <w:szCs w:val="20"/>
          <w:u w:val="single"/>
        </w:rPr>
      </w:pPr>
    </w:p>
    <w:p w14:paraId="6A371844" w14:textId="5EAAD0B4" w:rsidR="00E54B42" w:rsidRPr="009304A2" w:rsidRDefault="0030341C" w:rsidP="009304A2">
      <w:pPr>
        <w:pStyle w:val="ListParagraph"/>
        <w:numPr>
          <w:ilvl w:val="0"/>
          <w:numId w:val="1"/>
        </w:numPr>
        <w:spacing w:after="120"/>
        <w:ind w:left="446"/>
        <w:rPr>
          <w:b/>
          <w:bCs/>
          <w:sz w:val="20"/>
          <w:szCs w:val="20"/>
          <w:u w:val="single"/>
        </w:rPr>
      </w:pPr>
      <w:r w:rsidRPr="009304A2">
        <w:rPr>
          <w:b/>
          <w:bCs/>
          <w:sz w:val="20"/>
          <w:szCs w:val="20"/>
          <w:u w:val="single"/>
        </w:rPr>
        <w:t xml:space="preserve">Important Dates in the 2021-2022 CERC Incubator Class </w:t>
      </w:r>
    </w:p>
    <w:tbl>
      <w:tblPr>
        <w:tblStyle w:val="TableGrid"/>
        <w:tblW w:w="0" w:type="auto"/>
        <w:tblInd w:w="450" w:type="dxa"/>
        <w:tblLook w:val="04A0" w:firstRow="1" w:lastRow="0" w:firstColumn="1" w:lastColumn="0" w:noHBand="0" w:noVBand="1"/>
      </w:tblPr>
      <w:tblGrid>
        <w:gridCol w:w="4814"/>
        <w:gridCol w:w="4806"/>
      </w:tblGrid>
      <w:tr w:rsidR="009304A2" w:rsidRPr="009304A2" w14:paraId="3A1F92D0" w14:textId="77777777" w:rsidTr="009304A2">
        <w:tc>
          <w:tcPr>
            <w:tcW w:w="4814" w:type="dxa"/>
          </w:tcPr>
          <w:p w14:paraId="4D248F1C" w14:textId="0679DA72" w:rsidR="009304A2" w:rsidRPr="009304A2" w:rsidRDefault="009304A2" w:rsidP="00C33E22">
            <w:pPr>
              <w:rPr>
                <w:sz w:val="20"/>
                <w:szCs w:val="20"/>
              </w:rPr>
            </w:pPr>
            <w:r w:rsidRPr="009304A2">
              <w:rPr>
                <w:sz w:val="20"/>
                <w:szCs w:val="20"/>
              </w:rPr>
              <w:t>Application for participation opens</w:t>
            </w:r>
          </w:p>
        </w:tc>
        <w:tc>
          <w:tcPr>
            <w:tcW w:w="4806" w:type="dxa"/>
          </w:tcPr>
          <w:p w14:paraId="0E930B27" w14:textId="4F2246D1" w:rsidR="009304A2" w:rsidRPr="009304A2" w:rsidRDefault="009304A2" w:rsidP="009304A2">
            <w:pPr>
              <w:rPr>
                <w:sz w:val="20"/>
                <w:szCs w:val="20"/>
              </w:rPr>
            </w:pPr>
            <w:r w:rsidRPr="009304A2">
              <w:rPr>
                <w:sz w:val="20"/>
                <w:szCs w:val="20"/>
              </w:rPr>
              <w:t>July 8, 2021</w:t>
            </w:r>
          </w:p>
        </w:tc>
      </w:tr>
      <w:tr w:rsidR="009304A2" w:rsidRPr="009304A2" w14:paraId="0698FEEE" w14:textId="77777777" w:rsidTr="009304A2">
        <w:tc>
          <w:tcPr>
            <w:tcW w:w="4814" w:type="dxa"/>
          </w:tcPr>
          <w:p w14:paraId="684FFF84" w14:textId="6D75DDFA" w:rsidR="009304A2" w:rsidRPr="009304A2" w:rsidRDefault="009304A2" w:rsidP="00C33E22">
            <w:pPr>
              <w:rPr>
                <w:sz w:val="20"/>
                <w:szCs w:val="20"/>
              </w:rPr>
            </w:pPr>
            <w:r w:rsidRPr="009304A2">
              <w:rPr>
                <w:sz w:val="20"/>
                <w:szCs w:val="20"/>
              </w:rPr>
              <w:t>Application Deadline</w:t>
            </w:r>
          </w:p>
        </w:tc>
        <w:tc>
          <w:tcPr>
            <w:tcW w:w="4806" w:type="dxa"/>
          </w:tcPr>
          <w:p w14:paraId="600A4F81" w14:textId="3586C968" w:rsidR="009304A2" w:rsidRPr="009304A2" w:rsidRDefault="009304A2" w:rsidP="009304A2">
            <w:pPr>
              <w:rPr>
                <w:sz w:val="20"/>
                <w:szCs w:val="20"/>
              </w:rPr>
            </w:pPr>
            <w:r w:rsidRPr="009304A2">
              <w:rPr>
                <w:sz w:val="20"/>
                <w:szCs w:val="20"/>
              </w:rPr>
              <w:t>August 27, 2021</w:t>
            </w:r>
          </w:p>
        </w:tc>
      </w:tr>
      <w:tr w:rsidR="009304A2" w:rsidRPr="009304A2" w14:paraId="651C7331" w14:textId="77777777" w:rsidTr="009304A2">
        <w:tc>
          <w:tcPr>
            <w:tcW w:w="4814" w:type="dxa"/>
          </w:tcPr>
          <w:p w14:paraId="367895A0" w14:textId="7EC01FED" w:rsidR="009304A2" w:rsidRPr="009304A2" w:rsidRDefault="009304A2" w:rsidP="00C33E22">
            <w:pPr>
              <w:rPr>
                <w:sz w:val="20"/>
                <w:szCs w:val="20"/>
              </w:rPr>
            </w:pPr>
            <w:r w:rsidRPr="009304A2">
              <w:rPr>
                <w:sz w:val="20"/>
                <w:szCs w:val="20"/>
              </w:rPr>
              <w:t>“Pitch Night” (selection of 3 FQHC Clinic Teams)</w:t>
            </w:r>
          </w:p>
        </w:tc>
        <w:tc>
          <w:tcPr>
            <w:tcW w:w="4806" w:type="dxa"/>
          </w:tcPr>
          <w:p w14:paraId="4B10F88F" w14:textId="55AB237F" w:rsidR="009304A2" w:rsidRPr="009304A2" w:rsidRDefault="009304A2" w:rsidP="009304A2">
            <w:pPr>
              <w:rPr>
                <w:sz w:val="20"/>
                <w:szCs w:val="20"/>
              </w:rPr>
            </w:pPr>
            <w:r w:rsidRPr="009304A2">
              <w:rPr>
                <w:sz w:val="20"/>
                <w:szCs w:val="20"/>
              </w:rPr>
              <w:t>September 15, 2021</w:t>
            </w:r>
          </w:p>
        </w:tc>
      </w:tr>
      <w:tr w:rsidR="009304A2" w:rsidRPr="009304A2" w14:paraId="3C440F10" w14:textId="77777777" w:rsidTr="009304A2">
        <w:tc>
          <w:tcPr>
            <w:tcW w:w="4814" w:type="dxa"/>
          </w:tcPr>
          <w:p w14:paraId="0F7C1890" w14:textId="427BC0BD" w:rsidR="009304A2" w:rsidRPr="009304A2" w:rsidRDefault="009304A2" w:rsidP="00C33E22">
            <w:pPr>
              <w:rPr>
                <w:sz w:val="20"/>
                <w:szCs w:val="20"/>
              </w:rPr>
            </w:pPr>
            <w:r w:rsidRPr="009304A2">
              <w:rPr>
                <w:sz w:val="20"/>
                <w:szCs w:val="20"/>
              </w:rPr>
              <w:t>Design Camp Begins</w:t>
            </w:r>
          </w:p>
        </w:tc>
        <w:tc>
          <w:tcPr>
            <w:tcW w:w="4806" w:type="dxa"/>
          </w:tcPr>
          <w:p w14:paraId="26C70629" w14:textId="236AA089" w:rsidR="009304A2" w:rsidRPr="009304A2" w:rsidRDefault="009304A2" w:rsidP="009304A2">
            <w:pPr>
              <w:rPr>
                <w:sz w:val="20"/>
                <w:szCs w:val="20"/>
              </w:rPr>
            </w:pPr>
            <w:r w:rsidRPr="009304A2">
              <w:rPr>
                <w:sz w:val="20"/>
                <w:szCs w:val="20"/>
              </w:rPr>
              <w:t>October 4, 2021</w:t>
            </w:r>
          </w:p>
        </w:tc>
      </w:tr>
    </w:tbl>
    <w:p w14:paraId="1E1A0487" w14:textId="3333E9E8" w:rsidR="00596695" w:rsidRPr="009304A2" w:rsidRDefault="00596695">
      <w:pPr>
        <w:rPr>
          <w:sz w:val="20"/>
          <w:szCs w:val="20"/>
        </w:rPr>
      </w:pPr>
    </w:p>
    <w:p w14:paraId="585A6B2A" w14:textId="1D3C82B7" w:rsidR="00796A6A" w:rsidRPr="009304A2" w:rsidRDefault="00601351" w:rsidP="009304A2">
      <w:pPr>
        <w:pStyle w:val="ListParagraph"/>
        <w:numPr>
          <w:ilvl w:val="0"/>
          <w:numId w:val="4"/>
        </w:numPr>
        <w:spacing w:after="120"/>
        <w:ind w:left="446"/>
        <w:rPr>
          <w:b/>
          <w:bCs/>
          <w:sz w:val="20"/>
          <w:szCs w:val="20"/>
          <w:u w:val="single"/>
        </w:rPr>
      </w:pPr>
      <w:r w:rsidRPr="009304A2">
        <w:rPr>
          <w:b/>
          <w:bCs/>
          <w:sz w:val="20"/>
          <w:szCs w:val="20"/>
          <w:u w:val="single"/>
        </w:rPr>
        <w:t>Innovation Theme</w:t>
      </w:r>
      <w:r w:rsidR="00281C43" w:rsidRPr="009304A2">
        <w:rPr>
          <w:b/>
          <w:bCs/>
          <w:sz w:val="20"/>
          <w:szCs w:val="20"/>
          <w:u w:val="single"/>
        </w:rPr>
        <w:t xml:space="preserve"> </w:t>
      </w:r>
      <w:r w:rsidR="0095371A" w:rsidRPr="009304A2">
        <w:rPr>
          <w:b/>
          <w:bCs/>
          <w:sz w:val="20"/>
          <w:szCs w:val="20"/>
          <w:u w:val="single"/>
        </w:rPr>
        <w:t xml:space="preserve">for </w:t>
      </w:r>
      <w:r w:rsidRPr="009304A2">
        <w:rPr>
          <w:b/>
          <w:bCs/>
          <w:sz w:val="20"/>
          <w:szCs w:val="20"/>
          <w:u w:val="single"/>
        </w:rPr>
        <w:t xml:space="preserve">the </w:t>
      </w:r>
      <w:r w:rsidR="00281C43" w:rsidRPr="009304A2">
        <w:rPr>
          <w:b/>
          <w:bCs/>
          <w:sz w:val="20"/>
          <w:szCs w:val="20"/>
          <w:u w:val="single"/>
        </w:rPr>
        <w:t>2021-2022</w:t>
      </w:r>
      <w:r w:rsidRPr="009304A2">
        <w:rPr>
          <w:b/>
          <w:bCs/>
          <w:sz w:val="20"/>
          <w:szCs w:val="20"/>
          <w:u w:val="single"/>
        </w:rPr>
        <w:t xml:space="preserve"> Projects</w:t>
      </w:r>
    </w:p>
    <w:p w14:paraId="6DBAE761" w14:textId="07B8644B" w:rsidR="00FF77E9" w:rsidRPr="009304A2" w:rsidRDefault="00FF77E9" w:rsidP="00FF77E9">
      <w:pPr>
        <w:rPr>
          <w:sz w:val="20"/>
          <w:szCs w:val="20"/>
          <w:u w:val="single"/>
        </w:rPr>
      </w:pPr>
      <w:r w:rsidRPr="009304A2">
        <w:rPr>
          <w:sz w:val="20"/>
          <w:szCs w:val="20"/>
        </w:rPr>
        <w:t xml:space="preserve">The organizing theme for the 2021 Incubator innovation projects is </w:t>
      </w:r>
      <w:r w:rsidRPr="009304A2">
        <w:rPr>
          <w:color w:val="000000" w:themeColor="text1"/>
          <w:sz w:val="20"/>
          <w:szCs w:val="20"/>
        </w:rPr>
        <w:t>Access</w:t>
      </w:r>
      <w:r w:rsidRPr="009304A2">
        <w:rPr>
          <w:sz w:val="20"/>
          <w:szCs w:val="20"/>
        </w:rPr>
        <w:t xml:space="preserve">.  As used here, Access is not a specific term applied to a single circumstance or problem.  It is meant to describe any circumstance or problem where a desired or preferred resource is not available or difficult.  (Example: new patient appointment but must wait for months; specialty care referrals are unavailable or are often months out; behavioral health links with county-based services don’t provide adequate care and follow-up; </w:t>
      </w:r>
      <w:r w:rsidR="00BF3221" w:rsidRPr="009304A2">
        <w:rPr>
          <w:sz w:val="20"/>
          <w:szCs w:val="20"/>
        </w:rPr>
        <w:t>s</w:t>
      </w:r>
      <w:r w:rsidRPr="009304A2">
        <w:rPr>
          <w:sz w:val="20"/>
          <w:szCs w:val="20"/>
        </w:rPr>
        <w:t xml:space="preserve">ubstance </w:t>
      </w:r>
      <w:r w:rsidR="00BF3221" w:rsidRPr="009304A2">
        <w:rPr>
          <w:sz w:val="20"/>
          <w:szCs w:val="20"/>
        </w:rPr>
        <w:t>u</w:t>
      </w:r>
      <w:r w:rsidRPr="009304A2">
        <w:rPr>
          <w:sz w:val="20"/>
          <w:szCs w:val="20"/>
        </w:rPr>
        <w:t xml:space="preserve">se </w:t>
      </w:r>
      <w:r w:rsidR="00BF3221" w:rsidRPr="009304A2">
        <w:rPr>
          <w:sz w:val="20"/>
          <w:szCs w:val="20"/>
        </w:rPr>
        <w:t>d</w:t>
      </w:r>
      <w:r w:rsidRPr="009304A2">
        <w:rPr>
          <w:sz w:val="20"/>
          <w:szCs w:val="20"/>
        </w:rPr>
        <w:t xml:space="preserve">isorder treatment on demand is unavailable). Your proposed target for innovation should describe a circumstance/current state/problem in your clinic operations that compromises the availability of timely, appropriate and cost-effective health care for your patients.  </w:t>
      </w:r>
    </w:p>
    <w:p w14:paraId="1844DA84" w14:textId="00B17721" w:rsidR="00A106A6" w:rsidRPr="009304A2" w:rsidRDefault="00A106A6">
      <w:pPr>
        <w:rPr>
          <w:sz w:val="20"/>
          <w:szCs w:val="20"/>
          <w:u w:val="single"/>
        </w:rPr>
      </w:pPr>
    </w:p>
    <w:p w14:paraId="0167A855" w14:textId="1CB99D00" w:rsidR="00796A6A" w:rsidRPr="009304A2" w:rsidRDefault="00796A6A" w:rsidP="009304A2">
      <w:pPr>
        <w:pStyle w:val="ListParagraph"/>
        <w:numPr>
          <w:ilvl w:val="0"/>
          <w:numId w:val="4"/>
        </w:numPr>
        <w:spacing w:after="120"/>
        <w:ind w:left="446"/>
        <w:rPr>
          <w:b/>
          <w:bCs/>
          <w:sz w:val="20"/>
          <w:szCs w:val="20"/>
          <w:u w:val="single"/>
        </w:rPr>
      </w:pPr>
      <w:r w:rsidRPr="009304A2">
        <w:rPr>
          <w:b/>
          <w:bCs/>
          <w:sz w:val="20"/>
          <w:szCs w:val="20"/>
          <w:u w:val="single"/>
        </w:rPr>
        <w:t xml:space="preserve">Selection </w:t>
      </w:r>
      <w:r w:rsidR="006F68B8" w:rsidRPr="009304A2">
        <w:rPr>
          <w:b/>
          <w:bCs/>
          <w:sz w:val="20"/>
          <w:szCs w:val="20"/>
          <w:u w:val="single"/>
        </w:rPr>
        <w:t xml:space="preserve">Process and </w:t>
      </w:r>
      <w:r w:rsidR="005221BC" w:rsidRPr="009304A2">
        <w:rPr>
          <w:b/>
          <w:bCs/>
          <w:sz w:val="20"/>
          <w:szCs w:val="20"/>
          <w:u w:val="single"/>
        </w:rPr>
        <w:t>Selection</w:t>
      </w:r>
      <w:r w:rsidR="006F68B8" w:rsidRPr="009304A2">
        <w:rPr>
          <w:b/>
          <w:bCs/>
          <w:sz w:val="20"/>
          <w:szCs w:val="20"/>
          <w:u w:val="single"/>
        </w:rPr>
        <w:t xml:space="preserve"> </w:t>
      </w:r>
      <w:r w:rsidR="00663709" w:rsidRPr="009304A2">
        <w:rPr>
          <w:b/>
          <w:bCs/>
          <w:sz w:val="20"/>
          <w:szCs w:val="20"/>
          <w:u w:val="single"/>
        </w:rPr>
        <w:t>Criteria</w:t>
      </w:r>
    </w:p>
    <w:p w14:paraId="7432C584" w14:textId="2447BD21" w:rsidR="009304A2" w:rsidRDefault="006F68B8" w:rsidP="00B32687">
      <w:pPr>
        <w:rPr>
          <w:sz w:val="20"/>
          <w:szCs w:val="20"/>
        </w:rPr>
      </w:pPr>
      <w:r w:rsidRPr="009304A2">
        <w:rPr>
          <w:sz w:val="20"/>
          <w:szCs w:val="20"/>
        </w:rPr>
        <w:t xml:space="preserve">Three FQHC or Look Alike clinics will be selected </w:t>
      </w:r>
      <w:r w:rsidR="00484961" w:rsidRPr="009304A2">
        <w:rPr>
          <w:sz w:val="20"/>
          <w:szCs w:val="20"/>
        </w:rPr>
        <w:t>for funding and</w:t>
      </w:r>
      <w:r w:rsidRPr="009304A2">
        <w:rPr>
          <w:sz w:val="20"/>
          <w:szCs w:val="20"/>
        </w:rPr>
        <w:t xml:space="preserve"> participat</w:t>
      </w:r>
      <w:r w:rsidR="00484961" w:rsidRPr="009304A2">
        <w:rPr>
          <w:sz w:val="20"/>
          <w:szCs w:val="20"/>
        </w:rPr>
        <w:t>ion</w:t>
      </w:r>
      <w:r w:rsidRPr="009304A2">
        <w:rPr>
          <w:sz w:val="20"/>
          <w:szCs w:val="20"/>
        </w:rPr>
        <w:t xml:space="preserve"> in the 2021 CERC High Value Care Incubator.  Selection will occur in late August </w:t>
      </w:r>
      <w:r w:rsidR="00281C43" w:rsidRPr="009304A2">
        <w:rPr>
          <w:sz w:val="20"/>
          <w:szCs w:val="20"/>
        </w:rPr>
        <w:t>when</w:t>
      </w:r>
      <w:r w:rsidRPr="009304A2">
        <w:rPr>
          <w:sz w:val="20"/>
          <w:szCs w:val="20"/>
        </w:rPr>
        <w:t xml:space="preserve"> applicants</w:t>
      </w:r>
      <w:r w:rsidR="00281C43" w:rsidRPr="009304A2">
        <w:rPr>
          <w:sz w:val="20"/>
          <w:szCs w:val="20"/>
        </w:rPr>
        <w:t xml:space="preserve"> participate </w:t>
      </w:r>
      <w:r w:rsidRPr="009304A2">
        <w:rPr>
          <w:sz w:val="20"/>
          <w:szCs w:val="20"/>
        </w:rPr>
        <w:t>in a “Pitch Night” event</w:t>
      </w:r>
      <w:r w:rsidR="00281C43" w:rsidRPr="009304A2">
        <w:rPr>
          <w:sz w:val="20"/>
          <w:szCs w:val="20"/>
        </w:rPr>
        <w:t xml:space="preserve">.  Teams </w:t>
      </w:r>
      <w:r w:rsidRPr="009304A2">
        <w:rPr>
          <w:sz w:val="20"/>
          <w:szCs w:val="20"/>
        </w:rPr>
        <w:t xml:space="preserve">will briefly present </w:t>
      </w:r>
      <w:r w:rsidR="00281C43" w:rsidRPr="009304A2">
        <w:rPr>
          <w:sz w:val="20"/>
          <w:szCs w:val="20"/>
        </w:rPr>
        <w:t>their choice of problem target and explain how an innovative solution would impact the quality of care and patient experience.</w:t>
      </w:r>
      <w:r w:rsidR="0095371A" w:rsidRPr="009304A2">
        <w:rPr>
          <w:sz w:val="20"/>
          <w:szCs w:val="20"/>
        </w:rPr>
        <w:t xml:space="preserve">  </w:t>
      </w:r>
    </w:p>
    <w:p w14:paraId="413E64D9" w14:textId="78551C7C" w:rsidR="009304A2" w:rsidRDefault="0095371A" w:rsidP="009304A2">
      <w:pPr>
        <w:spacing w:after="120"/>
        <w:rPr>
          <w:sz w:val="20"/>
          <w:szCs w:val="20"/>
        </w:rPr>
      </w:pPr>
      <w:r w:rsidRPr="009304A2">
        <w:rPr>
          <w:sz w:val="20"/>
          <w:szCs w:val="20"/>
        </w:rPr>
        <w:t>A small team of health care systems experts will prioritize funding awards using criteria that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9304A2" w14:paraId="5DD47601" w14:textId="77777777" w:rsidTr="00143270">
        <w:tc>
          <w:tcPr>
            <w:tcW w:w="5035" w:type="dxa"/>
          </w:tcPr>
          <w:p w14:paraId="7EF2499C" w14:textId="075779F0" w:rsidR="009304A2" w:rsidRPr="009304A2" w:rsidRDefault="009304A2" w:rsidP="00B32687">
            <w:pPr>
              <w:pStyle w:val="ListParagraph"/>
              <w:numPr>
                <w:ilvl w:val="0"/>
                <w:numId w:val="2"/>
              </w:numPr>
              <w:rPr>
                <w:sz w:val="20"/>
                <w:szCs w:val="20"/>
              </w:rPr>
            </w:pPr>
            <w:r w:rsidRPr="009304A2">
              <w:rPr>
                <w:sz w:val="20"/>
                <w:szCs w:val="20"/>
              </w:rPr>
              <w:t>Size and impact of the problem</w:t>
            </w:r>
          </w:p>
        </w:tc>
        <w:tc>
          <w:tcPr>
            <w:tcW w:w="5035" w:type="dxa"/>
          </w:tcPr>
          <w:p w14:paraId="2FFED23F" w14:textId="2AD0EBC0" w:rsidR="009304A2" w:rsidRPr="009304A2" w:rsidRDefault="00143270" w:rsidP="00B32687">
            <w:pPr>
              <w:pStyle w:val="ListParagraph"/>
              <w:numPr>
                <w:ilvl w:val="0"/>
                <w:numId w:val="2"/>
              </w:numPr>
              <w:rPr>
                <w:sz w:val="20"/>
                <w:szCs w:val="20"/>
              </w:rPr>
            </w:pPr>
            <w:r w:rsidRPr="009304A2">
              <w:rPr>
                <w:sz w:val="20"/>
                <w:szCs w:val="20"/>
              </w:rPr>
              <w:t>Impact on patient experience</w:t>
            </w:r>
          </w:p>
        </w:tc>
      </w:tr>
      <w:tr w:rsidR="009304A2" w14:paraId="449B0019" w14:textId="77777777" w:rsidTr="00143270">
        <w:tc>
          <w:tcPr>
            <w:tcW w:w="5035" w:type="dxa"/>
          </w:tcPr>
          <w:p w14:paraId="3ABFEA44" w14:textId="44C855EC" w:rsidR="009304A2" w:rsidRPr="009304A2" w:rsidRDefault="009304A2" w:rsidP="00143270">
            <w:pPr>
              <w:pStyle w:val="ListParagraph"/>
              <w:numPr>
                <w:ilvl w:val="0"/>
                <w:numId w:val="2"/>
              </w:numPr>
              <w:rPr>
                <w:sz w:val="20"/>
                <w:szCs w:val="20"/>
              </w:rPr>
            </w:pPr>
            <w:r w:rsidRPr="009304A2">
              <w:rPr>
                <w:sz w:val="20"/>
                <w:szCs w:val="20"/>
              </w:rPr>
              <w:t>Potential cost reductions from a problem solution</w:t>
            </w:r>
          </w:p>
        </w:tc>
        <w:tc>
          <w:tcPr>
            <w:tcW w:w="5035" w:type="dxa"/>
          </w:tcPr>
          <w:p w14:paraId="07DA67AD" w14:textId="6E1D7340" w:rsidR="00143270" w:rsidRDefault="00143270" w:rsidP="009304A2">
            <w:pPr>
              <w:pStyle w:val="ListParagraph"/>
              <w:numPr>
                <w:ilvl w:val="0"/>
                <w:numId w:val="2"/>
              </w:numPr>
              <w:rPr>
                <w:sz w:val="20"/>
                <w:szCs w:val="20"/>
              </w:rPr>
            </w:pPr>
            <w:r w:rsidRPr="009304A2">
              <w:rPr>
                <w:sz w:val="20"/>
                <w:szCs w:val="20"/>
              </w:rPr>
              <w:t>Team structure</w:t>
            </w:r>
          </w:p>
          <w:p w14:paraId="6F8B0DBD" w14:textId="291C0802" w:rsidR="009304A2" w:rsidRPr="00143270" w:rsidRDefault="009304A2" w:rsidP="00B32687">
            <w:pPr>
              <w:pStyle w:val="ListParagraph"/>
              <w:numPr>
                <w:ilvl w:val="0"/>
                <w:numId w:val="2"/>
              </w:numPr>
              <w:rPr>
                <w:sz w:val="20"/>
                <w:szCs w:val="20"/>
              </w:rPr>
            </w:pPr>
            <w:r w:rsidRPr="009304A2">
              <w:rPr>
                <w:sz w:val="20"/>
                <w:szCs w:val="20"/>
              </w:rPr>
              <w:t>Scalability of problem solutions</w:t>
            </w:r>
          </w:p>
        </w:tc>
      </w:tr>
    </w:tbl>
    <w:p w14:paraId="4106F55E" w14:textId="77777777" w:rsidR="001D4F65" w:rsidRPr="009304A2" w:rsidRDefault="001D4F65" w:rsidP="001D4F65">
      <w:pPr>
        <w:pStyle w:val="ListParagraph"/>
        <w:ind w:left="450"/>
        <w:rPr>
          <w:b/>
          <w:bCs/>
          <w:sz w:val="20"/>
          <w:szCs w:val="20"/>
        </w:rPr>
      </w:pPr>
    </w:p>
    <w:p w14:paraId="170983C0" w14:textId="7BB05EFA" w:rsidR="00786EC3" w:rsidRPr="009304A2" w:rsidRDefault="00363CB4" w:rsidP="009304A2">
      <w:pPr>
        <w:pStyle w:val="ListParagraph"/>
        <w:numPr>
          <w:ilvl w:val="0"/>
          <w:numId w:val="4"/>
        </w:numPr>
        <w:spacing w:after="120"/>
        <w:ind w:left="446"/>
        <w:rPr>
          <w:b/>
          <w:bCs/>
          <w:sz w:val="20"/>
          <w:szCs w:val="20"/>
          <w:u w:val="single"/>
        </w:rPr>
      </w:pPr>
      <w:r w:rsidRPr="009304A2">
        <w:rPr>
          <w:b/>
          <w:bCs/>
          <w:sz w:val="20"/>
          <w:szCs w:val="20"/>
        </w:rPr>
        <w:t xml:space="preserve"> </w:t>
      </w:r>
      <w:r w:rsidR="00A106A6" w:rsidRPr="009304A2">
        <w:rPr>
          <w:b/>
          <w:bCs/>
          <w:sz w:val="20"/>
          <w:szCs w:val="20"/>
          <w:u w:val="single"/>
        </w:rPr>
        <w:t>Webinars for</w:t>
      </w:r>
      <w:r w:rsidR="00B848A0" w:rsidRPr="009304A2">
        <w:rPr>
          <w:b/>
          <w:bCs/>
          <w:sz w:val="20"/>
          <w:szCs w:val="20"/>
          <w:u w:val="single"/>
        </w:rPr>
        <w:t xml:space="preserve"> Additional Information/Support</w:t>
      </w:r>
    </w:p>
    <w:p w14:paraId="683B0092" w14:textId="7B2BB008" w:rsidR="00116A03" w:rsidRPr="009304A2" w:rsidRDefault="00116A03" w:rsidP="00116A03">
      <w:pPr>
        <w:rPr>
          <w:color w:val="FF0000"/>
          <w:sz w:val="20"/>
          <w:szCs w:val="20"/>
        </w:rPr>
      </w:pPr>
      <w:r w:rsidRPr="009304A2">
        <w:rPr>
          <w:sz w:val="20"/>
          <w:szCs w:val="20"/>
        </w:rPr>
        <w:t>Online</w:t>
      </w:r>
      <w:r w:rsidR="00B848A0" w:rsidRPr="009304A2">
        <w:rPr>
          <w:sz w:val="20"/>
          <w:szCs w:val="20"/>
        </w:rPr>
        <w:t xml:space="preserve"> webinars will be held on </w:t>
      </w:r>
      <w:r w:rsidRPr="009304A2">
        <w:rPr>
          <w:sz w:val="20"/>
          <w:szCs w:val="20"/>
        </w:rPr>
        <w:t>July 14, 22</w:t>
      </w:r>
      <w:r w:rsidRPr="009304A2">
        <w:rPr>
          <w:sz w:val="20"/>
          <w:szCs w:val="20"/>
          <w:vertAlign w:val="superscript"/>
        </w:rPr>
        <w:t>nd</w:t>
      </w:r>
      <w:r w:rsidRPr="009304A2">
        <w:rPr>
          <w:sz w:val="20"/>
          <w:szCs w:val="20"/>
        </w:rPr>
        <w:t xml:space="preserve"> and 27</w:t>
      </w:r>
      <w:r w:rsidRPr="009304A2">
        <w:rPr>
          <w:sz w:val="20"/>
          <w:szCs w:val="20"/>
          <w:vertAlign w:val="superscript"/>
        </w:rPr>
        <w:t>th</w:t>
      </w:r>
      <w:r w:rsidRPr="009304A2">
        <w:rPr>
          <w:sz w:val="20"/>
          <w:szCs w:val="20"/>
        </w:rPr>
        <w:t xml:space="preserve"> at 12 PM for interested FQHC staff to learn updates and to communicate directly with HVHICI staff.  </w:t>
      </w:r>
      <w:r w:rsidR="00B848A0" w:rsidRPr="009304A2">
        <w:rPr>
          <w:sz w:val="20"/>
          <w:szCs w:val="20"/>
        </w:rPr>
        <w:t xml:space="preserve"> </w:t>
      </w:r>
      <w:r w:rsidR="00596695" w:rsidRPr="009304A2">
        <w:rPr>
          <w:sz w:val="20"/>
          <w:szCs w:val="20"/>
        </w:rPr>
        <w:t>Sign-ups for the webinars are requested and can be found here</w:t>
      </w:r>
      <w:r w:rsidR="00C33E22" w:rsidRPr="00C33E22">
        <w:rPr>
          <w:sz w:val="20"/>
          <w:szCs w:val="20"/>
        </w:rPr>
        <w:t xml:space="preserve">: </w:t>
      </w:r>
      <w:hyperlink r:id="rId7" w:history="1">
        <w:r w:rsidR="00C33E22" w:rsidRPr="00F11DF9">
          <w:rPr>
            <w:rStyle w:val="Hyperlink"/>
            <w:sz w:val="20"/>
            <w:szCs w:val="20"/>
          </w:rPr>
          <w:t>https://med.stanford.edu/cerc/research/organizational-innovation/high-value-health-care-incubator.html</w:t>
        </w:r>
      </w:hyperlink>
      <w:r w:rsidR="00C33E22">
        <w:rPr>
          <w:color w:val="FF0000"/>
          <w:sz w:val="20"/>
          <w:szCs w:val="20"/>
        </w:rPr>
        <w:t xml:space="preserve"> </w:t>
      </w:r>
    </w:p>
    <w:p w14:paraId="23F75CB3" w14:textId="1EFAA51B" w:rsidR="00A106A6" w:rsidRPr="009304A2" w:rsidRDefault="00A106A6" w:rsidP="00116A03">
      <w:pPr>
        <w:rPr>
          <w:sz w:val="20"/>
          <w:szCs w:val="20"/>
        </w:rPr>
      </w:pPr>
    </w:p>
    <w:p w14:paraId="02BAD9B1" w14:textId="29F52C1D" w:rsidR="00796A6A" w:rsidRPr="009304A2" w:rsidRDefault="00CA5E1D" w:rsidP="009304A2">
      <w:pPr>
        <w:pStyle w:val="ListParagraph"/>
        <w:numPr>
          <w:ilvl w:val="0"/>
          <w:numId w:val="4"/>
        </w:numPr>
        <w:spacing w:after="120"/>
        <w:ind w:left="446"/>
        <w:rPr>
          <w:b/>
          <w:bCs/>
          <w:sz w:val="20"/>
          <w:szCs w:val="20"/>
          <w:u w:val="single"/>
        </w:rPr>
      </w:pPr>
      <w:r w:rsidRPr="009304A2">
        <w:rPr>
          <w:b/>
          <w:bCs/>
          <w:sz w:val="20"/>
          <w:szCs w:val="20"/>
          <w:u w:val="single"/>
        </w:rPr>
        <w:t>How to Submit a Completed Application</w:t>
      </w:r>
    </w:p>
    <w:p w14:paraId="11E31EF8" w14:textId="77777777" w:rsidR="00D738C2" w:rsidRDefault="00D738C2" w:rsidP="00D738C2">
      <w:pPr>
        <w:pStyle w:val="ListParagraph"/>
        <w:numPr>
          <w:ilvl w:val="1"/>
          <w:numId w:val="4"/>
        </w:numPr>
        <w:rPr>
          <w:sz w:val="20"/>
          <w:szCs w:val="20"/>
        </w:rPr>
      </w:pPr>
      <w:r w:rsidRPr="00D738C2">
        <w:rPr>
          <w:sz w:val="20"/>
          <w:szCs w:val="20"/>
        </w:rPr>
        <w:t>Fill out the</w:t>
      </w:r>
      <w:r w:rsidR="00A106A6" w:rsidRPr="00D738C2">
        <w:rPr>
          <w:sz w:val="20"/>
          <w:szCs w:val="20"/>
        </w:rPr>
        <w:t xml:space="preserve"> Application </w:t>
      </w:r>
      <w:r w:rsidRPr="00D738C2">
        <w:rPr>
          <w:sz w:val="20"/>
          <w:szCs w:val="20"/>
        </w:rPr>
        <w:t xml:space="preserve">Form below </w:t>
      </w:r>
    </w:p>
    <w:p w14:paraId="79C3305E" w14:textId="6FE0053A" w:rsidR="00D738C2" w:rsidRDefault="00D738C2" w:rsidP="00781665">
      <w:pPr>
        <w:pStyle w:val="ListParagraph"/>
        <w:numPr>
          <w:ilvl w:val="1"/>
          <w:numId w:val="4"/>
        </w:numPr>
        <w:ind w:right="-360"/>
        <w:rPr>
          <w:sz w:val="20"/>
          <w:szCs w:val="20"/>
        </w:rPr>
      </w:pPr>
      <w:r>
        <w:rPr>
          <w:sz w:val="20"/>
          <w:szCs w:val="20"/>
        </w:rPr>
        <w:t>Create a Proposal Prese</w:t>
      </w:r>
      <w:r w:rsidR="00781665">
        <w:rPr>
          <w:sz w:val="20"/>
          <w:szCs w:val="20"/>
        </w:rPr>
        <w:t xml:space="preserve">ntation with your idea (up to 5 </w:t>
      </w:r>
      <w:r>
        <w:rPr>
          <w:sz w:val="20"/>
          <w:szCs w:val="20"/>
        </w:rPr>
        <w:t>slides</w:t>
      </w:r>
      <w:r w:rsidR="00781665">
        <w:rPr>
          <w:sz w:val="20"/>
          <w:szCs w:val="20"/>
        </w:rPr>
        <w:t xml:space="preserve"> max, format: 16:9 size, preferably in PowerPoint</w:t>
      </w:r>
      <w:r>
        <w:rPr>
          <w:sz w:val="20"/>
          <w:szCs w:val="20"/>
        </w:rPr>
        <w:t>)</w:t>
      </w:r>
      <w:bookmarkStart w:id="0" w:name="_GoBack"/>
      <w:bookmarkEnd w:id="0"/>
      <w:r>
        <w:rPr>
          <w:sz w:val="20"/>
          <w:szCs w:val="20"/>
        </w:rPr>
        <w:t xml:space="preserve">     </w:t>
      </w:r>
    </w:p>
    <w:p w14:paraId="6B80B223" w14:textId="56131687" w:rsidR="00D738C2" w:rsidRPr="00D738C2" w:rsidRDefault="00D738C2" w:rsidP="00D738C2">
      <w:pPr>
        <w:pStyle w:val="ListParagraph"/>
        <w:numPr>
          <w:ilvl w:val="1"/>
          <w:numId w:val="4"/>
        </w:numPr>
        <w:rPr>
          <w:sz w:val="20"/>
          <w:szCs w:val="20"/>
        </w:rPr>
      </w:pPr>
      <w:r>
        <w:rPr>
          <w:sz w:val="20"/>
          <w:szCs w:val="20"/>
        </w:rPr>
        <w:t>E</w:t>
      </w:r>
      <w:r w:rsidRPr="00D738C2">
        <w:rPr>
          <w:sz w:val="20"/>
          <w:szCs w:val="20"/>
        </w:rPr>
        <w:t xml:space="preserve">mail your </w:t>
      </w:r>
      <w:r w:rsidRPr="00D738C2">
        <w:rPr>
          <w:b/>
          <w:sz w:val="20"/>
          <w:szCs w:val="20"/>
        </w:rPr>
        <w:t xml:space="preserve">completed application </w:t>
      </w:r>
      <w:r w:rsidRPr="00143270">
        <w:rPr>
          <w:b/>
          <w:sz w:val="20"/>
          <w:szCs w:val="20"/>
          <w:u w:val="single"/>
        </w:rPr>
        <w:t>and</w:t>
      </w:r>
      <w:r w:rsidRPr="00D738C2">
        <w:rPr>
          <w:b/>
          <w:sz w:val="20"/>
          <w:szCs w:val="20"/>
        </w:rPr>
        <w:t xml:space="preserve"> </w:t>
      </w:r>
      <w:r w:rsidR="00143270">
        <w:rPr>
          <w:b/>
          <w:sz w:val="20"/>
          <w:szCs w:val="20"/>
        </w:rPr>
        <w:t xml:space="preserve">proposal </w:t>
      </w:r>
      <w:r w:rsidRPr="00D738C2">
        <w:rPr>
          <w:b/>
          <w:sz w:val="20"/>
          <w:szCs w:val="20"/>
        </w:rPr>
        <w:t>presentation</w:t>
      </w:r>
      <w:r>
        <w:rPr>
          <w:sz w:val="20"/>
          <w:szCs w:val="20"/>
        </w:rPr>
        <w:t xml:space="preserve"> to:</w:t>
      </w:r>
      <w:r w:rsidRPr="00D738C2">
        <w:rPr>
          <w:sz w:val="20"/>
          <w:szCs w:val="20"/>
        </w:rPr>
        <w:t xml:space="preserve">  </w:t>
      </w:r>
      <w:r w:rsidRPr="00D738C2">
        <w:rPr>
          <w:sz w:val="20"/>
          <w:szCs w:val="20"/>
        </w:rPr>
        <w:softHyphen/>
      </w:r>
      <w:r w:rsidRPr="00D738C2">
        <w:rPr>
          <w:sz w:val="20"/>
          <w:szCs w:val="20"/>
        </w:rPr>
        <w:softHyphen/>
      </w:r>
      <w:r w:rsidRPr="00D738C2">
        <w:rPr>
          <w:sz w:val="20"/>
          <w:szCs w:val="20"/>
        </w:rPr>
        <w:softHyphen/>
      </w:r>
      <w:r w:rsidRPr="00D738C2">
        <w:rPr>
          <w:sz w:val="20"/>
          <w:szCs w:val="20"/>
        </w:rPr>
        <w:softHyphen/>
      </w:r>
      <w:r w:rsidRPr="00D738C2">
        <w:rPr>
          <w:sz w:val="20"/>
          <w:szCs w:val="20"/>
        </w:rPr>
        <w:softHyphen/>
      </w:r>
      <w:r w:rsidRPr="00D738C2">
        <w:rPr>
          <w:sz w:val="20"/>
          <w:szCs w:val="20"/>
        </w:rPr>
        <w:softHyphen/>
      </w:r>
      <w:r w:rsidRPr="00D738C2">
        <w:rPr>
          <w:sz w:val="20"/>
          <w:szCs w:val="20"/>
        </w:rPr>
        <w:softHyphen/>
      </w:r>
      <w:r w:rsidRPr="00D738C2">
        <w:rPr>
          <w:sz w:val="20"/>
          <w:szCs w:val="20"/>
        </w:rPr>
        <w:softHyphen/>
      </w:r>
      <w:r w:rsidRPr="00D738C2">
        <w:rPr>
          <w:sz w:val="20"/>
          <w:szCs w:val="20"/>
        </w:rPr>
        <w:softHyphen/>
      </w:r>
      <w:r w:rsidRPr="00D738C2">
        <w:rPr>
          <w:sz w:val="20"/>
          <w:szCs w:val="20"/>
        </w:rPr>
        <w:softHyphen/>
      </w:r>
      <w:r w:rsidRPr="00D738C2">
        <w:rPr>
          <w:sz w:val="20"/>
          <w:szCs w:val="20"/>
        </w:rPr>
        <w:softHyphen/>
      </w:r>
      <w:hyperlink r:id="rId8" w:history="1">
        <w:r w:rsidRPr="00D738C2">
          <w:rPr>
            <w:rStyle w:val="Hyperlink"/>
            <w:sz w:val="20"/>
            <w:szCs w:val="20"/>
          </w:rPr>
          <w:t>HVHCI-inquiry@stanford.edu</w:t>
        </w:r>
      </w:hyperlink>
      <w:r w:rsidR="00A106A6" w:rsidRPr="00D738C2">
        <w:rPr>
          <w:sz w:val="20"/>
          <w:szCs w:val="20"/>
        </w:rPr>
        <w:t xml:space="preserve">. </w:t>
      </w:r>
    </w:p>
    <w:p w14:paraId="3795DC80" w14:textId="7DCB18F9" w:rsidR="00C33E22" w:rsidRDefault="00A106A6">
      <w:pPr>
        <w:rPr>
          <w:sz w:val="20"/>
          <w:szCs w:val="20"/>
        </w:rPr>
      </w:pPr>
      <w:r w:rsidRPr="009304A2">
        <w:rPr>
          <w:sz w:val="20"/>
          <w:szCs w:val="20"/>
        </w:rPr>
        <w:t xml:space="preserve">Please follow the organizational outline and limit the length of your application to +/- 750 words (one and one-half pages).  </w:t>
      </w:r>
    </w:p>
    <w:p w14:paraId="48B2BB00" w14:textId="1B45AD1F" w:rsidR="00796A6A" w:rsidRDefault="00663709">
      <w:pPr>
        <w:rPr>
          <w:u w:val="single"/>
        </w:rPr>
      </w:pPr>
      <w:r w:rsidRPr="009304A2">
        <w:rPr>
          <w:sz w:val="20"/>
          <w:szCs w:val="20"/>
        </w:rPr>
        <w:tab/>
      </w:r>
    </w:p>
    <w:p w14:paraId="6703F429" w14:textId="035BEE94" w:rsidR="00796A6A" w:rsidRPr="00C33E22" w:rsidRDefault="00557251" w:rsidP="007C63E6">
      <w:pPr>
        <w:jc w:val="center"/>
        <w:rPr>
          <w:rFonts w:ascii="Arial" w:hAnsi="Arial" w:cs="Arial"/>
          <w:b/>
          <w:u w:val="single"/>
        </w:rPr>
      </w:pPr>
      <w:r>
        <w:rPr>
          <w:sz w:val="28"/>
          <w:szCs w:val="28"/>
          <w:u w:val="single"/>
        </w:rPr>
        <w:br w:type="page"/>
      </w:r>
      <w:r w:rsidR="00C33E22" w:rsidRPr="00C33E22">
        <w:rPr>
          <w:rFonts w:ascii="Arial" w:hAnsi="Arial" w:cs="Arial"/>
          <w:b/>
          <w:u w:val="single"/>
        </w:rPr>
        <w:lastRenderedPageBreak/>
        <w:t>APPLICATION FORM</w:t>
      </w:r>
      <w:r w:rsidRPr="00C33E22">
        <w:rPr>
          <w:rFonts w:ascii="Arial" w:hAnsi="Arial" w:cs="Arial"/>
          <w:b/>
          <w:u w:val="single"/>
        </w:rPr>
        <w:t>:  HVHCI 2021-2022</w:t>
      </w:r>
    </w:p>
    <w:p w14:paraId="03046141" w14:textId="77777777" w:rsidR="00557251" w:rsidRDefault="00557251" w:rsidP="00557251">
      <w:pPr>
        <w:ind w:firstLine="720"/>
        <w:rPr>
          <w:u w:val="single"/>
        </w:rPr>
      </w:pPr>
    </w:p>
    <w:p w14:paraId="76C2E265" w14:textId="7D270221" w:rsidR="00696E9E" w:rsidRPr="00B33960" w:rsidRDefault="00557251" w:rsidP="00BE4F31">
      <w:pPr>
        <w:spacing w:after="120"/>
        <w:rPr>
          <w:b/>
          <w:bCs/>
        </w:rPr>
      </w:pPr>
      <w:r w:rsidRPr="00B33960">
        <w:rPr>
          <w:b/>
          <w:bCs/>
        </w:rPr>
        <w:t>Applicant Organ</w:t>
      </w:r>
      <w:r w:rsidR="00B33960" w:rsidRPr="00B33960">
        <w:rPr>
          <w:b/>
          <w:bCs/>
        </w:rPr>
        <w:t>ization and Contact Information</w:t>
      </w:r>
      <w:r w:rsidR="00BE4F31">
        <w:rPr>
          <w:b/>
          <w:bCs/>
        </w:rPr>
        <w:t>:</w:t>
      </w:r>
    </w:p>
    <w:tbl>
      <w:tblPr>
        <w:tblStyle w:val="TableGrid"/>
        <w:tblW w:w="10165" w:type="dxa"/>
        <w:tblLook w:val="04A0" w:firstRow="1" w:lastRow="0" w:firstColumn="1" w:lastColumn="0" w:noHBand="0" w:noVBand="1"/>
      </w:tblPr>
      <w:tblGrid>
        <w:gridCol w:w="4675"/>
        <w:gridCol w:w="5490"/>
      </w:tblGrid>
      <w:tr w:rsidR="00B33960" w14:paraId="766FB972" w14:textId="77777777" w:rsidTr="00B33960">
        <w:tc>
          <w:tcPr>
            <w:tcW w:w="4675" w:type="dxa"/>
            <w:shd w:val="clear" w:color="auto" w:fill="E7E6E6" w:themeFill="background2"/>
          </w:tcPr>
          <w:p w14:paraId="74D13C07" w14:textId="769F8F80" w:rsidR="00B33960" w:rsidRDefault="00B33960" w:rsidP="00557251">
            <w:pPr>
              <w:rPr>
                <w:b/>
                <w:bCs/>
              </w:rPr>
            </w:pPr>
            <w:r w:rsidRPr="00557251">
              <w:rPr>
                <w:b/>
                <w:bCs/>
              </w:rPr>
              <w:t>Name of Applicant Organ</w:t>
            </w:r>
            <w:r>
              <w:rPr>
                <w:b/>
                <w:bCs/>
              </w:rPr>
              <w:t>i</w:t>
            </w:r>
            <w:r w:rsidRPr="00557251">
              <w:rPr>
                <w:b/>
                <w:bCs/>
              </w:rPr>
              <w:t>zation</w:t>
            </w:r>
            <w:r>
              <w:rPr>
                <w:b/>
                <w:bCs/>
              </w:rPr>
              <w:t xml:space="preserve">: </w:t>
            </w:r>
          </w:p>
        </w:tc>
        <w:tc>
          <w:tcPr>
            <w:tcW w:w="5490" w:type="dxa"/>
          </w:tcPr>
          <w:p w14:paraId="19F8BCCD" w14:textId="5E0CF878" w:rsidR="00B33960" w:rsidRDefault="00B33960" w:rsidP="00557251">
            <w:pPr>
              <w:rPr>
                <w:b/>
                <w:bCs/>
              </w:rPr>
            </w:pPr>
          </w:p>
        </w:tc>
      </w:tr>
      <w:tr w:rsidR="00B33960" w14:paraId="2D627681" w14:textId="77777777" w:rsidTr="00B33960">
        <w:tc>
          <w:tcPr>
            <w:tcW w:w="4675" w:type="dxa"/>
            <w:shd w:val="clear" w:color="auto" w:fill="E7E6E6" w:themeFill="background2"/>
          </w:tcPr>
          <w:p w14:paraId="6B6BD062" w14:textId="686A9558" w:rsidR="00B33960" w:rsidRPr="00B33960" w:rsidRDefault="00B33960" w:rsidP="00557251">
            <w:pPr>
              <w:rPr>
                <w:b/>
                <w:bCs/>
                <w:u w:val="single"/>
              </w:rPr>
            </w:pPr>
            <w:r w:rsidRPr="00557251">
              <w:rPr>
                <w:b/>
                <w:bCs/>
              </w:rPr>
              <w:t>Name of Individual Submitting Application:</w:t>
            </w:r>
            <w:r>
              <w:rPr>
                <w:b/>
                <w:bCs/>
                <w:u w:val="single"/>
              </w:rPr>
              <w:t xml:space="preserve"> </w:t>
            </w:r>
          </w:p>
        </w:tc>
        <w:tc>
          <w:tcPr>
            <w:tcW w:w="5490" w:type="dxa"/>
          </w:tcPr>
          <w:p w14:paraId="22262B93" w14:textId="77777777" w:rsidR="00B33960" w:rsidRDefault="00B33960" w:rsidP="00557251">
            <w:pPr>
              <w:rPr>
                <w:b/>
                <w:bCs/>
              </w:rPr>
            </w:pPr>
          </w:p>
        </w:tc>
      </w:tr>
      <w:tr w:rsidR="00B33960" w14:paraId="1CE7ED26" w14:textId="77777777" w:rsidTr="00B33960">
        <w:tc>
          <w:tcPr>
            <w:tcW w:w="4675" w:type="dxa"/>
            <w:shd w:val="clear" w:color="auto" w:fill="E7E6E6" w:themeFill="background2"/>
          </w:tcPr>
          <w:p w14:paraId="67A2047C" w14:textId="4EA5C921" w:rsidR="00B33960" w:rsidRPr="00557251" w:rsidRDefault="00B33960" w:rsidP="00557251">
            <w:pPr>
              <w:rPr>
                <w:b/>
                <w:bCs/>
              </w:rPr>
            </w:pPr>
            <w:r>
              <w:rPr>
                <w:b/>
                <w:bCs/>
              </w:rPr>
              <w:t>Email:</w:t>
            </w:r>
          </w:p>
        </w:tc>
        <w:tc>
          <w:tcPr>
            <w:tcW w:w="5490" w:type="dxa"/>
          </w:tcPr>
          <w:p w14:paraId="4D9309B3" w14:textId="77777777" w:rsidR="00B33960" w:rsidRDefault="00B33960" w:rsidP="00557251">
            <w:pPr>
              <w:rPr>
                <w:b/>
                <w:bCs/>
              </w:rPr>
            </w:pPr>
          </w:p>
        </w:tc>
      </w:tr>
      <w:tr w:rsidR="00B33960" w14:paraId="6772504A" w14:textId="77777777" w:rsidTr="00B33960">
        <w:tc>
          <w:tcPr>
            <w:tcW w:w="4675" w:type="dxa"/>
            <w:shd w:val="clear" w:color="auto" w:fill="E7E6E6" w:themeFill="background2"/>
          </w:tcPr>
          <w:p w14:paraId="0DDCA82A" w14:textId="5C75BC30" w:rsidR="00B33960" w:rsidRPr="00557251" w:rsidRDefault="00B33960" w:rsidP="00557251">
            <w:pPr>
              <w:rPr>
                <w:b/>
                <w:bCs/>
              </w:rPr>
            </w:pPr>
            <w:r>
              <w:rPr>
                <w:b/>
                <w:bCs/>
              </w:rPr>
              <w:t>Phone:</w:t>
            </w:r>
          </w:p>
        </w:tc>
        <w:tc>
          <w:tcPr>
            <w:tcW w:w="5490" w:type="dxa"/>
          </w:tcPr>
          <w:p w14:paraId="652C16C4" w14:textId="77777777" w:rsidR="00B33960" w:rsidRDefault="00B33960" w:rsidP="00557251">
            <w:pPr>
              <w:rPr>
                <w:b/>
                <w:bCs/>
              </w:rPr>
            </w:pPr>
          </w:p>
        </w:tc>
      </w:tr>
    </w:tbl>
    <w:p w14:paraId="6D28AC6C" w14:textId="2BC1715A" w:rsidR="00557251" w:rsidRDefault="00557251">
      <w:pPr>
        <w:rPr>
          <w:b/>
          <w:bCs/>
        </w:rPr>
      </w:pPr>
    </w:p>
    <w:p w14:paraId="0A983713" w14:textId="77777777" w:rsidR="00B33960" w:rsidRDefault="00B33960">
      <w:pPr>
        <w:rPr>
          <w:b/>
          <w:bCs/>
        </w:rPr>
      </w:pPr>
    </w:p>
    <w:tbl>
      <w:tblPr>
        <w:tblStyle w:val="TableGrid"/>
        <w:tblW w:w="10165" w:type="dxa"/>
        <w:tblLook w:val="04A0" w:firstRow="1" w:lastRow="0" w:firstColumn="1" w:lastColumn="0" w:noHBand="0" w:noVBand="1"/>
      </w:tblPr>
      <w:tblGrid>
        <w:gridCol w:w="10165"/>
      </w:tblGrid>
      <w:tr w:rsidR="00B33960" w14:paraId="60EF2EC9" w14:textId="77777777" w:rsidTr="00B33960">
        <w:tc>
          <w:tcPr>
            <w:tcW w:w="10165" w:type="dxa"/>
            <w:shd w:val="clear" w:color="auto" w:fill="E7E6E6" w:themeFill="background2"/>
          </w:tcPr>
          <w:p w14:paraId="7C656E8C" w14:textId="77777777" w:rsidR="00B33960" w:rsidRDefault="00B33960" w:rsidP="00B33960">
            <w:pPr>
              <w:rPr>
                <w:b/>
                <w:bCs/>
              </w:rPr>
            </w:pPr>
            <w:r w:rsidRPr="00696E9E">
              <w:rPr>
                <w:b/>
                <w:bCs/>
              </w:rPr>
              <w:t>Section 1:  Background</w:t>
            </w:r>
          </w:p>
          <w:p w14:paraId="676D2346" w14:textId="44B953CD" w:rsidR="00B33960" w:rsidRPr="006E71CD" w:rsidRDefault="00B33960" w:rsidP="006E71CD">
            <w:pPr>
              <w:pStyle w:val="ListParagraph"/>
              <w:numPr>
                <w:ilvl w:val="0"/>
                <w:numId w:val="8"/>
              </w:numPr>
              <w:rPr>
                <w:i/>
                <w:iCs/>
                <w:sz w:val="20"/>
                <w:szCs w:val="20"/>
              </w:rPr>
            </w:pPr>
            <w:r w:rsidRPr="006E71CD">
              <w:rPr>
                <w:i/>
                <w:iCs/>
                <w:sz w:val="20"/>
                <w:szCs w:val="20"/>
              </w:rPr>
              <w:t>Briefly describe your practice environment and patient population mentioning conditions relevant to the problem.</w:t>
            </w:r>
          </w:p>
        </w:tc>
      </w:tr>
      <w:tr w:rsidR="00B33960" w:rsidRPr="00BE4F31" w14:paraId="60EA3699" w14:textId="77777777" w:rsidTr="00B33960">
        <w:tc>
          <w:tcPr>
            <w:tcW w:w="10165" w:type="dxa"/>
          </w:tcPr>
          <w:p w14:paraId="7A23BD00" w14:textId="08C0AA24" w:rsidR="00B33960" w:rsidRPr="00BE4F31" w:rsidRDefault="00B33960" w:rsidP="00B33960">
            <w:pPr>
              <w:rPr>
                <w:rFonts w:cstheme="minorHAnsi"/>
                <w:bCs/>
                <w:sz w:val="20"/>
                <w:szCs w:val="20"/>
              </w:rPr>
            </w:pPr>
          </w:p>
          <w:p w14:paraId="24A5ECD6" w14:textId="6A0770BB" w:rsidR="00B33960" w:rsidRPr="00BE4F31" w:rsidRDefault="00B33960" w:rsidP="00B33960">
            <w:pPr>
              <w:rPr>
                <w:rFonts w:cstheme="minorHAnsi"/>
                <w:b/>
                <w:bCs/>
                <w:sz w:val="20"/>
                <w:szCs w:val="20"/>
              </w:rPr>
            </w:pPr>
          </w:p>
          <w:p w14:paraId="3A7C9B03" w14:textId="5BF4F5B2" w:rsidR="006E71CD" w:rsidRDefault="006E71CD" w:rsidP="00B33960">
            <w:pPr>
              <w:rPr>
                <w:rFonts w:cstheme="minorHAnsi"/>
                <w:b/>
                <w:bCs/>
                <w:sz w:val="20"/>
                <w:szCs w:val="20"/>
              </w:rPr>
            </w:pPr>
          </w:p>
          <w:p w14:paraId="5F828E65" w14:textId="5241252F" w:rsidR="00BE4F31" w:rsidRDefault="00BE4F31" w:rsidP="00B33960">
            <w:pPr>
              <w:rPr>
                <w:rFonts w:cstheme="minorHAnsi"/>
                <w:b/>
                <w:bCs/>
                <w:sz w:val="20"/>
                <w:szCs w:val="20"/>
              </w:rPr>
            </w:pPr>
          </w:p>
          <w:p w14:paraId="52E2C69C" w14:textId="0C7B8318" w:rsidR="00B33960" w:rsidRPr="00BE4F31" w:rsidRDefault="00B33960" w:rsidP="00B33960">
            <w:pPr>
              <w:rPr>
                <w:rFonts w:cstheme="minorHAnsi"/>
                <w:b/>
                <w:bCs/>
                <w:sz w:val="20"/>
                <w:szCs w:val="20"/>
              </w:rPr>
            </w:pPr>
          </w:p>
        </w:tc>
      </w:tr>
    </w:tbl>
    <w:p w14:paraId="77432174" w14:textId="32FE1CCD" w:rsidR="00B33960" w:rsidRPr="00BE4F31" w:rsidRDefault="00B33960">
      <w:pPr>
        <w:rPr>
          <w:rFonts w:cstheme="minorHAnsi"/>
          <w:b/>
          <w:bCs/>
          <w:sz w:val="20"/>
          <w:szCs w:val="20"/>
        </w:rPr>
      </w:pPr>
    </w:p>
    <w:p w14:paraId="59A3BCA9" w14:textId="77777777" w:rsidR="00B33960" w:rsidRPr="00BE4F31" w:rsidRDefault="00B33960">
      <w:pPr>
        <w:rPr>
          <w:rFonts w:cstheme="minorHAnsi"/>
          <w:b/>
          <w:bCs/>
          <w:sz w:val="20"/>
          <w:szCs w:val="20"/>
        </w:rPr>
      </w:pPr>
    </w:p>
    <w:tbl>
      <w:tblPr>
        <w:tblStyle w:val="TableGrid"/>
        <w:tblW w:w="10165" w:type="dxa"/>
        <w:tblLook w:val="04A0" w:firstRow="1" w:lastRow="0" w:firstColumn="1" w:lastColumn="0" w:noHBand="0" w:noVBand="1"/>
      </w:tblPr>
      <w:tblGrid>
        <w:gridCol w:w="10165"/>
      </w:tblGrid>
      <w:tr w:rsidR="00B33960" w14:paraId="032C9BCE" w14:textId="77777777" w:rsidTr="00B33960">
        <w:tc>
          <w:tcPr>
            <w:tcW w:w="10165" w:type="dxa"/>
            <w:shd w:val="clear" w:color="auto" w:fill="E7E6E6" w:themeFill="background2"/>
          </w:tcPr>
          <w:p w14:paraId="76DDB64D" w14:textId="77777777" w:rsidR="00B33960" w:rsidRDefault="00B33960" w:rsidP="00B33960">
            <w:pPr>
              <w:shd w:val="clear" w:color="auto" w:fill="E7E6E6" w:themeFill="background2"/>
              <w:rPr>
                <w:b/>
                <w:bCs/>
              </w:rPr>
            </w:pPr>
            <w:r w:rsidRPr="00696E9E">
              <w:rPr>
                <w:b/>
                <w:bCs/>
              </w:rPr>
              <w:t>Section 2: Statement of the Problem</w:t>
            </w:r>
          </w:p>
          <w:p w14:paraId="17B6B5E0" w14:textId="0D02126A" w:rsidR="00B33960" w:rsidRPr="006E71CD" w:rsidRDefault="00B33960" w:rsidP="006E71CD">
            <w:pPr>
              <w:pStyle w:val="ListParagraph"/>
              <w:numPr>
                <w:ilvl w:val="0"/>
                <w:numId w:val="8"/>
              </w:numPr>
              <w:shd w:val="clear" w:color="auto" w:fill="E7E6E6" w:themeFill="background2"/>
              <w:rPr>
                <w:i/>
                <w:iCs/>
                <w:sz w:val="20"/>
                <w:szCs w:val="20"/>
              </w:rPr>
            </w:pPr>
            <w:r w:rsidRPr="006E71CD">
              <w:rPr>
                <w:i/>
                <w:iCs/>
                <w:sz w:val="20"/>
                <w:szCs w:val="20"/>
              </w:rPr>
              <w:t>Identify an access problem to be solved.  Try not to diagnose the cause at this stage.</w:t>
            </w:r>
          </w:p>
          <w:p w14:paraId="576BFE0F" w14:textId="238913C6" w:rsidR="00B33960" w:rsidRPr="006E71CD" w:rsidRDefault="00B33960" w:rsidP="006E71CD">
            <w:pPr>
              <w:pStyle w:val="ListParagraph"/>
              <w:numPr>
                <w:ilvl w:val="0"/>
                <w:numId w:val="8"/>
              </w:numPr>
              <w:shd w:val="clear" w:color="auto" w:fill="E7E6E6" w:themeFill="background2"/>
              <w:rPr>
                <w:i/>
                <w:iCs/>
                <w:sz w:val="20"/>
                <w:szCs w:val="20"/>
              </w:rPr>
            </w:pPr>
            <w:r w:rsidRPr="006E71CD">
              <w:rPr>
                <w:i/>
                <w:iCs/>
                <w:sz w:val="20"/>
                <w:szCs w:val="20"/>
              </w:rPr>
              <w:t xml:space="preserve">Be specific:  Who/what is affected?  When does it occur?  Where does it happen? </w:t>
            </w:r>
          </w:p>
          <w:p w14:paraId="001D6808" w14:textId="3BF4AA79" w:rsidR="00B33960" w:rsidRPr="006E71CD" w:rsidRDefault="00B33960" w:rsidP="006E71CD">
            <w:pPr>
              <w:pStyle w:val="ListParagraph"/>
              <w:numPr>
                <w:ilvl w:val="0"/>
                <w:numId w:val="8"/>
              </w:numPr>
              <w:shd w:val="clear" w:color="auto" w:fill="E7E6E6" w:themeFill="background2"/>
              <w:rPr>
                <w:i/>
                <w:iCs/>
                <w:sz w:val="20"/>
                <w:szCs w:val="20"/>
              </w:rPr>
            </w:pPr>
            <w:r w:rsidRPr="006E71CD">
              <w:rPr>
                <w:i/>
                <w:iCs/>
                <w:sz w:val="20"/>
                <w:szCs w:val="20"/>
              </w:rPr>
              <w:t>Why is this happening now?</w:t>
            </w:r>
          </w:p>
        </w:tc>
      </w:tr>
      <w:tr w:rsidR="00B33960" w:rsidRPr="00BE4F31" w14:paraId="018F4B50" w14:textId="77777777" w:rsidTr="00B33960">
        <w:tc>
          <w:tcPr>
            <w:tcW w:w="10165" w:type="dxa"/>
          </w:tcPr>
          <w:p w14:paraId="1D8CE5A5" w14:textId="77777777" w:rsidR="00B33960" w:rsidRPr="00BE4F31" w:rsidRDefault="00B33960">
            <w:pPr>
              <w:rPr>
                <w:bCs/>
                <w:sz w:val="20"/>
                <w:szCs w:val="20"/>
              </w:rPr>
            </w:pPr>
          </w:p>
          <w:p w14:paraId="1E9C069B" w14:textId="332CFF57" w:rsidR="00B33960" w:rsidRPr="00BE4F31" w:rsidRDefault="00B33960">
            <w:pPr>
              <w:rPr>
                <w:bCs/>
                <w:sz w:val="20"/>
                <w:szCs w:val="20"/>
              </w:rPr>
            </w:pPr>
          </w:p>
          <w:p w14:paraId="044B4689" w14:textId="77777777" w:rsidR="00B33960" w:rsidRPr="00BE4F31" w:rsidRDefault="00B33960">
            <w:pPr>
              <w:rPr>
                <w:bCs/>
                <w:sz w:val="20"/>
                <w:szCs w:val="20"/>
              </w:rPr>
            </w:pPr>
          </w:p>
          <w:p w14:paraId="0DDE4827" w14:textId="01D7B8E3" w:rsidR="00B33960" w:rsidRPr="00BE4F31" w:rsidRDefault="00B33960">
            <w:pPr>
              <w:rPr>
                <w:bCs/>
                <w:sz w:val="20"/>
                <w:szCs w:val="20"/>
              </w:rPr>
            </w:pPr>
          </w:p>
          <w:p w14:paraId="6888CEBB" w14:textId="77777777" w:rsidR="00B33960" w:rsidRPr="00BE4F31" w:rsidRDefault="00B33960">
            <w:pPr>
              <w:rPr>
                <w:bCs/>
                <w:sz w:val="20"/>
                <w:szCs w:val="20"/>
              </w:rPr>
            </w:pPr>
          </w:p>
          <w:p w14:paraId="6161D759" w14:textId="2382B5E5" w:rsidR="00B33960" w:rsidRPr="00BE4F31" w:rsidRDefault="00B33960">
            <w:pPr>
              <w:rPr>
                <w:bCs/>
                <w:sz w:val="20"/>
                <w:szCs w:val="20"/>
              </w:rPr>
            </w:pPr>
          </w:p>
        </w:tc>
      </w:tr>
    </w:tbl>
    <w:p w14:paraId="4900ED4E" w14:textId="79899794" w:rsidR="00B33960" w:rsidRPr="00BE4F31" w:rsidRDefault="00B33960">
      <w:pPr>
        <w:rPr>
          <w:bCs/>
          <w:sz w:val="20"/>
          <w:szCs w:val="20"/>
        </w:rPr>
      </w:pPr>
    </w:p>
    <w:p w14:paraId="2E88F018" w14:textId="77777777" w:rsidR="00B33960" w:rsidRPr="00BE4F31" w:rsidRDefault="00B33960">
      <w:pPr>
        <w:rPr>
          <w:bCs/>
          <w:sz w:val="20"/>
          <w:szCs w:val="20"/>
        </w:rPr>
      </w:pPr>
    </w:p>
    <w:tbl>
      <w:tblPr>
        <w:tblStyle w:val="TableGrid"/>
        <w:tblW w:w="10165" w:type="dxa"/>
        <w:tblLook w:val="04A0" w:firstRow="1" w:lastRow="0" w:firstColumn="1" w:lastColumn="0" w:noHBand="0" w:noVBand="1"/>
      </w:tblPr>
      <w:tblGrid>
        <w:gridCol w:w="10165"/>
      </w:tblGrid>
      <w:tr w:rsidR="00B33960" w14:paraId="2D301575" w14:textId="77777777" w:rsidTr="00B33960">
        <w:tc>
          <w:tcPr>
            <w:tcW w:w="10165" w:type="dxa"/>
            <w:shd w:val="clear" w:color="auto" w:fill="E7E6E6" w:themeFill="background2"/>
          </w:tcPr>
          <w:p w14:paraId="6F575D4A" w14:textId="62228D44" w:rsidR="00B33960" w:rsidRPr="00B33960" w:rsidRDefault="00B33960" w:rsidP="00B33960">
            <w:pPr>
              <w:shd w:val="clear" w:color="auto" w:fill="E7E6E6" w:themeFill="background2"/>
              <w:rPr>
                <w:b/>
                <w:bCs/>
              </w:rPr>
            </w:pPr>
            <w:r w:rsidRPr="00696E9E">
              <w:rPr>
                <w:b/>
                <w:bCs/>
              </w:rPr>
              <w:t xml:space="preserve">Section </w:t>
            </w:r>
            <w:r>
              <w:rPr>
                <w:b/>
                <w:bCs/>
              </w:rPr>
              <w:t>3</w:t>
            </w:r>
            <w:r w:rsidRPr="00696E9E">
              <w:rPr>
                <w:b/>
                <w:bCs/>
              </w:rPr>
              <w:t>:  Who Owns this Problem?</w:t>
            </w:r>
          </w:p>
          <w:p w14:paraId="05A2C75D" w14:textId="77777777" w:rsidR="00B33960" w:rsidRPr="00124D95" w:rsidRDefault="00B33960" w:rsidP="00B33960">
            <w:pPr>
              <w:shd w:val="clear" w:color="auto" w:fill="E7E6E6" w:themeFill="background2"/>
              <w:rPr>
                <w:i/>
                <w:iCs/>
                <w:sz w:val="20"/>
                <w:szCs w:val="20"/>
              </w:rPr>
            </w:pPr>
            <w:r w:rsidRPr="00124D95">
              <w:rPr>
                <w:i/>
                <w:iCs/>
                <w:sz w:val="20"/>
                <w:szCs w:val="20"/>
              </w:rPr>
              <w:t xml:space="preserve">Problem ownership can have a range of answers dependent on how a problem is framed.  Solutions to complex problems typically require considering multiple </w:t>
            </w:r>
            <w:r>
              <w:rPr>
                <w:i/>
                <w:iCs/>
                <w:sz w:val="20"/>
                <w:szCs w:val="20"/>
              </w:rPr>
              <w:t>frameworks.</w:t>
            </w:r>
          </w:p>
          <w:p w14:paraId="79CF1C19" w14:textId="2A985071" w:rsidR="00B33960" w:rsidRPr="00B33960" w:rsidRDefault="00B33960" w:rsidP="00B33960">
            <w:pPr>
              <w:pStyle w:val="ListParagraph"/>
              <w:numPr>
                <w:ilvl w:val="0"/>
                <w:numId w:val="6"/>
              </w:numPr>
              <w:shd w:val="clear" w:color="auto" w:fill="E7E6E6" w:themeFill="background2"/>
              <w:rPr>
                <w:i/>
                <w:iCs/>
                <w:sz w:val="20"/>
                <w:szCs w:val="20"/>
              </w:rPr>
            </w:pPr>
            <w:r w:rsidRPr="00B33960">
              <w:rPr>
                <w:i/>
                <w:iCs/>
                <w:sz w:val="20"/>
                <w:szCs w:val="20"/>
              </w:rPr>
              <w:t>Consider who experiences the problem?</w:t>
            </w:r>
          </w:p>
          <w:p w14:paraId="1975D303" w14:textId="00D37818" w:rsidR="00B33960" w:rsidRPr="00B33960" w:rsidRDefault="00B33960" w:rsidP="00B33960">
            <w:pPr>
              <w:pStyle w:val="ListParagraph"/>
              <w:numPr>
                <w:ilvl w:val="0"/>
                <w:numId w:val="6"/>
              </w:numPr>
              <w:shd w:val="clear" w:color="auto" w:fill="E7E6E6" w:themeFill="background2"/>
              <w:rPr>
                <w:i/>
                <w:iCs/>
                <w:sz w:val="20"/>
                <w:szCs w:val="20"/>
              </w:rPr>
            </w:pPr>
            <w:r w:rsidRPr="00B33960">
              <w:rPr>
                <w:i/>
                <w:iCs/>
                <w:sz w:val="20"/>
                <w:szCs w:val="20"/>
              </w:rPr>
              <w:t>Consider who is responsible for fixing the problem?</w:t>
            </w:r>
          </w:p>
          <w:p w14:paraId="322AC0B8" w14:textId="00C43425" w:rsidR="00B33960" w:rsidRPr="00B33960" w:rsidRDefault="00B33960" w:rsidP="00B33960">
            <w:pPr>
              <w:pStyle w:val="ListParagraph"/>
              <w:numPr>
                <w:ilvl w:val="0"/>
                <w:numId w:val="6"/>
              </w:numPr>
              <w:shd w:val="clear" w:color="auto" w:fill="E7E6E6" w:themeFill="background2"/>
              <w:rPr>
                <w:i/>
                <w:iCs/>
                <w:sz w:val="20"/>
                <w:szCs w:val="20"/>
              </w:rPr>
            </w:pPr>
            <w:r w:rsidRPr="00B33960">
              <w:rPr>
                <w:i/>
                <w:iCs/>
                <w:sz w:val="20"/>
                <w:szCs w:val="20"/>
              </w:rPr>
              <w:t>Consider who will judge when the solution is found?</w:t>
            </w:r>
          </w:p>
        </w:tc>
      </w:tr>
      <w:tr w:rsidR="00B33960" w:rsidRPr="00BE4F31" w14:paraId="19F19B2C" w14:textId="77777777" w:rsidTr="00BE4F31">
        <w:trPr>
          <w:cantSplit/>
        </w:trPr>
        <w:tc>
          <w:tcPr>
            <w:tcW w:w="10165" w:type="dxa"/>
          </w:tcPr>
          <w:p w14:paraId="5CD11E1C" w14:textId="77777777" w:rsidR="00B33960" w:rsidRPr="00BE4F31" w:rsidRDefault="00B33960">
            <w:pPr>
              <w:rPr>
                <w:bCs/>
                <w:sz w:val="20"/>
                <w:szCs w:val="20"/>
              </w:rPr>
            </w:pPr>
          </w:p>
          <w:p w14:paraId="222E5748" w14:textId="77777777" w:rsidR="00B33960" w:rsidRPr="00BE4F31" w:rsidRDefault="00B33960">
            <w:pPr>
              <w:rPr>
                <w:bCs/>
                <w:sz w:val="20"/>
                <w:szCs w:val="20"/>
              </w:rPr>
            </w:pPr>
          </w:p>
          <w:p w14:paraId="6A0BB4A5" w14:textId="77777777" w:rsidR="00B33960" w:rsidRPr="00BE4F31" w:rsidRDefault="00B33960">
            <w:pPr>
              <w:rPr>
                <w:bCs/>
                <w:sz w:val="20"/>
                <w:szCs w:val="20"/>
              </w:rPr>
            </w:pPr>
          </w:p>
          <w:p w14:paraId="48D73BF6" w14:textId="04242ED4" w:rsidR="00BE4F31" w:rsidRDefault="00BE4F31">
            <w:pPr>
              <w:rPr>
                <w:bCs/>
                <w:sz w:val="20"/>
                <w:szCs w:val="20"/>
              </w:rPr>
            </w:pPr>
          </w:p>
          <w:p w14:paraId="7B25220D" w14:textId="77777777" w:rsidR="00BE4F31" w:rsidRPr="00BE4F31" w:rsidRDefault="00BE4F31">
            <w:pPr>
              <w:rPr>
                <w:bCs/>
                <w:sz w:val="20"/>
                <w:szCs w:val="20"/>
              </w:rPr>
            </w:pPr>
          </w:p>
          <w:p w14:paraId="28B3EF57" w14:textId="5E1E0172" w:rsidR="00B33960" w:rsidRPr="00BE4F31" w:rsidRDefault="00B33960" w:rsidP="00BE4F31">
            <w:pPr>
              <w:rPr>
                <w:bCs/>
                <w:sz w:val="20"/>
                <w:szCs w:val="20"/>
              </w:rPr>
            </w:pPr>
          </w:p>
        </w:tc>
      </w:tr>
    </w:tbl>
    <w:p w14:paraId="6C3DDABB" w14:textId="63C2AF01" w:rsidR="00B33960" w:rsidRDefault="00B33960">
      <w:pPr>
        <w:rPr>
          <w:bCs/>
          <w:sz w:val="20"/>
          <w:szCs w:val="20"/>
        </w:rPr>
      </w:pPr>
    </w:p>
    <w:p w14:paraId="15E85196" w14:textId="16DBB11D" w:rsidR="00FF15A2" w:rsidRPr="00BE4F31" w:rsidRDefault="005B7C8E">
      <w:pPr>
        <w:rPr>
          <w:i/>
          <w:iCs/>
          <w:sz w:val="20"/>
          <w:szCs w:val="20"/>
        </w:rPr>
      </w:pPr>
      <w:r w:rsidRPr="00BE4F31">
        <w:rPr>
          <w:bCs/>
          <w:sz w:val="20"/>
          <w:szCs w:val="20"/>
        </w:rPr>
        <w:t xml:space="preserve"> </w:t>
      </w:r>
    </w:p>
    <w:tbl>
      <w:tblPr>
        <w:tblStyle w:val="TableGrid"/>
        <w:tblW w:w="0" w:type="auto"/>
        <w:tblLook w:val="04A0" w:firstRow="1" w:lastRow="0" w:firstColumn="1" w:lastColumn="0" w:noHBand="0" w:noVBand="1"/>
      </w:tblPr>
      <w:tblGrid>
        <w:gridCol w:w="10070"/>
      </w:tblGrid>
      <w:tr w:rsidR="00B33960" w14:paraId="30BD6FF2" w14:textId="77777777" w:rsidTr="00B33960">
        <w:tc>
          <w:tcPr>
            <w:tcW w:w="10070" w:type="dxa"/>
            <w:shd w:val="clear" w:color="auto" w:fill="E7E6E6" w:themeFill="background2"/>
          </w:tcPr>
          <w:p w14:paraId="3E84F76F" w14:textId="77777777" w:rsidR="00B33960" w:rsidRPr="00696E9E" w:rsidRDefault="00B33960" w:rsidP="00B33960">
            <w:pPr>
              <w:rPr>
                <w:b/>
                <w:bCs/>
              </w:rPr>
            </w:pPr>
            <w:r w:rsidRPr="00B33960">
              <w:rPr>
                <w:b/>
                <w:bCs/>
              </w:rPr>
              <w:t>Se</w:t>
            </w:r>
            <w:r w:rsidRPr="00696E9E">
              <w:rPr>
                <w:b/>
                <w:bCs/>
              </w:rPr>
              <w:t xml:space="preserve">ction </w:t>
            </w:r>
            <w:r>
              <w:rPr>
                <w:b/>
                <w:bCs/>
              </w:rPr>
              <w:t>4</w:t>
            </w:r>
            <w:r w:rsidRPr="00696E9E">
              <w:rPr>
                <w:b/>
                <w:bCs/>
              </w:rPr>
              <w:t>:  What will success look like?</w:t>
            </w:r>
          </w:p>
          <w:p w14:paraId="2D1243BD" w14:textId="2F3FCB6C" w:rsidR="00B33960" w:rsidRPr="006E71CD" w:rsidRDefault="00B33960" w:rsidP="006E71CD">
            <w:pPr>
              <w:pStyle w:val="ListParagraph"/>
              <w:numPr>
                <w:ilvl w:val="0"/>
                <w:numId w:val="9"/>
              </w:numPr>
              <w:rPr>
                <w:i/>
                <w:iCs/>
                <w:sz w:val="20"/>
                <w:szCs w:val="20"/>
              </w:rPr>
            </w:pPr>
            <w:r w:rsidRPr="006E71CD">
              <w:rPr>
                <w:i/>
                <w:iCs/>
                <w:sz w:val="20"/>
                <w:szCs w:val="20"/>
              </w:rPr>
              <w:t xml:space="preserve">Imagine yourself in the future when the access problem you have described is fixed.  Set aside the ‘how’ it was fixed and describe how the future state looks when the problem is solved.  </w:t>
            </w:r>
          </w:p>
        </w:tc>
      </w:tr>
      <w:tr w:rsidR="00B33960" w:rsidRPr="00BE4F31" w14:paraId="336C56E9" w14:textId="77777777" w:rsidTr="006E71CD">
        <w:trPr>
          <w:trHeight w:val="728"/>
        </w:trPr>
        <w:tc>
          <w:tcPr>
            <w:tcW w:w="10070" w:type="dxa"/>
          </w:tcPr>
          <w:p w14:paraId="1530CCF8" w14:textId="19E09370" w:rsidR="00B33960" w:rsidRPr="00BE4F31" w:rsidRDefault="00B33960">
            <w:pPr>
              <w:rPr>
                <w:iCs/>
                <w:sz w:val="20"/>
                <w:szCs w:val="20"/>
              </w:rPr>
            </w:pPr>
          </w:p>
          <w:p w14:paraId="7555926C" w14:textId="77777777" w:rsidR="00B33960" w:rsidRDefault="00B33960">
            <w:pPr>
              <w:rPr>
                <w:iCs/>
                <w:sz w:val="20"/>
                <w:szCs w:val="20"/>
              </w:rPr>
            </w:pPr>
          </w:p>
          <w:p w14:paraId="77506F17" w14:textId="35E48F08" w:rsidR="00BE4F31" w:rsidRDefault="00BE4F31">
            <w:pPr>
              <w:rPr>
                <w:iCs/>
                <w:sz w:val="20"/>
                <w:szCs w:val="20"/>
              </w:rPr>
            </w:pPr>
          </w:p>
          <w:p w14:paraId="1C4FEB38" w14:textId="77777777" w:rsidR="00C33E22" w:rsidRDefault="00C33E22">
            <w:pPr>
              <w:rPr>
                <w:iCs/>
                <w:sz w:val="20"/>
                <w:szCs w:val="20"/>
              </w:rPr>
            </w:pPr>
          </w:p>
          <w:p w14:paraId="6E7C58EC" w14:textId="063340FA" w:rsidR="00BE4F31" w:rsidRPr="00BE4F31" w:rsidRDefault="00BE4F31">
            <w:pPr>
              <w:rPr>
                <w:iCs/>
                <w:sz w:val="20"/>
                <w:szCs w:val="20"/>
              </w:rPr>
            </w:pPr>
          </w:p>
        </w:tc>
      </w:tr>
    </w:tbl>
    <w:p w14:paraId="6B981E55" w14:textId="7D59108E" w:rsidR="007C63E6" w:rsidRPr="00BE4F31" w:rsidRDefault="007C63E6">
      <w:pPr>
        <w:rPr>
          <w:iCs/>
          <w:sz w:val="20"/>
          <w:szCs w:val="20"/>
        </w:rPr>
      </w:pPr>
    </w:p>
    <w:p w14:paraId="5CDD2067" w14:textId="77777777" w:rsidR="006E71CD" w:rsidRPr="00BE4F31" w:rsidRDefault="006E71CD">
      <w:pPr>
        <w:rPr>
          <w:iCs/>
          <w:sz w:val="20"/>
          <w:szCs w:val="20"/>
        </w:rPr>
      </w:pPr>
    </w:p>
    <w:tbl>
      <w:tblPr>
        <w:tblStyle w:val="TableGrid"/>
        <w:tblW w:w="0" w:type="auto"/>
        <w:tblLook w:val="04A0" w:firstRow="1" w:lastRow="0" w:firstColumn="1" w:lastColumn="0" w:noHBand="0" w:noVBand="1"/>
      </w:tblPr>
      <w:tblGrid>
        <w:gridCol w:w="10070"/>
      </w:tblGrid>
      <w:tr w:rsidR="00B33960" w14:paraId="0CF89630" w14:textId="77777777" w:rsidTr="00B33960">
        <w:tc>
          <w:tcPr>
            <w:tcW w:w="10070" w:type="dxa"/>
            <w:shd w:val="clear" w:color="auto" w:fill="E7E6E6" w:themeFill="background2"/>
          </w:tcPr>
          <w:p w14:paraId="4F075009" w14:textId="2F624C19" w:rsidR="00B33960" w:rsidRPr="00B33960" w:rsidRDefault="00B33960" w:rsidP="00B33960">
            <w:pPr>
              <w:rPr>
                <w:b/>
                <w:bCs/>
              </w:rPr>
            </w:pPr>
            <w:r w:rsidRPr="00696E9E">
              <w:rPr>
                <w:b/>
                <w:bCs/>
              </w:rPr>
              <w:t xml:space="preserve">Section </w:t>
            </w:r>
            <w:r>
              <w:rPr>
                <w:b/>
                <w:bCs/>
              </w:rPr>
              <w:t>5</w:t>
            </w:r>
            <w:r w:rsidRPr="00696E9E">
              <w:rPr>
                <w:b/>
                <w:bCs/>
              </w:rPr>
              <w:t xml:space="preserve">:  What are the potential </w:t>
            </w:r>
            <w:r>
              <w:rPr>
                <w:b/>
                <w:bCs/>
              </w:rPr>
              <w:t>constraints that any solution to the problem must deal with?</w:t>
            </w:r>
          </w:p>
          <w:p w14:paraId="66963E50" w14:textId="300F862B" w:rsidR="00B33960" w:rsidRPr="00B33960" w:rsidRDefault="00B33960" w:rsidP="00B33960">
            <w:pPr>
              <w:pStyle w:val="ListParagraph"/>
              <w:numPr>
                <w:ilvl w:val="0"/>
                <w:numId w:val="7"/>
              </w:numPr>
              <w:rPr>
                <w:i/>
                <w:iCs/>
                <w:sz w:val="20"/>
                <w:szCs w:val="20"/>
              </w:rPr>
            </w:pPr>
            <w:r w:rsidRPr="00B33960">
              <w:rPr>
                <w:i/>
                <w:iCs/>
                <w:sz w:val="20"/>
                <w:szCs w:val="20"/>
              </w:rPr>
              <w:t>Desirability:  Who must find the solution desirable?</w:t>
            </w:r>
          </w:p>
          <w:p w14:paraId="2CE1631F" w14:textId="705500BF" w:rsidR="00B33960" w:rsidRPr="00B33960" w:rsidRDefault="00B33960" w:rsidP="00B33960">
            <w:pPr>
              <w:pStyle w:val="ListParagraph"/>
              <w:numPr>
                <w:ilvl w:val="0"/>
                <w:numId w:val="7"/>
              </w:numPr>
              <w:rPr>
                <w:i/>
                <w:iCs/>
                <w:sz w:val="20"/>
                <w:szCs w:val="20"/>
              </w:rPr>
            </w:pPr>
            <w:r w:rsidRPr="00B33960">
              <w:rPr>
                <w:i/>
                <w:iCs/>
                <w:sz w:val="20"/>
                <w:szCs w:val="20"/>
              </w:rPr>
              <w:t>Feasibility: What factors limit the solution space?</w:t>
            </w:r>
          </w:p>
          <w:p w14:paraId="192DCC05" w14:textId="1EE20876" w:rsidR="00B33960" w:rsidRPr="00B33960" w:rsidRDefault="00B33960" w:rsidP="00B33960">
            <w:pPr>
              <w:pStyle w:val="ListParagraph"/>
              <w:numPr>
                <w:ilvl w:val="0"/>
                <w:numId w:val="7"/>
              </w:numPr>
              <w:rPr>
                <w:i/>
                <w:iCs/>
                <w:sz w:val="20"/>
                <w:szCs w:val="20"/>
              </w:rPr>
            </w:pPr>
            <w:r w:rsidRPr="00B33960">
              <w:rPr>
                <w:i/>
                <w:iCs/>
                <w:sz w:val="20"/>
                <w:szCs w:val="20"/>
              </w:rPr>
              <w:t>Viability?  What factors limit the long-term survival of a solution?</w:t>
            </w:r>
          </w:p>
        </w:tc>
      </w:tr>
      <w:tr w:rsidR="00B33960" w:rsidRPr="00BE4F31" w14:paraId="080A7BB5" w14:textId="77777777" w:rsidTr="00B33960">
        <w:tc>
          <w:tcPr>
            <w:tcW w:w="10070" w:type="dxa"/>
          </w:tcPr>
          <w:p w14:paraId="437C661E" w14:textId="77777777" w:rsidR="00B33960" w:rsidRPr="00BE4F31" w:rsidRDefault="00B33960">
            <w:pPr>
              <w:rPr>
                <w:iCs/>
                <w:sz w:val="20"/>
                <w:szCs w:val="20"/>
              </w:rPr>
            </w:pPr>
          </w:p>
          <w:p w14:paraId="6FDC8536" w14:textId="77777777" w:rsidR="00B33960" w:rsidRPr="00BE4F31" w:rsidRDefault="00B33960">
            <w:pPr>
              <w:rPr>
                <w:iCs/>
                <w:sz w:val="20"/>
                <w:szCs w:val="20"/>
              </w:rPr>
            </w:pPr>
          </w:p>
          <w:p w14:paraId="4308FF79" w14:textId="016B61EC" w:rsidR="00B33960" w:rsidRPr="00BE4F31" w:rsidRDefault="00B33960">
            <w:pPr>
              <w:rPr>
                <w:iCs/>
                <w:sz w:val="20"/>
                <w:szCs w:val="20"/>
              </w:rPr>
            </w:pPr>
          </w:p>
          <w:p w14:paraId="16CDE09A" w14:textId="77777777" w:rsidR="00B33960" w:rsidRPr="00BE4F31" w:rsidRDefault="00B33960">
            <w:pPr>
              <w:rPr>
                <w:iCs/>
                <w:sz w:val="20"/>
                <w:szCs w:val="20"/>
              </w:rPr>
            </w:pPr>
          </w:p>
          <w:p w14:paraId="37A67605" w14:textId="4B3DA41E" w:rsidR="00B33960" w:rsidRPr="00BE4F31" w:rsidRDefault="00B33960">
            <w:pPr>
              <w:rPr>
                <w:iCs/>
                <w:sz w:val="20"/>
                <w:szCs w:val="20"/>
              </w:rPr>
            </w:pPr>
          </w:p>
        </w:tc>
      </w:tr>
    </w:tbl>
    <w:p w14:paraId="39E826C2" w14:textId="0F985D93" w:rsidR="006E18CC" w:rsidRDefault="006E18CC" w:rsidP="005B7C8E">
      <w:pPr>
        <w:rPr>
          <w:bCs/>
          <w:sz w:val="20"/>
          <w:szCs w:val="20"/>
        </w:rPr>
      </w:pPr>
    </w:p>
    <w:p w14:paraId="634A84C7" w14:textId="77777777" w:rsidR="00BE4F31" w:rsidRPr="00BE4F31" w:rsidRDefault="00BE4F31" w:rsidP="005B7C8E">
      <w:pPr>
        <w:rPr>
          <w:bCs/>
          <w:sz w:val="20"/>
          <w:szCs w:val="20"/>
        </w:rPr>
      </w:pPr>
    </w:p>
    <w:tbl>
      <w:tblPr>
        <w:tblStyle w:val="TableGrid"/>
        <w:tblW w:w="0" w:type="auto"/>
        <w:tblLook w:val="04A0" w:firstRow="1" w:lastRow="0" w:firstColumn="1" w:lastColumn="0" w:noHBand="0" w:noVBand="1"/>
      </w:tblPr>
      <w:tblGrid>
        <w:gridCol w:w="4315"/>
        <w:gridCol w:w="2880"/>
        <w:gridCol w:w="2875"/>
      </w:tblGrid>
      <w:tr w:rsidR="006E71CD" w14:paraId="3390294E" w14:textId="77777777" w:rsidTr="006E71CD">
        <w:tc>
          <w:tcPr>
            <w:tcW w:w="10070" w:type="dxa"/>
            <w:gridSpan w:val="3"/>
            <w:shd w:val="clear" w:color="auto" w:fill="E7E6E6" w:themeFill="background2"/>
          </w:tcPr>
          <w:p w14:paraId="50EEC306" w14:textId="77777777" w:rsidR="006E71CD" w:rsidRDefault="006E71CD" w:rsidP="005B7C8E">
            <w:pPr>
              <w:rPr>
                <w:b/>
                <w:bCs/>
                <w:shd w:val="clear" w:color="auto" w:fill="E7E6E6" w:themeFill="background2"/>
              </w:rPr>
            </w:pPr>
            <w:r w:rsidRPr="00696E9E">
              <w:rPr>
                <w:b/>
                <w:bCs/>
              </w:rPr>
              <w:t>Se</w:t>
            </w:r>
            <w:r w:rsidRPr="006E71CD">
              <w:rPr>
                <w:b/>
                <w:bCs/>
                <w:shd w:val="clear" w:color="auto" w:fill="E7E6E6" w:themeFill="background2"/>
              </w:rPr>
              <w:t>ction 6:  Who are the stakeholders who will play roles in solving this problem?</w:t>
            </w:r>
          </w:p>
          <w:p w14:paraId="2D9E793F" w14:textId="77777777" w:rsidR="00143270" w:rsidRPr="00143270" w:rsidRDefault="00143270" w:rsidP="00143270">
            <w:pPr>
              <w:pStyle w:val="ListParagraph"/>
              <w:numPr>
                <w:ilvl w:val="0"/>
                <w:numId w:val="10"/>
              </w:numPr>
              <w:rPr>
                <w:b/>
                <w:bCs/>
                <w:i/>
                <w:sz w:val="20"/>
                <w:szCs w:val="20"/>
                <w:shd w:val="clear" w:color="auto" w:fill="E7E6E6" w:themeFill="background2"/>
              </w:rPr>
            </w:pPr>
            <w:r w:rsidRPr="00143270">
              <w:rPr>
                <w:rFonts w:ascii="Calibri" w:hAnsi="Calibri"/>
                <w:i/>
                <w:sz w:val="20"/>
                <w:szCs w:val="20"/>
              </w:rPr>
              <w:t xml:space="preserve">The roles would be their jobs in the clinic, medical neighborhood and community, or patient participants. </w:t>
            </w:r>
          </w:p>
          <w:p w14:paraId="67E411EA" w14:textId="5BD5AB53" w:rsidR="00BE4F31" w:rsidRPr="00143270" w:rsidRDefault="00143270" w:rsidP="00143270">
            <w:pPr>
              <w:pStyle w:val="ListParagraph"/>
              <w:numPr>
                <w:ilvl w:val="0"/>
                <w:numId w:val="10"/>
              </w:numPr>
              <w:rPr>
                <w:b/>
                <w:bCs/>
                <w:i/>
                <w:sz w:val="20"/>
                <w:szCs w:val="20"/>
                <w:shd w:val="clear" w:color="auto" w:fill="E7E6E6" w:themeFill="background2"/>
              </w:rPr>
            </w:pPr>
            <w:r>
              <w:rPr>
                <w:rFonts w:ascii="Calibri" w:hAnsi="Calibri"/>
                <w:i/>
                <w:sz w:val="20"/>
                <w:szCs w:val="20"/>
              </w:rPr>
              <w:t xml:space="preserve">The goal is </w:t>
            </w:r>
            <w:r w:rsidRPr="00143270">
              <w:rPr>
                <w:rFonts w:ascii="Calibri" w:hAnsi="Calibri"/>
                <w:i/>
                <w:sz w:val="20"/>
                <w:szCs w:val="20"/>
              </w:rPr>
              <w:t>to have a successful program for the Core Team.</w:t>
            </w:r>
          </w:p>
        </w:tc>
      </w:tr>
      <w:tr w:rsidR="006E71CD" w14:paraId="7A941AD5" w14:textId="77777777" w:rsidTr="00143270">
        <w:tc>
          <w:tcPr>
            <w:tcW w:w="4315" w:type="dxa"/>
            <w:shd w:val="clear" w:color="auto" w:fill="D9E2F3" w:themeFill="accent1" w:themeFillTint="33"/>
          </w:tcPr>
          <w:p w14:paraId="3C8D735F" w14:textId="326576B1" w:rsidR="006E71CD" w:rsidRPr="00BE4F31" w:rsidRDefault="006E71CD" w:rsidP="006E71CD">
            <w:pPr>
              <w:rPr>
                <w:b/>
                <w:bCs/>
              </w:rPr>
            </w:pPr>
            <w:r w:rsidRPr="00BE4F31">
              <w:rPr>
                <w:b/>
              </w:rPr>
              <w:t>Core Project Team Members</w:t>
            </w:r>
          </w:p>
        </w:tc>
        <w:tc>
          <w:tcPr>
            <w:tcW w:w="2880" w:type="dxa"/>
            <w:shd w:val="clear" w:color="auto" w:fill="D9E2F3" w:themeFill="accent1" w:themeFillTint="33"/>
          </w:tcPr>
          <w:p w14:paraId="198FDBC8" w14:textId="79872509" w:rsidR="006E71CD" w:rsidRPr="00BE4F31" w:rsidRDefault="006E71CD" w:rsidP="006E71CD">
            <w:pPr>
              <w:rPr>
                <w:b/>
                <w:bCs/>
              </w:rPr>
            </w:pPr>
            <w:r w:rsidRPr="00BE4F31">
              <w:rPr>
                <w:b/>
              </w:rPr>
              <w:t>Role on Team</w:t>
            </w:r>
          </w:p>
        </w:tc>
        <w:tc>
          <w:tcPr>
            <w:tcW w:w="2875" w:type="dxa"/>
            <w:shd w:val="clear" w:color="auto" w:fill="D9E2F3" w:themeFill="accent1" w:themeFillTint="33"/>
          </w:tcPr>
          <w:p w14:paraId="3EEF3A15" w14:textId="50A4C813" w:rsidR="006E71CD" w:rsidRPr="00BE4F31" w:rsidRDefault="006E71CD" w:rsidP="006E71CD">
            <w:pPr>
              <w:rPr>
                <w:b/>
                <w:bCs/>
              </w:rPr>
            </w:pPr>
            <w:r w:rsidRPr="00BE4F31">
              <w:rPr>
                <w:b/>
              </w:rPr>
              <w:t>Role in Clinic Ops</w:t>
            </w:r>
          </w:p>
        </w:tc>
      </w:tr>
      <w:tr w:rsidR="006E71CD" w14:paraId="1C0D6CAF" w14:textId="77777777" w:rsidTr="00143270">
        <w:tc>
          <w:tcPr>
            <w:tcW w:w="4315" w:type="dxa"/>
          </w:tcPr>
          <w:p w14:paraId="1ED64A1A" w14:textId="77777777" w:rsidR="006E71CD" w:rsidRPr="00BE4F31" w:rsidRDefault="006E71CD" w:rsidP="006E71CD">
            <w:pPr>
              <w:rPr>
                <w:bCs/>
                <w:sz w:val="22"/>
                <w:szCs w:val="22"/>
              </w:rPr>
            </w:pPr>
          </w:p>
        </w:tc>
        <w:tc>
          <w:tcPr>
            <w:tcW w:w="2880" w:type="dxa"/>
          </w:tcPr>
          <w:p w14:paraId="1DE59081" w14:textId="77777777" w:rsidR="006E71CD" w:rsidRPr="00BE4F31" w:rsidRDefault="006E71CD" w:rsidP="006E71CD">
            <w:pPr>
              <w:rPr>
                <w:bCs/>
                <w:sz w:val="22"/>
                <w:szCs w:val="22"/>
              </w:rPr>
            </w:pPr>
          </w:p>
        </w:tc>
        <w:tc>
          <w:tcPr>
            <w:tcW w:w="2875" w:type="dxa"/>
          </w:tcPr>
          <w:p w14:paraId="0AE55C2A" w14:textId="77777777" w:rsidR="006E71CD" w:rsidRPr="00BE4F31" w:rsidRDefault="006E71CD" w:rsidP="006E71CD">
            <w:pPr>
              <w:rPr>
                <w:bCs/>
                <w:sz w:val="22"/>
                <w:szCs w:val="22"/>
              </w:rPr>
            </w:pPr>
          </w:p>
        </w:tc>
      </w:tr>
      <w:tr w:rsidR="006E71CD" w14:paraId="6F0FF5C6" w14:textId="77777777" w:rsidTr="00143270">
        <w:tc>
          <w:tcPr>
            <w:tcW w:w="4315" w:type="dxa"/>
          </w:tcPr>
          <w:p w14:paraId="4A0F3C9B" w14:textId="77777777" w:rsidR="006E71CD" w:rsidRPr="00BE4F31" w:rsidRDefault="006E71CD" w:rsidP="006E71CD">
            <w:pPr>
              <w:rPr>
                <w:bCs/>
                <w:sz w:val="22"/>
                <w:szCs w:val="22"/>
              </w:rPr>
            </w:pPr>
          </w:p>
        </w:tc>
        <w:tc>
          <w:tcPr>
            <w:tcW w:w="2880" w:type="dxa"/>
          </w:tcPr>
          <w:p w14:paraId="4594E7A4" w14:textId="77777777" w:rsidR="006E71CD" w:rsidRPr="00BE4F31" w:rsidRDefault="006E71CD" w:rsidP="006E71CD">
            <w:pPr>
              <w:rPr>
                <w:bCs/>
                <w:sz w:val="22"/>
                <w:szCs w:val="22"/>
              </w:rPr>
            </w:pPr>
          </w:p>
        </w:tc>
        <w:tc>
          <w:tcPr>
            <w:tcW w:w="2875" w:type="dxa"/>
          </w:tcPr>
          <w:p w14:paraId="7C87568A" w14:textId="77777777" w:rsidR="006E71CD" w:rsidRPr="00BE4F31" w:rsidRDefault="006E71CD" w:rsidP="006E71CD">
            <w:pPr>
              <w:rPr>
                <w:bCs/>
                <w:sz w:val="22"/>
                <w:szCs w:val="22"/>
              </w:rPr>
            </w:pPr>
          </w:p>
        </w:tc>
      </w:tr>
      <w:tr w:rsidR="006E71CD" w14:paraId="2EE7957F" w14:textId="77777777" w:rsidTr="00143270">
        <w:tc>
          <w:tcPr>
            <w:tcW w:w="4315" w:type="dxa"/>
          </w:tcPr>
          <w:p w14:paraId="5254A0B1" w14:textId="4489DBBF" w:rsidR="006E71CD" w:rsidRPr="00BE4F31" w:rsidRDefault="006E71CD" w:rsidP="006E71CD">
            <w:pPr>
              <w:rPr>
                <w:bCs/>
                <w:sz w:val="22"/>
                <w:szCs w:val="22"/>
              </w:rPr>
            </w:pPr>
          </w:p>
        </w:tc>
        <w:tc>
          <w:tcPr>
            <w:tcW w:w="2880" w:type="dxa"/>
          </w:tcPr>
          <w:p w14:paraId="13A59892" w14:textId="38860498" w:rsidR="006E71CD" w:rsidRPr="00BE4F31" w:rsidRDefault="006E71CD" w:rsidP="006E71CD">
            <w:pPr>
              <w:rPr>
                <w:bCs/>
                <w:sz w:val="22"/>
                <w:szCs w:val="22"/>
              </w:rPr>
            </w:pPr>
          </w:p>
        </w:tc>
        <w:tc>
          <w:tcPr>
            <w:tcW w:w="2875" w:type="dxa"/>
          </w:tcPr>
          <w:p w14:paraId="52DACC97" w14:textId="77777777" w:rsidR="006E71CD" w:rsidRPr="00BE4F31" w:rsidRDefault="006E71CD" w:rsidP="006E71CD">
            <w:pPr>
              <w:rPr>
                <w:bCs/>
                <w:sz w:val="22"/>
                <w:szCs w:val="22"/>
              </w:rPr>
            </w:pPr>
          </w:p>
        </w:tc>
      </w:tr>
      <w:tr w:rsidR="006E71CD" w14:paraId="0E3A7E1E" w14:textId="77777777" w:rsidTr="00143270">
        <w:tc>
          <w:tcPr>
            <w:tcW w:w="4315" w:type="dxa"/>
          </w:tcPr>
          <w:p w14:paraId="055EFE69" w14:textId="77777777" w:rsidR="006E71CD" w:rsidRPr="00BE4F31" w:rsidRDefault="006E71CD" w:rsidP="006E71CD">
            <w:pPr>
              <w:rPr>
                <w:bCs/>
                <w:sz w:val="22"/>
                <w:szCs w:val="22"/>
              </w:rPr>
            </w:pPr>
          </w:p>
        </w:tc>
        <w:tc>
          <w:tcPr>
            <w:tcW w:w="2880" w:type="dxa"/>
          </w:tcPr>
          <w:p w14:paraId="2852AA62" w14:textId="77777777" w:rsidR="006E71CD" w:rsidRPr="00BE4F31" w:rsidRDefault="006E71CD" w:rsidP="006E71CD">
            <w:pPr>
              <w:rPr>
                <w:bCs/>
                <w:sz w:val="22"/>
                <w:szCs w:val="22"/>
              </w:rPr>
            </w:pPr>
          </w:p>
        </w:tc>
        <w:tc>
          <w:tcPr>
            <w:tcW w:w="2875" w:type="dxa"/>
          </w:tcPr>
          <w:p w14:paraId="065F39D6" w14:textId="77777777" w:rsidR="006E71CD" w:rsidRPr="00BE4F31" w:rsidRDefault="006E71CD" w:rsidP="006E71CD">
            <w:pPr>
              <w:rPr>
                <w:bCs/>
                <w:sz w:val="22"/>
                <w:szCs w:val="22"/>
              </w:rPr>
            </w:pPr>
          </w:p>
        </w:tc>
      </w:tr>
      <w:tr w:rsidR="006E71CD" w14:paraId="40ED3D7A" w14:textId="77777777" w:rsidTr="00143270">
        <w:tc>
          <w:tcPr>
            <w:tcW w:w="4315" w:type="dxa"/>
          </w:tcPr>
          <w:p w14:paraId="7505014A" w14:textId="77777777" w:rsidR="006E71CD" w:rsidRPr="00BE4F31" w:rsidRDefault="006E71CD" w:rsidP="006E71CD">
            <w:pPr>
              <w:rPr>
                <w:bCs/>
                <w:sz w:val="22"/>
                <w:szCs w:val="22"/>
              </w:rPr>
            </w:pPr>
          </w:p>
        </w:tc>
        <w:tc>
          <w:tcPr>
            <w:tcW w:w="2880" w:type="dxa"/>
          </w:tcPr>
          <w:p w14:paraId="5C0F5D28" w14:textId="77777777" w:rsidR="006E71CD" w:rsidRPr="00BE4F31" w:rsidRDefault="006E71CD" w:rsidP="006E71CD">
            <w:pPr>
              <w:rPr>
                <w:bCs/>
                <w:sz w:val="22"/>
                <w:szCs w:val="22"/>
              </w:rPr>
            </w:pPr>
          </w:p>
        </w:tc>
        <w:tc>
          <w:tcPr>
            <w:tcW w:w="2875" w:type="dxa"/>
          </w:tcPr>
          <w:p w14:paraId="5475A950" w14:textId="77777777" w:rsidR="006E71CD" w:rsidRPr="00BE4F31" w:rsidRDefault="006E71CD" w:rsidP="006E71CD">
            <w:pPr>
              <w:rPr>
                <w:bCs/>
                <w:sz w:val="22"/>
                <w:szCs w:val="22"/>
              </w:rPr>
            </w:pPr>
          </w:p>
        </w:tc>
      </w:tr>
      <w:tr w:rsidR="006E71CD" w14:paraId="38ADD20A" w14:textId="77777777" w:rsidTr="00143270">
        <w:tc>
          <w:tcPr>
            <w:tcW w:w="4315" w:type="dxa"/>
          </w:tcPr>
          <w:p w14:paraId="685C3BDF" w14:textId="77777777" w:rsidR="006E71CD" w:rsidRPr="00BE4F31" w:rsidRDefault="006E71CD" w:rsidP="006E71CD">
            <w:pPr>
              <w:rPr>
                <w:bCs/>
                <w:sz w:val="22"/>
                <w:szCs w:val="22"/>
              </w:rPr>
            </w:pPr>
          </w:p>
        </w:tc>
        <w:tc>
          <w:tcPr>
            <w:tcW w:w="2880" w:type="dxa"/>
          </w:tcPr>
          <w:p w14:paraId="3571CFF3" w14:textId="77777777" w:rsidR="006E71CD" w:rsidRPr="00BE4F31" w:rsidRDefault="006E71CD" w:rsidP="006E71CD">
            <w:pPr>
              <w:rPr>
                <w:bCs/>
                <w:sz w:val="22"/>
                <w:szCs w:val="22"/>
              </w:rPr>
            </w:pPr>
          </w:p>
        </w:tc>
        <w:tc>
          <w:tcPr>
            <w:tcW w:w="2875" w:type="dxa"/>
          </w:tcPr>
          <w:p w14:paraId="6A43735E" w14:textId="77777777" w:rsidR="006E71CD" w:rsidRPr="00BE4F31" w:rsidRDefault="006E71CD" w:rsidP="006E71CD">
            <w:pPr>
              <w:rPr>
                <w:bCs/>
                <w:sz w:val="22"/>
                <w:szCs w:val="22"/>
              </w:rPr>
            </w:pPr>
          </w:p>
        </w:tc>
      </w:tr>
      <w:tr w:rsidR="006E71CD" w14:paraId="68CE19F1" w14:textId="77777777" w:rsidTr="00143270">
        <w:tc>
          <w:tcPr>
            <w:tcW w:w="4315" w:type="dxa"/>
          </w:tcPr>
          <w:p w14:paraId="64A9F861" w14:textId="77777777" w:rsidR="006E71CD" w:rsidRPr="00BE4F31" w:rsidRDefault="006E71CD" w:rsidP="006E71CD">
            <w:pPr>
              <w:rPr>
                <w:bCs/>
                <w:sz w:val="22"/>
                <w:szCs w:val="22"/>
              </w:rPr>
            </w:pPr>
          </w:p>
        </w:tc>
        <w:tc>
          <w:tcPr>
            <w:tcW w:w="2880" w:type="dxa"/>
          </w:tcPr>
          <w:p w14:paraId="67AA85CA" w14:textId="77777777" w:rsidR="006E71CD" w:rsidRPr="00BE4F31" w:rsidRDefault="006E71CD" w:rsidP="006E71CD">
            <w:pPr>
              <w:rPr>
                <w:bCs/>
                <w:sz w:val="22"/>
                <w:szCs w:val="22"/>
              </w:rPr>
            </w:pPr>
          </w:p>
        </w:tc>
        <w:tc>
          <w:tcPr>
            <w:tcW w:w="2875" w:type="dxa"/>
          </w:tcPr>
          <w:p w14:paraId="13DB8D72" w14:textId="77777777" w:rsidR="006E71CD" w:rsidRPr="00BE4F31" w:rsidRDefault="006E71CD" w:rsidP="006E71CD">
            <w:pPr>
              <w:rPr>
                <w:bCs/>
                <w:sz w:val="22"/>
                <w:szCs w:val="22"/>
              </w:rPr>
            </w:pPr>
          </w:p>
        </w:tc>
      </w:tr>
      <w:tr w:rsidR="00975B28" w14:paraId="1A16654C" w14:textId="77777777" w:rsidTr="004E6F24">
        <w:tc>
          <w:tcPr>
            <w:tcW w:w="4315" w:type="dxa"/>
            <w:shd w:val="clear" w:color="auto" w:fill="D9E2F3" w:themeFill="accent1" w:themeFillTint="33"/>
          </w:tcPr>
          <w:p w14:paraId="4D84C3F2" w14:textId="77777777" w:rsidR="00975B28" w:rsidRDefault="00975B28" w:rsidP="006E71CD">
            <w:pPr>
              <w:rPr>
                <w:b/>
              </w:rPr>
            </w:pPr>
            <w:r w:rsidRPr="00BE4F31">
              <w:rPr>
                <w:b/>
              </w:rPr>
              <w:t>Sponsors</w:t>
            </w:r>
          </w:p>
          <w:p w14:paraId="7174A349" w14:textId="0F3CFD42" w:rsidR="004E6F24" w:rsidRPr="00143270" w:rsidRDefault="00143270" w:rsidP="00143270">
            <w:pPr>
              <w:rPr>
                <w:bCs/>
                <w:i/>
                <w:sz w:val="20"/>
                <w:szCs w:val="20"/>
              </w:rPr>
            </w:pPr>
            <w:r w:rsidRPr="00143270">
              <w:rPr>
                <w:i/>
                <w:sz w:val="20"/>
                <w:szCs w:val="20"/>
              </w:rPr>
              <w:t xml:space="preserve">(People who will support and champion this initiative, and </w:t>
            </w:r>
            <w:r w:rsidRPr="00143270">
              <w:rPr>
                <w:rFonts w:ascii="Calibri" w:hAnsi="Calibri"/>
                <w:i/>
                <w:sz w:val="20"/>
                <w:szCs w:val="20"/>
              </w:rPr>
              <w:t>create partnerships if appropriate.</w:t>
            </w:r>
            <w:r w:rsidRPr="00143270">
              <w:rPr>
                <w:i/>
                <w:sz w:val="20"/>
                <w:szCs w:val="20"/>
              </w:rPr>
              <w:t>)</w:t>
            </w:r>
          </w:p>
        </w:tc>
        <w:tc>
          <w:tcPr>
            <w:tcW w:w="5755" w:type="dxa"/>
            <w:gridSpan w:val="2"/>
            <w:shd w:val="clear" w:color="auto" w:fill="D9E2F3" w:themeFill="accent1" w:themeFillTint="33"/>
          </w:tcPr>
          <w:p w14:paraId="03DE2009" w14:textId="77777777" w:rsidR="00975B28" w:rsidRDefault="00975B28" w:rsidP="004E6F24">
            <w:pPr>
              <w:rPr>
                <w:b/>
              </w:rPr>
            </w:pPr>
            <w:r w:rsidRPr="00BE4F31">
              <w:rPr>
                <w:b/>
              </w:rPr>
              <w:t>Role</w:t>
            </w:r>
            <w:r>
              <w:rPr>
                <w:b/>
              </w:rPr>
              <w:t xml:space="preserve"> &amp; </w:t>
            </w:r>
            <w:r w:rsidRPr="00BE4F31">
              <w:rPr>
                <w:b/>
              </w:rPr>
              <w:t>Goal</w:t>
            </w:r>
          </w:p>
          <w:p w14:paraId="49F3692B" w14:textId="16074A7E" w:rsidR="004E6F24" w:rsidRPr="00BE4F31" w:rsidRDefault="004E6F24" w:rsidP="004E6F24">
            <w:pPr>
              <w:rPr>
                <w:b/>
                <w:bCs/>
              </w:rPr>
            </w:pPr>
          </w:p>
        </w:tc>
      </w:tr>
      <w:tr w:rsidR="00975B28" w14:paraId="5AEA29BE" w14:textId="77777777" w:rsidTr="004E6F24">
        <w:tc>
          <w:tcPr>
            <w:tcW w:w="4315" w:type="dxa"/>
          </w:tcPr>
          <w:p w14:paraId="4BC89DE6" w14:textId="77777777" w:rsidR="00975B28" w:rsidRPr="00BE4F31" w:rsidRDefault="00975B28" w:rsidP="006E71CD">
            <w:pPr>
              <w:rPr>
                <w:bCs/>
                <w:sz w:val="22"/>
                <w:szCs w:val="22"/>
              </w:rPr>
            </w:pPr>
          </w:p>
        </w:tc>
        <w:tc>
          <w:tcPr>
            <w:tcW w:w="5755" w:type="dxa"/>
            <w:gridSpan w:val="2"/>
          </w:tcPr>
          <w:p w14:paraId="42F20D04" w14:textId="77777777" w:rsidR="00975B28" w:rsidRPr="00BE4F31" w:rsidRDefault="00975B28" w:rsidP="006E71CD">
            <w:pPr>
              <w:rPr>
                <w:bCs/>
                <w:sz w:val="22"/>
                <w:szCs w:val="22"/>
              </w:rPr>
            </w:pPr>
          </w:p>
        </w:tc>
      </w:tr>
      <w:tr w:rsidR="00975B28" w14:paraId="49D49D94" w14:textId="77777777" w:rsidTr="004E6F24">
        <w:tc>
          <w:tcPr>
            <w:tcW w:w="4315" w:type="dxa"/>
          </w:tcPr>
          <w:p w14:paraId="66D80A88" w14:textId="77777777" w:rsidR="00975B28" w:rsidRPr="00BE4F31" w:rsidRDefault="00975B28" w:rsidP="006E71CD">
            <w:pPr>
              <w:rPr>
                <w:bCs/>
                <w:sz w:val="22"/>
                <w:szCs w:val="22"/>
              </w:rPr>
            </w:pPr>
          </w:p>
        </w:tc>
        <w:tc>
          <w:tcPr>
            <w:tcW w:w="5755" w:type="dxa"/>
            <w:gridSpan w:val="2"/>
          </w:tcPr>
          <w:p w14:paraId="1B709A1A" w14:textId="77777777" w:rsidR="00975B28" w:rsidRPr="00BE4F31" w:rsidRDefault="00975B28" w:rsidP="006E71CD">
            <w:pPr>
              <w:rPr>
                <w:bCs/>
                <w:sz w:val="22"/>
                <w:szCs w:val="22"/>
              </w:rPr>
            </w:pPr>
          </w:p>
        </w:tc>
      </w:tr>
      <w:tr w:rsidR="00975B28" w14:paraId="50BF475B" w14:textId="77777777" w:rsidTr="004E6F24">
        <w:tc>
          <w:tcPr>
            <w:tcW w:w="4315" w:type="dxa"/>
          </w:tcPr>
          <w:p w14:paraId="50B5E7FE" w14:textId="77777777" w:rsidR="00975B28" w:rsidRPr="00BE4F31" w:rsidRDefault="00975B28" w:rsidP="006E71CD">
            <w:pPr>
              <w:rPr>
                <w:bCs/>
                <w:sz w:val="22"/>
                <w:szCs w:val="22"/>
              </w:rPr>
            </w:pPr>
          </w:p>
        </w:tc>
        <w:tc>
          <w:tcPr>
            <w:tcW w:w="5755" w:type="dxa"/>
            <w:gridSpan w:val="2"/>
          </w:tcPr>
          <w:p w14:paraId="0CD7E029" w14:textId="77777777" w:rsidR="00975B28" w:rsidRPr="00BE4F31" w:rsidRDefault="00975B28" w:rsidP="006E71CD">
            <w:pPr>
              <w:rPr>
                <w:bCs/>
                <w:sz w:val="22"/>
                <w:szCs w:val="22"/>
              </w:rPr>
            </w:pPr>
          </w:p>
        </w:tc>
      </w:tr>
      <w:tr w:rsidR="00975B28" w14:paraId="0621A02F" w14:textId="77777777" w:rsidTr="004E6F24">
        <w:tc>
          <w:tcPr>
            <w:tcW w:w="4315" w:type="dxa"/>
          </w:tcPr>
          <w:p w14:paraId="25DD31E8" w14:textId="77777777" w:rsidR="00975B28" w:rsidRPr="00BE4F31" w:rsidRDefault="00975B28" w:rsidP="006E71CD">
            <w:pPr>
              <w:rPr>
                <w:bCs/>
                <w:sz w:val="22"/>
                <w:szCs w:val="22"/>
              </w:rPr>
            </w:pPr>
          </w:p>
        </w:tc>
        <w:tc>
          <w:tcPr>
            <w:tcW w:w="5755" w:type="dxa"/>
            <w:gridSpan w:val="2"/>
          </w:tcPr>
          <w:p w14:paraId="22BEA08A" w14:textId="77777777" w:rsidR="00975B28" w:rsidRPr="00BE4F31" w:rsidRDefault="00975B28" w:rsidP="006E71CD">
            <w:pPr>
              <w:rPr>
                <w:bCs/>
                <w:sz w:val="22"/>
                <w:szCs w:val="22"/>
              </w:rPr>
            </w:pPr>
          </w:p>
        </w:tc>
      </w:tr>
      <w:tr w:rsidR="00975B28" w14:paraId="1CAA8BD5" w14:textId="77777777" w:rsidTr="004E6F24">
        <w:tc>
          <w:tcPr>
            <w:tcW w:w="4315" w:type="dxa"/>
            <w:shd w:val="clear" w:color="auto" w:fill="D9E2F3" w:themeFill="accent1" w:themeFillTint="33"/>
          </w:tcPr>
          <w:p w14:paraId="48CC525F" w14:textId="77777777" w:rsidR="00975B28" w:rsidRDefault="00975B28" w:rsidP="006E71CD">
            <w:pPr>
              <w:rPr>
                <w:b/>
              </w:rPr>
            </w:pPr>
            <w:r w:rsidRPr="00BE4F31">
              <w:rPr>
                <w:b/>
              </w:rPr>
              <w:t>Partners</w:t>
            </w:r>
          </w:p>
          <w:p w14:paraId="4EAC219B" w14:textId="4F4E64DC" w:rsidR="004E6F24" w:rsidRPr="00143270" w:rsidRDefault="00143270" w:rsidP="00143270">
            <w:pPr>
              <w:rPr>
                <w:b/>
                <w:bCs/>
                <w:i/>
                <w:sz w:val="20"/>
                <w:szCs w:val="20"/>
              </w:rPr>
            </w:pPr>
            <w:r w:rsidRPr="00143270">
              <w:rPr>
                <w:rFonts w:ascii="Calibri" w:hAnsi="Calibri"/>
                <w:i/>
                <w:sz w:val="20"/>
                <w:szCs w:val="20"/>
              </w:rPr>
              <w:t>(Who are your partners for this initiative? E.g. Community Resources, Specialists, etc.)</w:t>
            </w:r>
          </w:p>
        </w:tc>
        <w:tc>
          <w:tcPr>
            <w:tcW w:w="5755" w:type="dxa"/>
            <w:gridSpan w:val="2"/>
            <w:shd w:val="clear" w:color="auto" w:fill="D9E2F3" w:themeFill="accent1" w:themeFillTint="33"/>
          </w:tcPr>
          <w:p w14:paraId="759EBE79" w14:textId="77777777" w:rsidR="00975B28" w:rsidRDefault="00975B28" w:rsidP="004E6F24">
            <w:pPr>
              <w:rPr>
                <w:b/>
              </w:rPr>
            </w:pPr>
            <w:r w:rsidRPr="00BE4F31">
              <w:rPr>
                <w:b/>
              </w:rPr>
              <w:t>Role</w:t>
            </w:r>
            <w:r>
              <w:rPr>
                <w:b/>
              </w:rPr>
              <w:t xml:space="preserve"> &amp; Goal</w:t>
            </w:r>
          </w:p>
          <w:p w14:paraId="4D85AF7F" w14:textId="5911F13E" w:rsidR="004E6F24" w:rsidRPr="00BE4F31" w:rsidRDefault="004E6F24" w:rsidP="004E6F24">
            <w:pPr>
              <w:rPr>
                <w:b/>
                <w:bCs/>
              </w:rPr>
            </w:pPr>
          </w:p>
        </w:tc>
      </w:tr>
      <w:tr w:rsidR="00975B28" w14:paraId="42B1F176" w14:textId="77777777" w:rsidTr="004E6F24">
        <w:tc>
          <w:tcPr>
            <w:tcW w:w="4315" w:type="dxa"/>
          </w:tcPr>
          <w:p w14:paraId="0E6EFC59" w14:textId="77777777" w:rsidR="00975B28" w:rsidRDefault="00975B28" w:rsidP="006E71CD">
            <w:pPr>
              <w:rPr>
                <w:b/>
                <w:bCs/>
              </w:rPr>
            </w:pPr>
          </w:p>
        </w:tc>
        <w:tc>
          <w:tcPr>
            <w:tcW w:w="5755" w:type="dxa"/>
            <w:gridSpan w:val="2"/>
          </w:tcPr>
          <w:p w14:paraId="191E83C6" w14:textId="77777777" w:rsidR="00975B28" w:rsidRDefault="00975B28" w:rsidP="006E71CD">
            <w:pPr>
              <w:rPr>
                <w:b/>
                <w:bCs/>
              </w:rPr>
            </w:pPr>
          </w:p>
        </w:tc>
      </w:tr>
      <w:tr w:rsidR="00975B28" w14:paraId="3F88E703" w14:textId="77777777" w:rsidTr="004E6F24">
        <w:tc>
          <w:tcPr>
            <w:tcW w:w="4315" w:type="dxa"/>
          </w:tcPr>
          <w:p w14:paraId="394ACB40" w14:textId="77777777" w:rsidR="00975B28" w:rsidRDefault="00975B28" w:rsidP="006E71CD">
            <w:pPr>
              <w:rPr>
                <w:b/>
                <w:bCs/>
              </w:rPr>
            </w:pPr>
          </w:p>
        </w:tc>
        <w:tc>
          <w:tcPr>
            <w:tcW w:w="5755" w:type="dxa"/>
            <w:gridSpan w:val="2"/>
          </w:tcPr>
          <w:p w14:paraId="70170E34" w14:textId="77777777" w:rsidR="00975B28" w:rsidRDefault="00975B28" w:rsidP="006E71CD">
            <w:pPr>
              <w:rPr>
                <w:b/>
                <w:bCs/>
              </w:rPr>
            </w:pPr>
          </w:p>
        </w:tc>
      </w:tr>
      <w:tr w:rsidR="00975B28" w14:paraId="462517DC" w14:textId="77777777" w:rsidTr="004E6F24">
        <w:tc>
          <w:tcPr>
            <w:tcW w:w="4315" w:type="dxa"/>
          </w:tcPr>
          <w:p w14:paraId="12DFE8DB" w14:textId="77777777" w:rsidR="00975B28" w:rsidRDefault="00975B28" w:rsidP="006E71CD">
            <w:pPr>
              <w:rPr>
                <w:b/>
                <w:bCs/>
              </w:rPr>
            </w:pPr>
          </w:p>
        </w:tc>
        <w:tc>
          <w:tcPr>
            <w:tcW w:w="5755" w:type="dxa"/>
            <w:gridSpan w:val="2"/>
          </w:tcPr>
          <w:p w14:paraId="73315209" w14:textId="77777777" w:rsidR="00975B28" w:rsidRDefault="00975B28" w:rsidP="006E71CD">
            <w:pPr>
              <w:rPr>
                <w:b/>
                <w:bCs/>
              </w:rPr>
            </w:pPr>
          </w:p>
        </w:tc>
      </w:tr>
      <w:tr w:rsidR="00975B28" w14:paraId="3BF0BA40" w14:textId="77777777" w:rsidTr="004E6F24">
        <w:tc>
          <w:tcPr>
            <w:tcW w:w="4315" w:type="dxa"/>
          </w:tcPr>
          <w:p w14:paraId="56298D4A" w14:textId="77777777" w:rsidR="00975B28" w:rsidRDefault="00975B28" w:rsidP="006E71CD">
            <w:pPr>
              <w:rPr>
                <w:b/>
                <w:bCs/>
              </w:rPr>
            </w:pPr>
          </w:p>
        </w:tc>
        <w:tc>
          <w:tcPr>
            <w:tcW w:w="5755" w:type="dxa"/>
            <w:gridSpan w:val="2"/>
          </w:tcPr>
          <w:p w14:paraId="06927720" w14:textId="77777777" w:rsidR="00975B28" w:rsidRDefault="00975B28" w:rsidP="006E71CD">
            <w:pPr>
              <w:rPr>
                <w:b/>
                <w:bCs/>
              </w:rPr>
            </w:pPr>
          </w:p>
        </w:tc>
      </w:tr>
      <w:tr w:rsidR="00975B28" w14:paraId="59CE4024" w14:textId="77777777" w:rsidTr="004E6F24">
        <w:tc>
          <w:tcPr>
            <w:tcW w:w="4315" w:type="dxa"/>
            <w:shd w:val="clear" w:color="auto" w:fill="D9E2F3" w:themeFill="accent1" w:themeFillTint="33"/>
          </w:tcPr>
          <w:p w14:paraId="4AFF10CC" w14:textId="77777777" w:rsidR="00975B28" w:rsidRDefault="00975B28" w:rsidP="003A0027">
            <w:pPr>
              <w:rPr>
                <w:b/>
              </w:rPr>
            </w:pPr>
            <w:r w:rsidRPr="00BE4F31">
              <w:rPr>
                <w:b/>
              </w:rPr>
              <w:t>Ad</w:t>
            </w:r>
            <w:r>
              <w:rPr>
                <w:b/>
              </w:rPr>
              <w:t>o</w:t>
            </w:r>
            <w:r w:rsidRPr="00BE4F31">
              <w:rPr>
                <w:b/>
              </w:rPr>
              <w:t>pters</w:t>
            </w:r>
          </w:p>
          <w:p w14:paraId="043CC547" w14:textId="59C7E92B" w:rsidR="0079701E" w:rsidRPr="00143270" w:rsidRDefault="004E6F24" w:rsidP="00143270">
            <w:pPr>
              <w:rPr>
                <w:b/>
                <w:bCs/>
                <w:i/>
              </w:rPr>
            </w:pPr>
            <w:r w:rsidRPr="00143270">
              <w:rPr>
                <w:rFonts w:ascii="Calibri" w:hAnsi="Calibri"/>
                <w:i/>
                <w:sz w:val="20"/>
                <w:szCs w:val="20"/>
              </w:rPr>
              <w:t xml:space="preserve">(People who will adopt the new </w:t>
            </w:r>
            <w:r w:rsidR="00143270">
              <w:rPr>
                <w:rFonts w:ascii="Calibri" w:hAnsi="Calibri"/>
                <w:i/>
                <w:sz w:val="20"/>
                <w:szCs w:val="20"/>
              </w:rPr>
              <w:t>initiative</w:t>
            </w:r>
            <w:r w:rsidRPr="00143270">
              <w:rPr>
                <w:rFonts w:ascii="Calibri" w:hAnsi="Calibri"/>
                <w:i/>
                <w:sz w:val="20"/>
                <w:szCs w:val="20"/>
              </w:rPr>
              <w:t xml:space="preserve"> in the clinic</w:t>
            </w:r>
            <w:r w:rsidR="00143270">
              <w:rPr>
                <w:rFonts w:ascii="Calibri" w:hAnsi="Calibri"/>
                <w:i/>
                <w:sz w:val="20"/>
                <w:szCs w:val="20"/>
              </w:rPr>
              <w:t xml:space="preserve"> ops</w:t>
            </w:r>
            <w:r w:rsidRPr="00143270">
              <w:rPr>
                <w:rFonts w:ascii="Calibri" w:hAnsi="Calibri"/>
                <w:i/>
                <w:sz w:val="20"/>
                <w:szCs w:val="20"/>
              </w:rPr>
              <w:t>)</w:t>
            </w:r>
          </w:p>
        </w:tc>
        <w:tc>
          <w:tcPr>
            <w:tcW w:w="5755" w:type="dxa"/>
            <w:gridSpan w:val="2"/>
            <w:shd w:val="clear" w:color="auto" w:fill="D9E2F3" w:themeFill="accent1" w:themeFillTint="33"/>
          </w:tcPr>
          <w:p w14:paraId="26328CAB" w14:textId="77777777" w:rsidR="00975B28" w:rsidRDefault="00975B28" w:rsidP="004E6F24">
            <w:pPr>
              <w:rPr>
                <w:b/>
              </w:rPr>
            </w:pPr>
            <w:r w:rsidRPr="00BE4F31">
              <w:rPr>
                <w:b/>
              </w:rPr>
              <w:t>Role</w:t>
            </w:r>
            <w:r>
              <w:rPr>
                <w:b/>
              </w:rPr>
              <w:t xml:space="preserve"> &amp; </w:t>
            </w:r>
            <w:r w:rsidRPr="00BE4F31">
              <w:rPr>
                <w:b/>
              </w:rPr>
              <w:t>Goal</w:t>
            </w:r>
          </w:p>
          <w:p w14:paraId="14CEBA50" w14:textId="757D5B39" w:rsidR="004E6F24" w:rsidRPr="00BE4F31" w:rsidRDefault="004E6F24" w:rsidP="004E6F24">
            <w:pPr>
              <w:rPr>
                <w:b/>
                <w:bCs/>
              </w:rPr>
            </w:pPr>
          </w:p>
        </w:tc>
      </w:tr>
      <w:tr w:rsidR="00975B28" w14:paraId="5B6E9B2F" w14:textId="77777777" w:rsidTr="004E6F24">
        <w:tc>
          <w:tcPr>
            <w:tcW w:w="4315" w:type="dxa"/>
          </w:tcPr>
          <w:p w14:paraId="20A33B8E" w14:textId="77777777" w:rsidR="00975B28" w:rsidRPr="00BE4F31" w:rsidRDefault="00975B28" w:rsidP="006E71CD">
            <w:pPr>
              <w:rPr>
                <w:bCs/>
                <w:sz w:val="22"/>
                <w:szCs w:val="22"/>
              </w:rPr>
            </w:pPr>
          </w:p>
        </w:tc>
        <w:tc>
          <w:tcPr>
            <w:tcW w:w="5755" w:type="dxa"/>
            <w:gridSpan w:val="2"/>
          </w:tcPr>
          <w:p w14:paraId="2E21A2C8" w14:textId="77777777" w:rsidR="00975B28" w:rsidRPr="00BE4F31" w:rsidRDefault="00975B28" w:rsidP="006E71CD">
            <w:pPr>
              <w:rPr>
                <w:bCs/>
                <w:sz w:val="22"/>
                <w:szCs w:val="22"/>
              </w:rPr>
            </w:pPr>
          </w:p>
        </w:tc>
      </w:tr>
      <w:tr w:rsidR="00975B28" w14:paraId="43FBABFB" w14:textId="77777777" w:rsidTr="004E6F24">
        <w:tc>
          <w:tcPr>
            <w:tcW w:w="4315" w:type="dxa"/>
          </w:tcPr>
          <w:p w14:paraId="3DCB70B6" w14:textId="77777777" w:rsidR="00975B28" w:rsidRPr="00BE4F31" w:rsidRDefault="00975B28" w:rsidP="006E71CD">
            <w:pPr>
              <w:rPr>
                <w:bCs/>
                <w:sz w:val="22"/>
                <w:szCs w:val="22"/>
              </w:rPr>
            </w:pPr>
          </w:p>
        </w:tc>
        <w:tc>
          <w:tcPr>
            <w:tcW w:w="5755" w:type="dxa"/>
            <w:gridSpan w:val="2"/>
          </w:tcPr>
          <w:p w14:paraId="3173D694" w14:textId="77777777" w:rsidR="00975B28" w:rsidRPr="00BE4F31" w:rsidRDefault="00975B28" w:rsidP="006E71CD">
            <w:pPr>
              <w:rPr>
                <w:bCs/>
                <w:sz w:val="22"/>
                <w:szCs w:val="22"/>
              </w:rPr>
            </w:pPr>
          </w:p>
        </w:tc>
      </w:tr>
      <w:tr w:rsidR="00975B28" w14:paraId="7921346B" w14:textId="77777777" w:rsidTr="004E6F24">
        <w:tc>
          <w:tcPr>
            <w:tcW w:w="4315" w:type="dxa"/>
          </w:tcPr>
          <w:p w14:paraId="1B62470C" w14:textId="77777777" w:rsidR="00975B28" w:rsidRPr="00BE4F31" w:rsidRDefault="00975B28" w:rsidP="006E71CD">
            <w:pPr>
              <w:rPr>
                <w:bCs/>
                <w:sz w:val="22"/>
                <w:szCs w:val="22"/>
              </w:rPr>
            </w:pPr>
          </w:p>
        </w:tc>
        <w:tc>
          <w:tcPr>
            <w:tcW w:w="5755" w:type="dxa"/>
            <w:gridSpan w:val="2"/>
          </w:tcPr>
          <w:p w14:paraId="1FC58F8F" w14:textId="77777777" w:rsidR="00975B28" w:rsidRPr="00BE4F31" w:rsidRDefault="00975B28" w:rsidP="006E71CD">
            <w:pPr>
              <w:rPr>
                <w:bCs/>
                <w:sz w:val="22"/>
                <w:szCs w:val="22"/>
              </w:rPr>
            </w:pPr>
          </w:p>
        </w:tc>
      </w:tr>
      <w:tr w:rsidR="00975B28" w14:paraId="14469850" w14:textId="77777777" w:rsidTr="004E6F24">
        <w:tc>
          <w:tcPr>
            <w:tcW w:w="4315" w:type="dxa"/>
          </w:tcPr>
          <w:p w14:paraId="4C3B7B23" w14:textId="77777777" w:rsidR="00975B28" w:rsidRPr="00BE4F31" w:rsidRDefault="00975B28" w:rsidP="006E71CD">
            <w:pPr>
              <w:rPr>
                <w:bCs/>
                <w:sz w:val="22"/>
                <w:szCs w:val="22"/>
              </w:rPr>
            </w:pPr>
          </w:p>
        </w:tc>
        <w:tc>
          <w:tcPr>
            <w:tcW w:w="5755" w:type="dxa"/>
            <w:gridSpan w:val="2"/>
          </w:tcPr>
          <w:p w14:paraId="2B87D016" w14:textId="77777777" w:rsidR="00975B28" w:rsidRPr="00BE4F31" w:rsidRDefault="00975B28" w:rsidP="006E71CD">
            <w:pPr>
              <w:rPr>
                <w:bCs/>
                <w:sz w:val="22"/>
                <w:szCs w:val="22"/>
              </w:rPr>
            </w:pPr>
          </w:p>
        </w:tc>
      </w:tr>
      <w:tr w:rsidR="00975B28" w14:paraId="5DDA868B" w14:textId="77777777" w:rsidTr="004E6F24">
        <w:tc>
          <w:tcPr>
            <w:tcW w:w="4315" w:type="dxa"/>
            <w:shd w:val="clear" w:color="auto" w:fill="D9E2F3" w:themeFill="accent1" w:themeFillTint="33"/>
          </w:tcPr>
          <w:p w14:paraId="63C532CB" w14:textId="77777777" w:rsidR="00975B28" w:rsidRDefault="00975B28" w:rsidP="006E71CD">
            <w:pPr>
              <w:rPr>
                <w:b/>
              </w:rPr>
            </w:pPr>
            <w:r w:rsidRPr="00BE4F31">
              <w:rPr>
                <w:b/>
              </w:rPr>
              <w:t>Scalers</w:t>
            </w:r>
          </w:p>
          <w:p w14:paraId="0ACEDD15" w14:textId="5F4A9D7C" w:rsidR="0079701E" w:rsidRPr="00143270" w:rsidRDefault="00143270" w:rsidP="006E71CD">
            <w:pPr>
              <w:rPr>
                <w:b/>
                <w:bCs/>
                <w:i/>
                <w:sz w:val="20"/>
                <w:szCs w:val="20"/>
              </w:rPr>
            </w:pPr>
            <w:r w:rsidRPr="00143270">
              <w:rPr>
                <w:rFonts w:ascii="Calibri" w:hAnsi="Calibri"/>
                <w:i/>
                <w:sz w:val="20"/>
                <w:szCs w:val="20"/>
              </w:rPr>
              <w:t>(People who will spread the work across their FQHC networks)</w:t>
            </w:r>
          </w:p>
        </w:tc>
        <w:tc>
          <w:tcPr>
            <w:tcW w:w="5755" w:type="dxa"/>
            <w:gridSpan w:val="2"/>
            <w:shd w:val="clear" w:color="auto" w:fill="D9E2F3" w:themeFill="accent1" w:themeFillTint="33"/>
          </w:tcPr>
          <w:p w14:paraId="28359DEC" w14:textId="77777777" w:rsidR="00975B28" w:rsidRDefault="00975B28" w:rsidP="004E6F24">
            <w:pPr>
              <w:rPr>
                <w:b/>
              </w:rPr>
            </w:pPr>
            <w:r w:rsidRPr="00BE4F31">
              <w:rPr>
                <w:b/>
              </w:rPr>
              <w:t>Role</w:t>
            </w:r>
            <w:r>
              <w:rPr>
                <w:b/>
              </w:rPr>
              <w:t xml:space="preserve"> &amp; </w:t>
            </w:r>
            <w:r w:rsidRPr="00BE4F31">
              <w:rPr>
                <w:b/>
              </w:rPr>
              <w:t>Goal</w:t>
            </w:r>
          </w:p>
          <w:p w14:paraId="637D6D64" w14:textId="777504EB" w:rsidR="004E6F24" w:rsidRPr="00BE4F31" w:rsidRDefault="004E6F24" w:rsidP="004E6F24">
            <w:pPr>
              <w:rPr>
                <w:b/>
                <w:bCs/>
              </w:rPr>
            </w:pPr>
          </w:p>
        </w:tc>
      </w:tr>
      <w:tr w:rsidR="00975B28" w:rsidRPr="00BE4F31" w14:paraId="570ABAD5" w14:textId="77777777" w:rsidTr="004E6F24">
        <w:tc>
          <w:tcPr>
            <w:tcW w:w="4315" w:type="dxa"/>
          </w:tcPr>
          <w:p w14:paraId="3949D8EE" w14:textId="77777777" w:rsidR="00975B28" w:rsidRPr="00BE4F31" w:rsidRDefault="00975B28" w:rsidP="006E71CD">
            <w:pPr>
              <w:rPr>
                <w:bCs/>
                <w:sz w:val="22"/>
                <w:szCs w:val="22"/>
              </w:rPr>
            </w:pPr>
          </w:p>
        </w:tc>
        <w:tc>
          <w:tcPr>
            <w:tcW w:w="5755" w:type="dxa"/>
            <w:gridSpan w:val="2"/>
          </w:tcPr>
          <w:p w14:paraId="571EE381" w14:textId="77777777" w:rsidR="00975B28" w:rsidRPr="00BE4F31" w:rsidRDefault="00975B28" w:rsidP="006E71CD">
            <w:pPr>
              <w:rPr>
                <w:bCs/>
                <w:sz w:val="22"/>
                <w:szCs w:val="22"/>
              </w:rPr>
            </w:pPr>
          </w:p>
        </w:tc>
      </w:tr>
      <w:tr w:rsidR="00975B28" w:rsidRPr="00BE4F31" w14:paraId="265EB4A8" w14:textId="77777777" w:rsidTr="004E6F24">
        <w:tc>
          <w:tcPr>
            <w:tcW w:w="4315" w:type="dxa"/>
          </w:tcPr>
          <w:p w14:paraId="365E40B5" w14:textId="77777777" w:rsidR="00975B28" w:rsidRPr="00BE4F31" w:rsidRDefault="00975B28" w:rsidP="006E71CD">
            <w:pPr>
              <w:rPr>
                <w:bCs/>
                <w:sz w:val="22"/>
                <w:szCs w:val="22"/>
              </w:rPr>
            </w:pPr>
          </w:p>
        </w:tc>
        <w:tc>
          <w:tcPr>
            <w:tcW w:w="5755" w:type="dxa"/>
            <w:gridSpan w:val="2"/>
          </w:tcPr>
          <w:p w14:paraId="6DDF30C4" w14:textId="77777777" w:rsidR="00975B28" w:rsidRPr="00BE4F31" w:rsidRDefault="00975B28" w:rsidP="006E71CD">
            <w:pPr>
              <w:rPr>
                <w:bCs/>
                <w:sz w:val="22"/>
                <w:szCs w:val="22"/>
              </w:rPr>
            </w:pPr>
          </w:p>
        </w:tc>
      </w:tr>
      <w:tr w:rsidR="00975B28" w:rsidRPr="00BE4F31" w14:paraId="34AEB635" w14:textId="77777777" w:rsidTr="004E6F24">
        <w:tc>
          <w:tcPr>
            <w:tcW w:w="4315" w:type="dxa"/>
          </w:tcPr>
          <w:p w14:paraId="40CD4A21" w14:textId="77777777" w:rsidR="00975B28" w:rsidRPr="00BE4F31" w:rsidRDefault="00975B28" w:rsidP="006E71CD">
            <w:pPr>
              <w:rPr>
                <w:bCs/>
                <w:sz w:val="22"/>
                <w:szCs w:val="22"/>
              </w:rPr>
            </w:pPr>
          </w:p>
        </w:tc>
        <w:tc>
          <w:tcPr>
            <w:tcW w:w="5755" w:type="dxa"/>
            <w:gridSpan w:val="2"/>
          </w:tcPr>
          <w:p w14:paraId="3C376872" w14:textId="77777777" w:rsidR="00975B28" w:rsidRPr="00BE4F31" w:rsidRDefault="00975B28" w:rsidP="006E71CD">
            <w:pPr>
              <w:rPr>
                <w:bCs/>
                <w:sz w:val="22"/>
                <w:szCs w:val="22"/>
              </w:rPr>
            </w:pPr>
          </w:p>
        </w:tc>
      </w:tr>
      <w:tr w:rsidR="00975B28" w:rsidRPr="00BE4F31" w14:paraId="0576CFD1" w14:textId="77777777" w:rsidTr="004E6F24">
        <w:tc>
          <w:tcPr>
            <w:tcW w:w="4315" w:type="dxa"/>
          </w:tcPr>
          <w:p w14:paraId="32874A99" w14:textId="77777777" w:rsidR="00975B28" w:rsidRPr="00BE4F31" w:rsidRDefault="00975B28" w:rsidP="006E71CD">
            <w:pPr>
              <w:rPr>
                <w:bCs/>
                <w:sz w:val="22"/>
                <w:szCs w:val="22"/>
              </w:rPr>
            </w:pPr>
          </w:p>
        </w:tc>
        <w:tc>
          <w:tcPr>
            <w:tcW w:w="5755" w:type="dxa"/>
            <w:gridSpan w:val="2"/>
          </w:tcPr>
          <w:p w14:paraId="0B6A3B6F" w14:textId="3C010FFE" w:rsidR="00975B28" w:rsidRPr="00BE4F31" w:rsidRDefault="00975B28" w:rsidP="006E71CD">
            <w:pPr>
              <w:rPr>
                <w:bCs/>
                <w:sz w:val="22"/>
                <w:szCs w:val="22"/>
              </w:rPr>
            </w:pPr>
          </w:p>
        </w:tc>
      </w:tr>
    </w:tbl>
    <w:p w14:paraId="14C36F88" w14:textId="2977C348" w:rsidR="00C33E22" w:rsidRDefault="00C33E22" w:rsidP="006E71CD">
      <w:pPr>
        <w:rPr>
          <w:sz w:val="22"/>
          <w:szCs w:val="22"/>
        </w:rPr>
      </w:pPr>
    </w:p>
    <w:p w14:paraId="41DB4316" w14:textId="330AC6CE" w:rsidR="00C33E22" w:rsidRPr="00C33E22" w:rsidRDefault="00C33E22" w:rsidP="00C33E22">
      <w:pPr>
        <w:jc w:val="center"/>
        <w:rPr>
          <w:b/>
          <w:sz w:val="20"/>
          <w:szCs w:val="20"/>
        </w:rPr>
      </w:pPr>
      <w:r w:rsidRPr="00C33E22">
        <w:rPr>
          <w:b/>
          <w:sz w:val="20"/>
          <w:szCs w:val="20"/>
        </w:rPr>
        <w:t xml:space="preserve">Please email your </w:t>
      </w:r>
      <w:r>
        <w:rPr>
          <w:b/>
          <w:sz w:val="20"/>
          <w:szCs w:val="20"/>
        </w:rPr>
        <w:t>completed application to:</w:t>
      </w:r>
      <w:r w:rsidRPr="00C33E22">
        <w:rPr>
          <w:b/>
          <w:sz w:val="20"/>
          <w:szCs w:val="20"/>
        </w:rPr>
        <w:t xml:space="preserve"> </w:t>
      </w:r>
      <w:r w:rsidRPr="00C33E22">
        <w:rPr>
          <w:b/>
          <w:sz w:val="20"/>
          <w:szCs w:val="20"/>
        </w:rPr>
        <w:softHyphen/>
      </w:r>
      <w:r w:rsidRPr="00C33E22">
        <w:rPr>
          <w:b/>
          <w:sz w:val="20"/>
          <w:szCs w:val="20"/>
        </w:rPr>
        <w:softHyphen/>
      </w:r>
      <w:r w:rsidRPr="00C33E22">
        <w:rPr>
          <w:b/>
          <w:sz w:val="20"/>
          <w:szCs w:val="20"/>
        </w:rPr>
        <w:softHyphen/>
      </w:r>
      <w:r w:rsidRPr="00C33E22">
        <w:rPr>
          <w:b/>
          <w:sz w:val="20"/>
          <w:szCs w:val="20"/>
        </w:rPr>
        <w:softHyphen/>
      </w:r>
      <w:r w:rsidRPr="00C33E22">
        <w:rPr>
          <w:b/>
          <w:sz w:val="20"/>
          <w:szCs w:val="20"/>
        </w:rPr>
        <w:softHyphen/>
      </w:r>
      <w:r w:rsidRPr="00C33E22">
        <w:rPr>
          <w:b/>
          <w:sz w:val="20"/>
          <w:szCs w:val="20"/>
        </w:rPr>
        <w:softHyphen/>
      </w:r>
      <w:r w:rsidRPr="00C33E22">
        <w:rPr>
          <w:b/>
          <w:sz w:val="20"/>
          <w:szCs w:val="20"/>
        </w:rPr>
        <w:softHyphen/>
      </w:r>
      <w:r w:rsidRPr="00C33E22">
        <w:rPr>
          <w:b/>
          <w:sz w:val="20"/>
          <w:szCs w:val="20"/>
        </w:rPr>
        <w:softHyphen/>
      </w:r>
      <w:r w:rsidRPr="00C33E22">
        <w:rPr>
          <w:b/>
          <w:sz w:val="20"/>
          <w:szCs w:val="20"/>
        </w:rPr>
        <w:softHyphen/>
      </w:r>
      <w:r w:rsidRPr="00C33E22">
        <w:rPr>
          <w:b/>
          <w:sz w:val="20"/>
          <w:szCs w:val="20"/>
        </w:rPr>
        <w:softHyphen/>
      </w:r>
      <w:r w:rsidRPr="00C33E22">
        <w:rPr>
          <w:b/>
          <w:sz w:val="20"/>
          <w:szCs w:val="20"/>
        </w:rPr>
        <w:softHyphen/>
      </w:r>
      <w:hyperlink r:id="rId9" w:history="1">
        <w:r w:rsidRPr="00C33E22">
          <w:rPr>
            <w:rStyle w:val="Hyperlink"/>
            <w:b/>
            <w:sz w:val="20"/>
            <w:szCs w:val="20"/>
          </w:rPr>
          <w:t>HVHCI-inquiry@stanford.edu</w:t>
        </w:r>
      </w:hyperlink>
    </w:p>
    <w:p w14:paraId="4BD32DAF" w14:textId="4A15D00C" w:rsidR="00C33E22" w:rsidRPr="00BE4F31" w:rsidRDefault="00C33E22" w:rsidP="006E71CD">
      <w:pPr>
        <w:rPr>
          <w:sz w:val="22"/>
          <w:szCs w:val="22"/>
        </w:rPr>
      </w:pPr>
    </w:p>
    <w:sectPr w:rsidR="00C33E22" w:rsidRPr="00BE4F31" w:rsidSect="00B3396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BB484" w14:textId="77777777" w:rsidR="007C63E6" w:rsidRDefault="007C63E6" w:rsidP="007C63E6">
      <w:r>
        <w:separator/>
      </w:r>
    </w:p>
  </w:endnote>
  <w:endnote w:type="continuationSeparator" w:id="0">
    <w:p w14:paraId="5FCB7AC4" w14:textId="77777777" w:rsidR="007C63E6" w:rsidRDefault="007C63E6" w:rsidP="007C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FA5FA" w14:textId="77777777" w:rsidR="007C63E6" w:rsidRDefault="007C63E6" w:rsidP="007C63E6">
      <w:r>
        <w:separator/>
      </w:r>
    </w:p>
  </w:footnote>
  <w:footnote w:type="continuationSeparator" w:id="0">
    <w:p w14:paraId="533CBE98" w14:textId="77777777" w:rsidR="007C63E6" w:rsidRDefault="007C63E6" w:rsidP="007C6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30A3"/>
    <w:multiLevelType w:val="hybridMultilevel"/>
    <w:tmpl w:val="1B5E63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674BE"/>
    <w:multiLevelType w:val="hybridMultilevel"/>
    <w:tmpl w:val="D16834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760D5"/>
    <w:multiLevelType w:val="hybridMultilevel"/>
    <w:tmpl w:val="42AA02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E0D0E"/>
    <w:multiLevelType w:val="hybridMultilevel"/>
    <w:tmpl w:val="BCD6E956"/>
    <w:lvl w:ilvl="0" w:tplc="07906F90">
      <w:start w:val="3"/>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35E00F41"/>
    <w:multiLevelType w:val="hybridMultilevel"/>
    <w:tmpl w:val="FD183B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40969"/>
    <w:multiLevelType w:val="hybridMultilevel"/>
    <w:tmpl w:val="83AA7C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0FB1523"/>
    <w:multiLevelType w:val="hybridMultilevel"/>
    <w:tmpl w:val="2ABE2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AA3ABB"/>
    <w:multiLevelType w:val="hybridMultilevel"/>
    <w:tmpl w:val="7A7ED190"/>
    <w:lvl w:ilvl="0" w:tplc="04090001">
      <w:start w:val="1"/>
      <w:numFmt w:val="bullet"/>
      <w:lvlText w:val=""/>
      <w:lvlJc w:val="left"/>
      <w:pPr>
        <w:ind w:left="1799" w:hanging="360"/>
      </w:pPr>
      <w:rPr>
        <w:rFonts w:ascii="Symbol" w:hAnsi="Symbol" w:hint="default"/>
        <w:b w:val="0"/>
        <w:bCs w:val="0"/>
        <w:i w:val="0"/>
        <w:iCs w:val="0"/>
        <w:color w:val="58595B"/>
        <w:spacing w:val="0"/>
        <w:w w:val="100"/>
        <w:sz w:val="22"/>
        <w:szCs w:val="22"/>
        <w:lang w:val="en-US" w:eastAsia="en-US" w:bidi="ar-SA"/>
      </w:rPr>
    </w:lvl>
    <w:lvl w:ilvl="1" w:tplc="C90423D6">
      <w:numFmt w:val="bullet"/>
      <w:lvlText w:val="•"/>
      <w:lvlJc w:val="left"/>
      <w:pPr>
        <w:ind w:left="1999" w:hanging="200"/>
      </w:pPr>
      <w:rPr>
        <w:rFonts w:ascii="Times New Roman" w:eastAsia="Times New Roman" w:hAnsi="Times New Roman" w:cs="Times New Roman" w:hint="default"/>
        <w:b w:val="0"/>
        <w:bCs w:val="0"/>
        <w:i w:val="0"/>
        <w:iCs w:val="0"/>
        <w:color w:val="58595B"/>
        <w:w w:val="97"/>
        <w:sz w:val="22"/>
        <w:szCs w:val="22"/>
        <w:lang w:val="en-US" w:eastAsia="en-US" w:bidi="ar-SA"/>
      </w:rPr>
    </w:lvl>
    <w:lvl w:ilvl="2" w:tplc="40A46834">
      <w:numFmt w:val="bullet"/>
      <w:lvlText w:val="•"/>
      <w:lvlJc w:val="left"/>
      <w:pPr>
        <w:ind w:left="2668" w:hanging="200"/>
      </w:pPr>
      <w:rPr>
        <w:rFonts w:hint="default"/>
        <w:lang w:val="en-US" w:eastAsia="en-US" w:bidi="ar-SA"/>
      </w:rPr>
    </w:lvl>
    <w:lvl w:ilvl="3" w:tplc="2B1AFADE">
      <w:numFmt w:val="bullet"/>
      <w:lvlText w:val="•"/>
      <w:lvlJc w:val="left"/>
      <w:pPr>
        <w:ind w:left="3336" w:hanging="200"/>
      </w:pPr>
      <w:rPr>
        <w:rFonts w:hint="default"/>
        <w:lang w:val="en-US" w:eastAsia="en-US" w:bidi="ar-SA"/>
      </w:rPr>
    </w:lvl>
    <w:lvl w:ilvl="4" w:tplc="98D46F1A">
      <w:numFmt w:val="bullet"/>
      <w:lvlText w:val="•"/>
      <w:lvlJc w:val="left"/>
      <w:pPr>
        <w:ind w:left="4005" w:hanging="200"/>
      </w:pPr>
      <w:rPr>
        <w:rFonts w:hint="default"/>
        <w:lang w:val="en-US" w:eastAsia="en-US" w:bidi="ar-SA"/>
      </w:rPr>
    </w:lvl>
    <w:lvl w:ilvl="5" w:tplc="C682E798">
      <w:numFmt w:val="bullet"/>
      <w:lvlText w:val="•"/>
      <w:lvlJc w:val="left"/>
      <w:pPr>
        <w:ind w:left="4673" w:hanging="200"/>
      </w:pPr>
      <w:rPr>
        <w:rFonts w:hint="default"/>
        <w:lang w:val="en-US" w:eastAsia="en-US" w:bidi="ar-SA"/>
      </w:rPr>
    </w:lvl>
    <w:lvl w:ilvl="6" w:tplc="3F143B3C">
      <w:numFmt w:val="bullet"/>
      <w:lvlText w:val="•"/>
      <w:lvlJc w:val="left"/>
      <w:pPr>
        <w:ind w:left="5342" w:hanging="200"/>
      </w:pPr>
      <w:rPr>
        <w:rFonts w:hint="default"/>
        <w:lang w:val="en-US" w:eastAsia="en-US" w:bidi="ar-SA"/>
      </w:rPr>
    </w:lvl>
    <w:lvl w:ilvl="7" w:tplc="CB3439E4">
      <w:numFmt w:val="bullet"/>
      <w:lvlText w:val="•"/>
      <w:lvlJc w:val="left"/>
      <w:pPr>
        <w:ind w:left="6010" w:hanging="200"/>
      </w:pPr>
      <w:rPr>
        <w:rFonts w:hint="default"/>
        <w:lang w:val="en-US" w:eastAsia="en-US" w:bidi="ar-SA"/>
      </w:rPr>
    </w:lvl>
    <w:lvl w:ilvl="8" w:tplc="693A4852">
      <w:numFmt w:val="bullet"/>
      <w:lvlText w:val="•"/>
      <w:lvlJc w:val="left"/>
      <w:pPr>
        <w:ind w:left="6679" w:hanging="200"/>
      </w:pPr>
      <w:rPr>
        <w:rFonts w:hint="default"/>
        <w:lang w:val="en-US" w:eastAsia="en-US" w:bidi="ar-SA"/>
      </w:rPr>
    </w:lvl>
  </w:abstractNum>
  <w:abstractNum w:abstractNumId="8" w15:restartNumberingAfterBreak="0">
    <w:nsid w:val="60211E85"/>
    <w:multiLevelType w:val="hybridMultilevel"/>
    <w:tmpl w:val="711E2BB2"/>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E3554A"/>
    <w:multiLevelType w:val="hybridMultilevel"/>
    <w:tmpl w:val="BEAA2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3"/>
  </w:num>
  <w:num w:numId="5">
    <w:abstractNumId w:val="9"/>
  </w:num>
  <w:num w:numId="6">
    <w:abstractNumId w:val="2"/>
  </w:num>
  <w:num w:numId="7">
    <w:abstractNumId w:val="1"/>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87"/>
    <w:rsid w:val="00056CF6"/>
    <w:rsid w:val="000B5936"/>
    <w:rsid w:val="00116A03"/>
    <w:rsid w:val="00122EDB"/>
    <w:rsid w:val="00124D95"/>
    <w:rsid w:val="00126CE4"/>
    <w:rsid w:val="00135B3A"/>
    <w:rsid w:val="00143270"/>
    <w:rsid w:val="001972CF"/>
    <w:rsid w:val="001D4F65"/>
    <w:rsid w:val="001F5C29"/>
    <w:rsid w:val="00237545"/>
    <w:rsid w:val="00241426"/>
    <w:rsid w:val="0027247B"/>
    <w:rsid w:val="00281660"/>
    <w:rsid w:val="00281C43"/>
    <w:rsid w:val="002A7FC8"/>
    <w:rsid w:val="002B1359"/>
    <w:rsid w:val="002B3D17"/>
    <w:rsid w:val="002C0CC4"/>
    <w:rsid w:val="0030341C"/>
    <w:rsid w:val="00334D2E"/>
    <w:rsid w:val="00363CB4"/>
    <w:rsid w:val="003A0027"/>
    <w:rsid w:val="003B3AF4"/>
    <w:rsid w:val="003E0208"/>
    <w:rsid w:val="004330AF"/>
    <w:rsid w:val="00461E47"/>
    <w:rsid w:val="00484347"/>
    <w:rsid w:val="00484961"/>
    <w:rsid w:val="004E6F24"/>
    <w:rsid w:val="004F4761"/>
    <w:rsid w:val="005221BC"/>
    <w:rsid w:val="0053368A"/>
    <w:rsid w:val="00550533"/>
    <w:rsid w:val="00557251"/>
    <w:rsid w:val="00571934"/>
    <w:rsid w:val="00594919"/>
    <w:rsid w:val="005963BF"/>
    <w:rsid w:val="00596695"/>
    <w:rsid w:val="005B7C8E"/>
    <w:rsid w:val="005E15FB"/>
    <w:rsid w:val="00601351"/>
    <w:rsid w:val="006450DA"/>
    <w:rsid w:val="0065158E"/>
    <w:rsid w:val="00663709"/>
    <w:rsid w:val="00686425"/>
    <w:rsid w:val="00696E9E"/>
    <w:rsid w:val="006A3481"/>
    <w:rsid w:val="006B0287"/>
    <w:rsid w:val="006E18CC"/>
    <w:rsid w:val="006E71CD"/>
    <w:rsid w:val="006F68B8"/>
    <w:rsid w:val="00717753"/>
    <w:rsid w:val="00746CA8"/>
    <w:rsid w:val="00766339"/>
    <w:rsid w:val="00781665"/>
    <w:rsid w:val="00781E24"/>
    <w:rsid w:val="00786EC3"/>
    <w:rsid w:val="00794974"/>
    <w:rsid w:val="00796A6A"/>
    <w:rsid w:val="0079701E"/>
    <w:rsid w:val="007C63E6"/>
    <w:rsid w:val="007D5EA5"/>
    <w:rsid w:val="00845554"/>
    <w:rsid w:val="008E7B70"/>
    <w:rsid w:val="00913328"/>
    <w:rsid w:val="009304A2"/>
    <w:rsid w:val="0095371A"/>
    <w:rsid w:val="00975B28"/>
    <w:rsid w:val="00A106A6"/>
    <w:rsid w:val="00A941E6"/>
    <w:rsid w:val="00AB0BFB"/>
    <w:rsid w:val="00AF0090"/>
    <w:rsid w:val="00B17421"/>
    <w:rsid w:val="00B32687"/>
    <w:rsid w:val="00B33960"/>
    <w:rsid w:val="00B34FE8"/>
    <w:rsid w:val="00B848A0"/>
    <w:rsid w:val="00B956D2"/>
    <w:rsid w:val="00BD301D"/>
    <w:rsid w:val="00BE4F31"/>
    <w:rsid w:val="00BE7587"/>
    <w:rsid w:val="00BF3221"/>
    <w:rsid w:val="00C33E22"/>
    <w:rsid w:val="00CA5321"/>
    <w:rsid w:val="00CA5E1D"/>
    <w:rsid w:val="00CB173B"/>
    <w:rsid w:val="00CB76F0"/>
    <w:rsid w:val="00CF00C7"/>
    <w:rsid w:val="00D538D5"/>
    <w:rsid w:val="00D56C13"/>
    <w:rsid w:val="00D62DAA"/>
    <w:rsid w:val="00D738C2"/>
    <w:rsid w:val="00DA72FC"/>
    <w:rsid w:val="00E11C00"/>
    <w:rsid w:val="00E4578F"/>
    <w:rsid w:val="00E45985"/>
    <w:rsid w:val="00E54B42"/>
    <w:rsid w:val="00E90936"/>
    <w:rsid w:val="00EB4073"/>
    <w:rsid w:val="00EC3BD0"/>
    <w:rsid w:val="00EE29C0"/>
    <w:rsid w:val="00EE7840"/>
    <w:rsid w:val="00F03AE0"/>
    <w:rsid w:val="00F11C83"/>
    <w:rsid w:val="00F44E41"/>
    <w:rsid w:val="00FA7D6D"/>
    <w:rsid w:val="00FB53A4"/>
    <w:rsid w:val="00FD1C1B"/>
    <w:rsid w:val="00FD1EAA"/>
    <w:rsid w:val="00FF15A2"/>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1DEA1"/>
  <w15:chartTrackingRefBased/>
  <w15:docId w15:val="{45B65542-2703-4943-AEF4-652E9868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C0CC4"/>
    <w:pPr>
      <w:ind w:left="720"/>
      <w:contextualSpacing/>
    </w:pPr>
  </w:style>
  <w:style w:type="character" w:styleId="CommentReference">
    <w:name w:val="annotation reference"/>
    <w:basedOn w:val="DefaultParagraphFont"/>
    <w:uiPriority w:val="99"/>
    <w:semiHidden/>
    <w:unhideWhenUsed/>
    <w:rsid w:val="002B3D17"/>
    <w:rPr>
      <w:sz w:val="16"/>
      <w:szCs w:val="16"/>
    </w:rPr>
  </w:style>
  <w:style w:type="paragraph" w:styleId="CommentText">
    <w:name w:val="annotation text"/>
    <w:basedOn w:val="Normal"/>
    <w:link w:val="CommentTextChar"/>
    <w:uiPriority w:val="99"/>
    <w:semiHidden/>
    <w:unhideWhenUsed/>
    <w:rsid w:val="002B3D17"/>
    <w:rPr>
      <w:sz w:val="20"/>
      <w:szCs w:val="20"/>
    </w:rPr>
  </w:style>
  <w:style w:type="character" w:customStyle="1" w:styleId="CommentTextChar">
    <w:name w:val="Comment Text Char"/>
    <w:basedOn w:val="DefaultParagraphFont"/>
    <w:link w:val="CommentText"/>
    <w:uiPriority w:val="99"/>
    <w:semiHidden/>
    <w:rsid w:val="002B3D17"/>
    <w:rPr>
      <w:sz w:val="20"/>
      <w:szCs w:val="20"/>
    </w:rPr>
  </w:style>
  <w:style w:type="paragraph" w:styleId="CommentSubject">
    <w:name w:val="annotation subject"/>
    <w:basedOn w:val="CommentText"/>
    <w:next w:val="CommentText"/>
    <w:link w:val="CommentSubjectChar"/>
    <w:uiPriority w:val="99"/>
    <w:semiHidden/>
    <w:unhideWhenUsed/>
    <w:rsid w:val="002B3D17"/>
    <w:rPr>
      <w:b/>
      <w:bCs/>
    </w:rPr>
  </w:style>
  <w:style w:type="character" w:customStyle="1" w:styleId="CommentSubjectChar">
    <w:name w:val="Comment Subject Char"/>
    <w:basedOn w:val="CommentTextChar"/>
    <w:link w:val="CommentSubject"/>
    <w:uiPriority w:val="99"/>
    <w:semiHidden/>
    <w:rsid w:val="002B3D17"/>
    <w:rPr>
      <w:b/>
      <w:bCs/>
      <w:sz w:val="20"/>
      <w:szCs w:val="20"/>
    </w:rPr>
  </w:style>
  <w:style w:type="character" w:styleId="Hyperlink">
    <w:name w:val="Hyperlink"/>
    <w:basedOn w:val="DefaultParagraphFont"/>
    <w:uiPriority w:val="99"/>
    <w:unhideWhenUsed/>
    <w:rsid w:val="00571934"/>
    <w:rPr>
      <w:color w:val="0563C1" w:themeColor="hyperlink"/>
      <w:u w:val="single"/>
    </w:rPr>
  </w:style>
  <w:style w:type="character" w:customStyle="1" w:styleId="UnresolvedMention">
    <w:name w:val="Unresolved Mention"/>
    <w:basedOn w:val="DefaultParagraphFont"/>
    <w:uiPriority w:val="99"/>
    <w:semiHidden/>
    <w:unhideWhenUsed/>
    <w:rsid w:val="00571934"/>
    <w:rPr>
      <w:color w:val="605E5C"/>
      <w:shd w:val="clear" w:color="auto" w:fill="E1DFDD"/>
    </w:rPr>
  </w:style>
  <w:style w:type="paragraph" w:styleId="NormalWeb">
    <w:name w:val="Normal (Web)"/>
    <w:basedOn w:val="Normal"/>
    <w:uiPriority w:val="99"/>
    <w:semiHidden/>
    <w:unhideWhenUsed/>
    <w:rsid w:val="00E45985"/>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E45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63E6"/>
    <w:pPr>
      <w:tabs>
        <w:tab w:val="center" w:pos="4680"/>
        <w:tab w:val="right" w:pos="9360"/>
      </w:tabs>
    </w:pPr>
  </w:style>
  <w:style w:type="character" w:customStyle="1" w:styleId="HeaderChar">
    <w:name w:val="Header Char"/>
    <w:basedOn w:val="DefaultParagraphFont"/>
    <w:link w:val="Header"/>
    <w:uiPriority w:val="99"/>
    <w:rsid w:val="007C63E6"/>
  </w:style>
  <w:style w:type="paragraph" w:styleId="Footer">
    <w:name w:val="footer"/>
    <w:basedOn w:val="Normal"/>
    <w:link w:val="FooterChar"/>
    <w:uiPriority w:val="99"/>
    <w:unhideWhenUsed/>
    <w:rsid w:val="007C63E6"/>
    <w:pPr>
      <w:tabs>
        <w:tab w:val="center" w:pos="4680"/>
        <w:tab w:val="right" w:pos="9360"/>
      </w:tabs>
    </w:pPr>
  </w:style>
  <w:style w:type="character" w:customStyle="1" w:styleId="FooterChar">
    <w:name w:val="Footer Char"/>
    <w:basedOn w:val="DefaultParagraphFont"/>
    <w:link w:val="Footer"/>
    <w:uiPriority w:val="99"/>
    <w:rsid w:val="007C6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076863">
      <w:bodyDiv w:val="1"/>
      <w:marLeft w:val="0"/>
      <w:marRight w:val="0"/>
      <w:marTop w:val="0"/>
      <w:marBottom w:val="0"/>
      <w:divBdr>
        <w:top w:val="none" w:sz="0" w:space="0" w:color="auto"/>
        <w:left w:val="none" w:sz="0" w:space="0" w:color="auto"/>
        <w:bottom w:val="none" w:sz="0" w:space="0" w:color="auto"/>
        <w:right w:val="none" w:sz="0" w:space="0" w:color="auto"/>
      </w:divBdr>
    </w:div>
    <w:div w:id="1573999704">
      <w:bodyDiv w:val="1"/>
      <w:marLeft w:val="0"/>
      <w:marRight w:val="0"/>
      <w:marTop w:val="0"/>
      <w:marBottom w:val="0"/>
      <w:divBdr>
        <w:top w:val="none" w:sz="0" w:space="0" w:color="auto"/>
        <w:left w:val="none" w:sz="0" w:space="0" w:color="auto"/>
        <w:bottom w:val="none" w:sz="0" w:space="0" w:color="auto"/>
        <w:right w:val="none" w:sz="0" w:space="0" w:color="auto"/>
      </w:divBdr>
      <w:divsChild>
        <w:div w:id="864369000">
          <w:marLeft w:val="0"/>
          <w:marRight w:val="0"/>
          <w:marTop w:val="0"/>
          <w:marBottom w:val="0"/>
          <w:divBdr>
            <w:top w:val="none" w:sz="0" w:space="0" w:color="auto"/>
            <w:left w:val="none" w:sz="0" w:space="0" w:color="auto"/>
            <w:bottom w:val="none" w:sz="0" w:space="0" w:color="auto"/>
            <w:right w:val="none" w:sz="0" w:space="0" w:color="auto"/>
          </w:divBdr>
          <w:divsChild>
            <w:div w:id="361054114">
              <w:marLeft w:val="0"/>
              <w:marRight w:val="0"/>
              <w:marTop w:val="0"/>
              <w:marBottom w:val="0"/>
              <w:divBdr>
                <w:top w:val="none" w:sz="0" w:space="0" w:color="auto"/>
                <w:left w:val="none" w:sz="0" w:space="0" w:color="auto"/>
                <w:bottom w:val="none" w:sz="0" w:space="0" w:color="auto"/>
                <w:right w:val="none" w:sz="0" w:space="0" w:color="auto"/>
              </w:divBdr>
              <w:divsChild>
                <w:div w:id="835727844">
                  <w:marLeft w:val="0"/>
                  <w:marRight w:val="0"/>
                  <w:marTop w:val="0"/>
                  <w:marBottom w:val="0"/>
                  <w:divBdr>
                    <w:top w:val="none" w:sz="0" w:space="0" w:color="auto"/>
                    <w:left w:val="none" w:sz="0" w:space="0" w:color="auto"/>
                    <w:bottom w:val="none" w:sz="0" w:space="0" w:color="auto"/>
                    <w:right w:val="none" w:sz="0" w:space="0" w:color="auto"/>
                  </w:divBdr>
                </w:div>
              </w:divsChild>
            </w:div>
            <w:div w:id="1811753071">
              <w:marLeft w:val="0"/>
              <w:marRight w:val="0"/>
              <w:marTop w:val="0"/>
              <w:marBottom w:val="0"/>
              <w:divBdr>
                <w:top w:val="none" w:sz="0" w:space="0" w:color="auto"/>
                <w:left w:val="none" w:sz="0" w:space="0" w:color="auto"/>
                <w:bottom w:val="none" w:sz="0" w:space="0" w:color="auto"/>
                <w:right w:val="none" w:sz="0" w:space="0" w:color="auto"/>
              </w:divBdr>
              <w:divsChild>
                <w:div w:id="107166163">
                  <w:marLeft w:val="0"/>
                  <w:marRight w:val="0"/>
                  <w:marTop w:val="0"/>
                  <w:marBottom w:val="0"/>
                  <w:divBdr>
                    <w:top w:val="none" w:sz="0" w:space="0" w:color="auto"/>
                    <w:left w:val="none" w:sz="0" w:space="0" w:color="auto"/>
                    <w:bottom w:val="none" w:sz="0" w:space="0" w:color="auto"/>
                    <w:right w:val="none" w:sz="0" w:space="0" w:color="auto"/>
                  </w:divBdr>
                  <w:divsChild>
                    <w:div w:id="1000424917">
                      <w:marLeft w:val="0"/>
                      <w:marRight w:val="0"/>
                      <w:marTop w:val="0"/>
                      <w:marBottom w:val="0"/>
                      <w:divBdr>
                        <w:top w:val="none" w:sz="0" w:space="0" w:color="auto"/>
                        <w:left w:val="none" w:sz="0" w:space="0" w:color="auto"/>
                        <w:bottom w:val="none" w:sz="0" w:space="0" w:color="auto"/>
                        <w:right w:val="none" w:sz="0" w:space="0" w:color="auto"/>
                      </w:divBdr>
                    </w:div>
                    <w:div w:id="729500791">
                      <w:marLeft w:val="0"/>
                      <w:marRight w:val="0"/>
                      <w:marTop w:val="0"/>
                      <w:marBottom w:val="0"/>
                      <w:divBdr>
                        <w:top w:val="none" w:sz="0" w:space="0" w:color="auto"/>
                        <w:left w:val="none" w:sz="0" w:space="0" w:color="auto"/>
                        <w:bottom w:val="none" w:sz="0" w:space="0" w:color="auto"/>
                        <w:right w:val="none" w:sz="0" w:space="0" w:color="auto"/>
                      </w:divBdr>
                    </w:div>
                  </w:divsChild>
                </w:div>
                <w:div w:id="1625313201">
                  <w:marLeft w:val="0"/>
                  <w:marRight w:val="0"/>
                  <w:marTop w:val="0"/>
                  <w:marBottom w:val="0"/>
                  <w:divBdr>
                    <w:top w:val="none" w:sz="0" w:space="0" w:color="auto"/>
                    <w:left w:val="none" w:sz="0" w:space="0" w:color="auto"/>
                    <w:bottom w:val="none" w:sz="0" w:space="0" w:color="auto"/>
                    <w:right w:val="none" w:sz="0" w:space="0" w:color="auto"/>
                  </w:divBdr>
                  <w:divsChild>
                    <w:div w:id="1894999425">
                      <w:marLeft w:val="0"/>
                      <w:marRight w:val="0"/>
                      <w:marTop w:val="0"/>
                      <w:marBottom w:val="0"/>
                      <w:divBdr>
                        <w:top w:val="none" w:sz="0" w:space="0" w:color="auto"/>
                        <w:left w:val="none" w:sz="0" w:space="0" w:color="auto"/>
                        <w:bottom w:val="none" w:sz="0" w:space="0" w:color="auto"/>
                        <w:right w:val="none" w:sz="0" w:space="0" w:color="auto"/>
                      </w:divBdr>
                    </w:div>
                    <w:div w:id="4704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096872">
      <w:bodyDiv w:val="1"/>
      <w:marLeft w:val="0"/>
      <w:marRight w:val="0"/>
      <w:marTop w:val="0"/>
      <w:marBottom w:val="0"/>
      <w:divBdr>
        <w:top w:val="none" w:sz="0" w:space="0" w:color="auto"/>
        <w:left w:val="none" w:sz="0" w:space="0" w:color="auto"/>
        <w:bottom w:val="none" w:sz="0" w:space="0" w:color="auto"/>
        <w:right w:val="none" w:sz="0" w:space="0" w:color="auto"/>
      </w:divBdr>
      <w:divsChild>
        <w:div w:id="1152984190">
          <w:marLeft w:val="0"/>
          <w:marRight w:val="0"/>
          <w:marTop w:val="0"/>
          <w:marBottom w:val="0"/>
          <w:divBdr>
            <w:top w:val="none" w:sz="0" w:space="0" w:color="auto"/>
            <w:left w:val="none" w:sz="0" w:space="0" w:color="auto"/>
            <w:bottom w:val="none" w:sz="0" w:space="0" w:color="auto"/>
            <w:right w:val="none" w:sz="0" w:space="0" w:color="auto"/>
          </w:divBdr>
          <w:divsChild>
            <w:div w:id="1613778594">
              <w:marLeft w:val="0"/>
              <w:marRight w:val="0"/>
              <w:marTop w:val="0"/>
              <w:marBottom w:val="0"/>
              <w:divBdr>
                <w:top w:val="none" w:sz="0" w:space="0" w:color="auto"/>
                <w:left w:val="none" w:sz="0" w:space="0" w:color="auto"/>
                <w:bottom w:val="none" w:sz="0" w:space="0" w:color="auto"/>
                <w:right w:val="none" w:sz="0" w:space="0" w:color="auto"/>
              </w:divBdr>
              <w:divsChild>
                <w:div w:id="851336068">
                  <w:marLeft w:val="0"/>
                  <w:marRight w:val="0"/>
                  <w:marTop w:val="0"/>
                  <w:marBottom w:val="0"/>
                  <w:divBdr>
                    <w:top w:val="none" w:sz="0" w:space="0" w:color="auto"/>
                    <w:left w:val="none" w:sz="0" w:space="0" w:color="auto"/>
                    <w:bottom w:val="none" w:sz="0" w:space="0" w:color="auto"/>
                    <w:right w:val="none" w:sz="0" w:space="0" w:color="auto"/>
                  </w:divBdr>
                  <w:divsChild>
                    <w:div w:id="2125416733">
                      <w:marLeft w:val="0"/>
                      <w:marRight w:val="0"/>
                      <w:marTop w:val="0"/>
                      <w:marBottom w:val="0"/>
                      <w:divBdr>
                        <w:top w:val="none" w:sz="0" w:space="0" w:color="auto"/>
                        <w:left w:val="none" w:sz="0" w:space="0" w:color="auto"/>
                        <w:bottom w:val="none" w:sz="0" w:space="0" w:color="auto"/>
                        <w:right w:val="none" w:sz="0" w:space="0" w:color="auto"/>
                      </w:divBdr>
                    </w:div>
                    <w:div w:id="82995826">
                      <w:marLeft w:val="0"/>
                      <w:marRight w:val="0"/>
                      <w:marTop w:val="0"/>
                      <w:marBottom w:val="0"/>
                      <w:divBdr>
                        <w:top w:val="none" w:sz="0" w:space="0" w:color="auto"/>
                        <w:left w:val="none" w:sz="0" w:space="0" w:color="auto"/>
                        <w:bottom w:val="none" w:sz="0" w:space="0" w:color="auto"/>
                        <w:right w:val="none" w:sz="0" w:space="0" w:color="auto"/>
                      </w:divBdr>
                    </w:div>
                  </w:divsChild>
                </w:div>
                <w:div w:id="1311910761">
                  <w:marLeft w:val="0"/>
                  <w:marRight w:val="0"/>
                  <w:marTop w:val="0"/>
                  <w:marBottom w:val="0"/>
                  <w:divBdr>
                    <w:top w:val="none" w:sz="0" w:space="0" w:color="auto"/>
                    <w:left w:val="none" w:sz="0" w:space="0" w:color="auto"/>
                    <w:bottom w:val="none" w:sz="0" w:space="0" w:color="auto"/>
                    <w:right w:val="none" w:sz="0" w:space="0" w:color="auto"/>
                  </w:divBdr>
                  <w:divsChild>
                    <w:div w:id="1907840191">
                      <w:marLeft w:val="0"/>
                      <w:marRight w:val="0"/>
                      <w:marTop w:val="0"/>
                      <w:marBottom w:val="0"/>
                      <w:divBdr>
                        <w:top w:val="none" w:sz="0" w:space="0" w:color="auto"/>
                        <w:left w:val="none" w:sz="0" w:space="0" w:color="auto"/>
                        <w:bottom w:val="none" w:sz="0" w:space="0" w:color="auto"/>
                        <w:right w:val="none" w:sz="0" w:space="0" w:color="auto"/>
                      </w:divBdr>
                    </w:div>
                    <w:div w:id="13354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VHCI-inquiry@stanford.edu" TargetMode="External"/><Relationship Id="rId3" Type="http://schemas.openxmlformats.org/officeDocument/2006/relationships/settings" Target="settings.xml"/><Relationship Id="rId7" Type="http://schemas.openxmlformats.org/officeDocument/2006/relationships/hyperlink" Target="https://med.stanford.edu/cerc/research/organizational-innovation/high-value-health-care-incubato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VHCI-inquiry@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My Tirado</cp:lastModifiedBy>
  <cp:revision>2</cp:revision>
  <dcterms:created xsi:type="dcterms:W3CDTF">2021-07-27T21:17:00Z</dcterms:created>
  <dcterms:modified xsi:type="dcterms:W3CDTF">2021-07-27T21:17:00Z</dcterms:modified>
</cp:coreProperties>
</file>