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F8EB" w14:textId="77777777" w:rsidR="001F3DF0" w:rsidRPr="00E150B1" w:rsidRDefault="001F3DF0" w:rsidP="001F3DF0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150B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Stanford </w:t>
      </w:r>
      <w:proofErr w:type="spellStart"/>
      <w:r w:rsidRPr="00E150B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WellMD</w:t>
      </w:r>
      <w:proofErr w:type="spellEnd"/>
      <w:r w:rsidRPr="00E150B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Physician Well-being Director Course References</w:t>
      </w:r>
    </w:p>
    <w:p w14:paraId="49F947EE" w14:textId="77777777" w:rsidR="001F3DF0" w:rsidRDefault="001F3DF0" w:rsidP="001F3DF0">
      <w:pPr>
        <w:shd w:val="clear" w:color="auto" w:fill="FFFFFF" w:themeFill="background1"/>
        <w:spacing w:line="550" w:lineRule="atLeast"/>
        <w:ind w:left="720" w:right="75" w:hanging="72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442424E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Session 1</w:t>
      </w:r>
    </w:p>
    <w:p w14:paraId="7B495956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Abelson, J. S., Sosa, J. A., </w:t>
      </w:r>
      <w:proofErr w:type="spellStart"/>
      <w:r w:rsidRPr="000659E6">
        <w:rPr>
          <w:rFonts w:ascii="Calibri" w:hAnsi="Calibri"/>
          <w:color w:val="000000"/>
        </w:rPr>
        <w:t>Symer</w:t>
      </w:r>
      <w:proofErr w:type="spellEnd"/>
      <w:r w:rsidRPr="000659E6">
        <w:rPr>
          <w:rFonts w:ascii="Calibri" w:hAnsi="Calibri"/>
          <w:color w:val="000000"/>
        </w:rPr>
        <w:t xml:space="preserve">, M. M., Mao, J., </w:t>
      </w:r>
      <w:proofErr w:type="spellStart"/>
      <w:r w:rsidRPr="000659E6">
        <w:rPr>
          <w:rFonts w:ascii="Calibri" w:hAnsi="Calibri"/>
          <w:color w:val="000000"/>
        </w:rPr>
        <w:t>Michelassi</w:t>
      </w:r>
      <w:proofErr w:type="spellEnd"/>
      <w:r w:rsidRPr="000659E6">
        <w:rPr>
          <w:rFonts w:ascii="Calibri" w:hAnsi="Calibri"/>
          <w:color w:val="000000"/>
        </w:rPr>
        <w:t xml:space="preserve">, F., Bell, R., </w:t>
      </w:r>
      <w:proofErr w:type="spellStart"/>
      <w:r w:rsidRPr="000659E6">
        <w:rPr>
          <w:rFonts w:ascii="Calibri" w:hAnsi="Calibri"/>
          <w:color w:val="000000"/>
        </w:rPr>
        <w:t>Sedrakyan</w:t>
      </w:r>
      <w:proofErr w:type="spellEnd"/>
      <w:r w:rsidRPr="000659E6">
        <w:rPr>
          <w:rFonts w:ascii="Calibri" w:hAnsi="Calibri"/>
          <w:color w:val="000000"/>
        </w:rPr>
        <w:t>, A., &amp; Yeo, H. L. (2018). Association of expectations of training with attrition in general surgery residents. </w:t>
      </w:r>
      <w:r w:rsidRPr="000659E6">
        <w:rPr>
          <w:rStyle w:val="Emphasis"/>
          <w:rFonts w:ascii="Calibri" w:hAnsi="Calibri"/>
          <w:color w:val="000000"/>
        </w:rPr>
        <w:t>JAMA Surgery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153</w:t>
      </w:r>
      <w:r w:rsidRPr="000659E6">
        <w:rPr>
          <w:rFonts w:ascii="Calibri" w:hAnsi="Calibri"/>
          <w:color w:val="000000"/>
        </w:rPr>
        <w:t>(8), 712. </w:t>
      </w:r>
      <w:hyperlink r:id="rId4" w:history="1">
        <w:r w:rsidRPr="000659E6">
          <w:rPr>
            <w:rStyle w:val="Hyperlink"/>
            <w:rFonts w:ascii="Calibri" w:hAnsi="Calibri"/>
            <w:color w:val="000000"/>
          </w:rPr>
          <w:t>https://doi.org/10.1001/jamasurg.2018.0611</w:t>
        </w:r>
      </w:hyperlink>
    </w:p>
    <w:p w14:paraId="47F53D51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>Berg, S. (2019, September 9). </w:t>
      </w:r>
      <w:r w:rsidRPr="000659E6">
        <w:rPr>
          <w:rStyle w:val="Emphasis"/>
          <w:rFonts w:ascii="Calibri" w:hAnsi="Calibri"/>
          <w:color w:val="000000"/>
        </w:rPr>
        <w:t>Why women physicians are more likely to experience burnout</w:t>
      </w:r>
      <w:r w:rsidRPr="000659E6">
        <w:rPr>
          <w:rFonts w:ascii="Calibri" w:hAnsi="Calibri"/>
          <w:color w:val="000000"/>
        </w:rPr>
        <w:t>. American Medical Association. </w:t>
      </w:r>
      <w:hyperlink r:id="rId5" w:history="1">
        <w:r w:rsidRPr="000659E6">
          <w:rPr>
            <w:rStyle w:val="Hyperlink"/>
            <w:rFonts w:ascii="Calibri" w:hAnsi="Calibri"/>
            <w:color w:val="000000"/>
          </w:rPr>
          <w:t>https://www.ama-assn.org/practice-management/physician-health/why-women-physicians-are-more-likely-experience-burnout</w:t>
        </w:r>
      </w:hyperlink>
    </w:p>
    <w:p w14:paraId="263E16AE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Corrigan, P. W., </w:t>
      </w:r>
      <w:proofErr w:type="spellStart"/>
      <w:r w:rsidRPr="000659E6">
        <w:rPr>
          <w:rFonts w:ascii="Calibri" w:hAnsi="Calibri"/>
          <w:color w:val="000000"/>
        </w:rPr>
        <w:t>Druss</w:t>
      </w:r>
      <w:proofErr w:type="spellEnd"/>
      <w:r w:rsidRPr="000659E6">
        <w:rPr>
          <w:rFonts w:ascii="Calibri" w:hAnsi="Calibri"/>
          <w:color w:val="000000"/>
        </w:rPr>
        <w:t>, B. G., &amp; Perlick, D. A. (2014). The impact of mental illness stigma on seeking and participating in mental health care. </w:t>
      </w:r>
      <w:r w:rsidRPr="000659E6">
        <w:rPr>
          <w:rStyle w:val="Emphasis"/>
          <w:rFonts w:ascii="Calibri" w:hAnsi="Calibri"/>
          <w:color w:val="000000"/>
        </w:rPr>
        <w:t>Psychological Science in the Public Interest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15</w:t>
      </w:r>
      <w:r w:rsidRPr="000659E6">
        <w:rPr>
          <w:rFonts w:ascii="Calibri" w:hAnsi="Calibri"/>
          <w:color w:val="000000"/>
        </w:rPr>
        <w:t>(2), 37-70. </w:t>
      </w:r>
      <w:hyperlink r:id="rId6" w:history="1">
        <w:r w:rsidRPr="000659E6">
          <w:rPr>
            <w:rStyle w:val="Hyperlink"/>
            <w:rFonts w:ascii="Calibri" w:hAnsi="Calibri"/>
            <w:color w:val="000000"/>
          </w:rPr>
          <w:t>https://doi.org/10.1177/1529100614531398</w:t>
        </w:r>
      </w:hyperlink>
    </w:p>
    <w:p w14:paraId="36F8EB47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De Stefano, C., Philippon, A., </w:t>
      </w:r>
      <w:proofErr w:type="spellStart"/>
      <w:r w:rsidRPr="000659E6">
        <w:rPr>
          <w:rFonts w:ascii="Calibri" w:hAnsi="Calibri"/>
          <w:color w:val="000000"/>
        </w:rPr>
        <w:t>Krastinova</w:t>
      </w:r>
      <w:proofErr w:type="spellEnd"/>
      <w:r w:rsidRPr="000659E6">
        <w:rPr>
          <w:rFonts w:ascii="Calibri" w:hAnsi="Calibri"/>
          <w:color w:val="000000"/>
        </w:rPr>
        <w:t xml:space="preserve">, E., </w:t>
      </w:r>
      <w:proofErr w:type="spellStart"/>
      <w:r w:rsidRPr="000659E6">
        <w:rPr>
          <w:rFonts w:ascii="Calibri" w:hAnsi="Calibri"/>
          <w:color w:val="000000"/>
        </w:rPr>
        <w:t>Hausfater</w:t>
      </w:r>
      <w:proofErr w:type="spellEnd"/>
      <w:r w:rsidRPr="000659E6">
        <w:rPr>
          <w:rFonts w:ascii="Calibri" w:hAnsi="Calibri"/>
          <w:color w:val="000000"/>
        </w:rPr>
        <w:t xml:space="preserve">, P., </w:t>
      </w:r>
      <w:proofErr w:type="spellStart"/>
      <w:r w:rsidRPr="000659E6">
        <w:rPr>
          <w:rFonts w:ascii="Calibri" w:hAnsi="Calibri"/>
          <w:color w:val="000000"/>
        </w:rPr>
        <w:t>Riou</w:t>
      </w:r>
      <w:proofErr w:type="spellEnd"/>
      <w:r w:rsidRPr="000659E6">
        <w:rPr>
          <w:rFonts w:ascii="Calibri" w:hAnsi="Calibri"/>
          <w:color w:val="000000"/>
        </w:rPr>
        <w:t>, B., Adnet, F., &amp; Freund, Y. (2017). Effect of emergency physician burnout on patient waiting times. </w:t>
      </w:r>
      <w:r w:rsidRPr="000659E6">
        <w:rPr>
          <w:rStyle w:val="Emphasis"/>
          <w:rFonts w:ascii="Calibri" w:hAnsi="Calibri"/>
          <w:color w:val="000000"/>
        </w:rPr>
        <w:t>Internal and Emergency Medicine</w:t>
      </w:r>
      <w:r w:rsidRPr="000659E6">
        <w:rPr>
          <w:rFonts w:ascii="Calibri" w:hAnsi="Calibri"/>
          <w:color w:val="000000"/>
        </w:rPr>
        <w:t>. </w:t>
      </w:r>
      <w:hyperlink r:id="rId7" w:history="1">
        <w:r w:rsidRPr="000659E6">
          <w:rPr>
            <w:rStyle w:val="Hyperlink"/>
            <w:rFonts w:ascii="Calibri" w:hAnsi="Calibri"/>
            <w:color w:val="000000"/>
          </w:rPr>
          <w:t>https://doi.org/10.1007/s11739-017-1706-9</w:t>
        </w:r>
      </w:hyperlink>
    </w:p>
    <w:p w14:paraId="0666C303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Dewa, C. S., Loong, D., </w:t>
      </w:r>
      <w:proofErr w:type="spellStart"/>
      <w:r w:rsidRPr="000659E6">
        <w:rPr>
          <w:rFonts w:ascii="Calibri" w:hAnsi="Calibri"/>
          <w:color w:val="000000"/>
        </w:rPr>
        <w:t>Bonato</w:t>
      </w:r>
      <w:proofErr w:type="spellEnd"/>
      <w:r w:rsidRPr="000659E6">
        <w:rPr>
          <w:rFonts w:ascii="Calibri" w:hAnsi="Calibri"/>
          <w:color w:val="000000"/>
        </w:rPr>
        <w:t xml:space="preserve">, S., </w:t>
      </w:r>
      <w:proofErr w:type="spellStart"/>
      <w:r w:rsidRPr="000659E6">
        <w:rPr>
          <w:rFonts w:ascii="Calibri" w:hAnsi="Calibri"/>
          <w:color w:val="000000"/>
        </w:rPr>
        <w:t>Trojanowski</w:t>
      </w:r>
      <w:proofErr w:type="spellEnd"/>
      <w:r w:rsidRPr="000659E6">
        <w:rPr>
          <w:rFonts w:ascii="Calibri" w:hAnsi="Calibri"/>
          <w:color w:val="000000"/>
        </w:rPr>
        <w:t>, L., &amp; Rea, M. (2017). The relationship between resident burnout and safety-related and acceptability-related quality of healthcare: A systematic literature review. </w:t>
      </w:r>
      <w:r w:rsidRPr="000659E6">
        <w:rPr>
          <w:rStyle w:val="Emphasis"/>
          <w:rFonts w:ascii="Calibri" w:hAnsi="Calibri"/>
          <w:color w:val="000000"/>
        </w:rPr>
        <w:t>BMC Medical Education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17</w:t>
      </w:r>
      <w:r w:rsidRPr="000659E6">
        <w:rPr>
          <w:rFonts w:ascii="Calibri" w:hAnsi="Calibri"/>
          <w:color w:val="000000"/>
        </w:rPr>
        <w:t>(1). </w:t>
      </w:r>
      <w:hyperlink r:id="rId8" w:history="1">
        <w:r w:rsidRPr="000659E6">
          <w:rPr>
            <w:rStyle w:val="Hyperlink"/>
            <w:rFonts w:ascii="Calibri" w:hAnsi="Calibri"/>
            <w:color w:val="000000"/>
          </w:rPr>
          <w:t>https://doi.org/10.1186/s12909-017-1040-y</w:t>
        </w:r>
      </w:hyperlink>
    </w:p>
    <w:p w14:paraId="2F53F0C1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>Dungan, J. (2009). Attrition in residents entering US obstetrics and gynecology residencies: Analysis of national GME census data. </w:t>
      </w:r>
      <w:r w:rsidRPr="000659E6">
        <w:rPr>
          <w:rStyle w:val="Emphasis"/>
          <w:rFonts w:ascii="Calibri" w:hAnsi="Calibri"/>
          <w:color w:val="000000"/>
        </w:rPr>
        <w:t>Yearbook of Obstetrics, Gynecology and Women's Health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2009</w:t>
      </w:r>
      <w:r w:rsidRPr="000659E6">
        <w:rPr>
          <w:rFonts w:ascii="Calibri" w:hAnsi="Calibri"/>
          <w:color w:val="000000"/>
        </w:rPr>
        <w:t>, 3-4. </w:t>
      </w:r>
      <w:hyperlink r:id="rId9" w:history="1">
        <w:r w:rsidRPr="000659E6">
          <w:rPr>
            <w:rStyle w:val="Hyperlink"/>
            <w:rFonts w:ascii="Calibri" w:hAnsi="Calibri"/>
            <w:color w:val="000000"/>
          </w:rPr>
          <w:t>https://doi.org/10.1016/s1090-798x(09)79011-3</w:t>
        </w:r>
      </w:hyperlink>
    </w:p>
    <w:p w14:paraId="4247EB76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lastRenderedPageBreak/>
        <w:t>Dyrbye</w:t>
      </w:r>
      <w:proofErr w:type="spellEnd"/>
      <w:r w:rsidRPr="000659E6">
        <w:rPr>
          <w:rFonts w:ascii="Calibri" w:hAnsi="Calibri"/>
          <w:color w:val="000000"/>
        </w:rPr>
        <w:t xml:space="preserve">, L. N., </w:t>
      </w: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 xml:space="preserve">, T. D., </w:t>
      </w:r>
      <w:proofErr w:type="spellStart"/>
      <w:r w:rsidRPr="000659E6">
        <w:rPr>
          <w:rFonts w:ascii="Calibri" w:hAnsi="Calibri"/>
          <w:color w:val="000000"/>
        </w:rPr>
        <w:t>Sinsky</w:t>
      </w:r>
      <w:proofErr w:type="spellEnd"/>
      <w:r w:rsidRPr="000659E6">
        <w:rPr>
          <w:rFonts w:ascii="Calibri" w:hAnsi="Calibri"/>
          <w:color w:val="000000"/>
        </w:rPr>
        <w:t>, C. A., Cipriano, P. F., Bhatt, J., Ommaya, A., West, C. P., &amp; Meyers, D. (2017). Burnout among health care professionals: A call to explore and address this underrecognized threat to safe, high-quality care. </w:t>
      </w:r>
      <w:r w:rsidRPr="000659E6">
        <w:rPr>
          <w:rStyle w:val="Emphasis"/>
          <w:rFonts w:ascii="Calibri" w:hAnsi="Calibri"/>
          <w:color w:val="000000"/>
        </w:rPr>
        <w:t>NAM Perspectives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7</w:t>
      </w:r>
      <w:r w:rsidRPr="000659E6">
        <w:rPr>
          <w:rFonts w:ascii="Calibri" w:hAnsi="Calibri"/>
          <w:color w:val="000000"/>
        </w:rPr>
        <w:t>(7). </w:t>
      </w:r>
      <w:hyperlink r:id="rId10" w:history="1">
        <w:r w:rsidRPr="000659E6">
          <w:rPr>
            <w:rStyle w:val="Hyperlink"/>
            <w:rFonts w:ascii="Calibri" w:hAnsi="Calibri"/>
            <w:color w:val="000000"/>
          </w:rPr>
          <w:t>https://doi.org/10.31478/201707b</w:t>
        </w:r>
      </w:hyperlink>
    </w:p>
    <w:p w14:paraId="5C20F56B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t>Dyrbye</w:t>
      </w:r>
      <w:proofErr w:type="spellEnd"/>
      <w:r w:rsidRPr="000659E6">
        <w:rPr>
          <w:rFonts w:ascii="Calibri" w:hAnsi="Calibri"/>
          <w:color w:val="000000"/>
        </w:rPr>
        <w:t xml:space="preserve">, L. N., Thomas, M. R., </w:t>
      </w:r>
      <w:proofErr w:type="spellStart"/>
      <w:r w:rsidRPr="000659E6">
        <w:rPr>
          <w:rFonts w:ascii="Calibri" w:hAnsi="Calibri"/>
          <w:color w:val="000000"/>
        </w:rPr>
        <w:t>Eacker</w:t>
      </w:r>
      <w:proofErr w:type="spellEnd"/>
      <w:r w:rsidRPr="000659E6">
        <w:rPr>
          <w:rFonts w:ascii="Calibri" w:hAnsi="Calibri"/>
          <w:color w:val="000000"/>
        </w:rPr>
        <w:t xml:space="preserve">, A., Harper, W., Massie, F. S., Power, D. V., </w:t>
      </w:r>
      <w:proofErr w:type="spellStart"/>
      <w:r w:rsidRPr="000659E6">
        <w:rPr>
          <w:rFonts w:ascii="Calibri" w:hAnsi="Calibri"/>
          <w:color w:val="000000"/>
        </w:rPr>
        <w:t>Huschka</w:t>
      </w:r>
      <w:proofErr w:type="spellEnd"/>
      <w:r w:rsidRPr="000659E6">
        <w:rPr>
          <w:rFonts w:ascii="Calibri" w:hAnsi="Calibri"/>
          <w:color w:val="000000"/>
        </w:rPr>
        <w:t xml:space="preserve">, M., Novotny, P. J., Sloan, J. A., &amp; </w:t>
      </w: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>, T. D. (2007). Race, ethnicity, and medical student well-being in the United States. </w:t>
      </w:r>
      <w:r w:rsidRPr="000659E6">
        <w:rPr>
          <w:rStyle w:val="Emphasis"/>
          <w:rFonts w:ascii="Calibri" w:hAnsi="Calibri"/>
          <w:color w:val="000000"/>
        </w:rPr>
        <w:t>Archives of Internal Medicine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167</w:t>
      </w:r>
      <w:r w:rsidRPr="000659E6">
        <w:rPr>
          <w:rFonts w:ascii="Calibri" w:hAnsi="Calibri"/>
          <w:color w:val="000000"/>
        </w:rPr>
        <w:t>(19), 2103. </w:t>
      </w:r>
      <w:hyperlink r:id="rId11" w:history="1">
        <w:r w:rsidRPr="000659E6">
          <w:rPr>
            <w:rStyle w:val="Hyperlink"/>
            <w:rFonts w:ascii="Calibri" w:hAnsi="Calibri"/>
            <w:color w:val="000000"/>
          </w:rPr>
          <w:t>https://doi.org/10.1001/archinte.167.19.2103</w:t>
        </w:r>
      </w:hyperlink>
    </w:p>
    <w:p w14:paraId="7773E4C2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Eisenberg, D., Downs, M. F., </w:t>
      </w:r>
      <w:proofErr w:type="spellStart"/>
      <w:r w:rsidRPr="000659E6">
        <w:rPr>
          <w:rFonts w:ascii="Calibri" w:hAnsi="Calibri"/>
          <w:color w:val="000000"/>
        </w:rPr>
        <w:t>Golberstein</w:t>
      </w:r>
      <w:proofErr w:type="spellEnd"/>
      <w:r w:rsidRPr="000659E6">
        <w:rPr>
          <w:rFonts w:ascii="Calibri" w:hAnsi="Calibri"/>
          <w:color w:val="000000"/>
        </w:rPr>
        <w:t xml:space="preserve">, E., &amp; </w:t>
      </w:r>
      <w:proofErr w:type="spellStart"/>
      <w:r w:rsidRPr="000659E6">
        <w:rPr>
          <w:rFonts w:ascii="Calibri" w:hAnsi="Calibri"/>
          <w:color w:val="000000"/>
        </w:rPr>
        <w:t>Zivin</w:t>
      </w:r>
      <w:proofErr w:type="spellEnd"/>
      <w:r w:rsidRPr="000659E6">
        <w:rPr>
          <w:rFonts w:ascii="Calibri" w:hAnsi="Calibri"/>
          <w:color w:val="000000"/>
        </w:rPr>
        <w:t>, K. (2009). Stigma and help seeking for mental health among college students. </w:t>
      </w:r>
      <w:r w:rsidRPr="000659E6">
        <w:rPr>
          <w:rStyle w:val="Emphasis"/>
          <w:rFonts w:ascii="Calibri" w:hAnsi="Calibri"/>
          <w:color w:val="000000"/>
        </w:rPr>
        <w:t>Medical Care Research and Review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66</w:t>
      </w:r>
      <w:r w:rsidRPr="000659E6">
        <w:rPr>
          <w:rFonts w:ascii="Calibri" w:hAnsi="Calibri"/>
          <w:color w:val="000000"/>
        </w:rPr>
        <w:t>(5), 522-541. </w:t>
      </w:r>
      <w:hyperlink r:id="rId12" w:history="1">
        <w:r w:rsidRPr="000659E6">
          <w:rPr>
            <w:rStyle w:val="Hyperlink"/>
            <w:rFonts w:ascii="Calibri" w:hAnsi="Calibri"/>
            <w:color w:val="000000"/>
          </w:rPr>
          <w:t>https://doi.org/10.1177/1077558709335173</w:t>
        </w:r>
      </w:hyperlink>
    </w:p>
    <w:p w14:paraId="341BCCFB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t>Fassiotto</w:t>
      </w:r>
      <w:proofErr w:type="spellEnd"/>
      <w:r w:rsidRPr="000659E6">
        <w:rPr>
          <w:rFonts w:ascii="Calibri" w:hAnsi="Calibri"/>
          <w:color w:val="000000"/>
        </w:rPr>
        <w:t xml:space="preserve">, M., </w:t>
      </w:r>
      <w:proofErr w:type="spellStart"/>
      <w:r w:rsidRPr="000659E6">
        <w:rPr>
          <w:rFonts w:ascii="Calibri" w:hAnsi="Calibri"/>
          <w:color w:val="000000"/>
        </w:rPr>
        <w:t>Valantine</w:t>
      </w:r>
      <w:proofErr w:type="spellEnd"/>
      <w:r w:rsidRPr="000659E6">
        <w:rPr>
          <w:rFonts w:ascii="Calibri" w:hAnsi="Calibri"/>
          <w:color w:val="000000"/>
        </w:rPr>
        <w:t xml:space="preserve">, H., </w:t>
      </w: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>, T., &amp; Maldonado, Y. (2020). Everyday heroism. </w:t>
      </w:r>
      <w:r w:rsidRPr="000659E6">
        <w:rPr>
          <w:rStyle w:val="Emphasis"/>
          <w:rFonts w:ascii="Calibri" w:eastAsiaTheme="majorEastAsia" w:hAnsi="Calibri"/>
          <w:color w:val="000000"/>
        </w:rPr>
        <w:t>Academic Medicine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eastAsiaTheme="majorEastAsia" w:hAnsi="Calibri"/>
          <w:color w:val="000000"/>
        </w:rPr>
        <w:t>Publish Ahead of Print</w:t>
      </w:r>
      <w:r w:rsidRPr="000659E6">
        <w:rPr>
          <w:rFonts w:ascii="Calibri" w:hAnsi="Calibri"/>
          <w:color w:val="000000"/>
        </w:rPr>
        <w:t>. </w:t>
      </w:r>
      <w:hyperlink r:id="rId13" w:history="1">
        <w:r w:rsidRPr="000659E6">
          <w:rPr>
            <w:rStyle w:val="Hyperlink"/>
            <w:rFonts w:ascii="Calibri" w:eastAsiaTheme="majorEastAsia" w:hAnsi="Calibri"/>
            <w:color w:val="000000"/>
          </w:rPr>
          <w:t>https://doi.org/10.1097/acm.0000000000003905</w:t>
        </w:r>
      </w:hyperlink>
    </w:p>
    <w:p w14:paraId="29937F3E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Garcia, L. C., </w:t>
      </w: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 xml:space="preserve">, T. D., West, C. P., </w:t>
      </w:r>
      <w:proofErr w:type="spellStart"/>
      <w:r w:rsidRPr="000659E6">
        <w:rPr>
          <w:rFonts w:ascii="Calibri" w:hAnsi="Calibri"/>
          <w:color w:val="000000"/>
        </w:rPr>
        <w:t>Sinsky</w:t>
      </w:r>
      <w:proofErr w:type="spellEnd"/>
      <w:r w:rsidRPr="000659E6">
        <w:rPr>
          <w:rFonts w:ascii="Calibri" w:hAnsi="Calibri"/>
          <w:color w:val="000000"/>
        </w:rPr>
        <w:t xml:space="preserve">, C. A., </w:t>
      </w:r>
      <w:proofErr w:type="spellStart"/>
      <w:r w:rsidRPr="000659E6">
        <w:rPr>
          <w:rFonts w:ascii="Calibri" w:hAnsi="Calibri"/>
          <w:color w:val="000000"/>
        </w:rPr>
        <w:t>Trockel</w:t>
      </w:r>
      <w:proofErr w:type="spellEnd"/>
      <w:r w:rsidRPr="000659E6">
        <w:rPr>
          <w:rFonts w:ascii="Calibri" w:hAnsi="Calibri"/>
          <w:color w:val="000000"/>
        </w:rPr>
        <w:t xml:space="preserve">, M. T., </w:t>
      </w:r>
      <w:proofErr w:type="spellStart"/>
      <w:r w:rsidRPr="000659E6">
        <w:rPr>
          <w:rFonts w:ascii="Calibri" w:hAnsi="Calibri"/>
          <w:color w:val="000000"/>
        </w:rPr>
        <w:t>Nedelec</w:t>
      </w:r>
      <w:proofErr w:type="spellEnd"/>
      <w:r w:rsidRPr="000659E6">
        <w:rPr>
          <w:rFonts w:ascii="Calibri" w:hAnsi="Calibri"/>
          <w:color w:val="000000"/>
        </w:rPr>
        <w:t xml:space="preserve">, L., Maldonado, Y. A., </w:t>
      </w:r>
      <w:proofErr w:type="spellStart"/>
      <w:r w:rsidRPr="000659E6">
        <w:rPr>
          <w:rFonts w:ascii="Calibri" w:hAnsi="Calibri"/>
          <w:color w:val="000000"/>
        </w:rPr>
        <w:t>Tutty</w:t>
      </w:r>
      <w:proofErr w:type="spellEnd"/>
      <w:r w:rsidRPr="000659E6">
        <w:rPr>
          <w:rFonts w:ascii="Calibri" w:hAnsi="Calibri"/>
          <w:color w:val="000000"/>
        </w:rPr>
        <w:t xml:space="preserve">, M., </w:t>
      </w:r>
      <w:proofErr w:type="spellStart"/>
      <w:r w:rsidRPr="000659E6">
        <w:rPr>
          <w:rFonts w:ascii="Calibri" w:hAnsi="Calibri"/>
          <w:color w:val="000000"/>
        </w:rPr>
        <w:t>Dyrbye</w:t>
      </w:r>
      <w:proofErr w:type="spellEnd"/>
      <w:r w:rsidRPr="000659E6">
        <w:rPr>
          <w:rFonts w:ascii="Calibri" w:hAnsi="Calibri"/>
          <w:color w:val="000000"/>
        </w:rPr>
        <w:t xml:space="preserve">, L. N., &amp; </w:t>
      </w:r>
      <w:proofErr w:type="spellStart"/>
      <w:r w:rsidRPr="000659E6">
        <w:rPr>
          <w:rFonts w:ascii="Calibri" w:hAnsi="Calibri"/>
          <w:color w:val="000000"/>
        </w:rPr>
        <w:t>Fassiotto</w:t>
      </w:r>
      <w:proofErr w:type="spellEnd"/>
      <w:r w:rsidRPr="000659E6">
        <w:rPr>
          <w:rFonts w:ascii="Calibri" w:hAnsi="Calibri"/>
          <w:color w:val="000000"/>
        </w:rPr>
        <w:t>, M. (2020). Burnout, depression, career satisfaction, and work-life integration by physician race/Ethnicity. </w:t>
      </w:r>
      <w:r w:rsidRPr="000659E6">
        <w:rPr>
          <w:rStyle w:val="Emphasis"/>
          <w:rFonts w:ascii="Calibri" w:hAnsi="Calibri"/>
          <w:color w:val="000000"/>
        </w:rPr>
        <w:t>JAMA Network Open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3</w:t>
      </w:r>
      <w:r w:rsidRPr="000659E6">
        <w:rPr>
          <w:rFonts w:ascii="Calibri" w:hAnsi="Calibri"/>
          <w:color w:val="000000"/>
        </w:rPr>
        <w:t>(8), e2012762. </w:t>
      </w:r>
      <w:hyperlink r:id="rId14" w:history="1">
        <w:r w:rsidRPr="000659E6">
          <w:rPr>
            <w:rStyle w:val="Hyperlink"/>
            <w:rFonts w:ascii="Calibri" w:hAnsi="Calibri"/>
            <w:color w:val="000000"/>
          </w:rPr>
          <w:t>https://doi.org/10.1001/jamanetworkopen.2020.12762</w:t>
        </w:r>
      </w:hyperlink>
    </w:p>
    <w:p w14:paraId="1A8540FF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Harry, E., </w:t>
      </w:r>
      <w:proofErr w:type="spellStart"/>
      <w:r w:rsidRPr="000659E6">
        <w:rPr>
          <w:rFonts w:ascii="Calibri" w:hAnsi="Calibri"/>
          <w:color w:val="000000"/>
        </w:rPr>
        <w:t>Sinsky</w:t>
      </w:r>
      <w:proofErr w:type="spellEnd"/>
      <w:r w:rsidRPr="000659E6">
        <w:rPr>
          <w:rFonts w:ascii="Calibri" w:hAnsi="Calibri"/>
          <w:color w:val="000000"/>
        </w:rPr>
        <w:t xml:space="preserve">, C., </w:t>
      </w:r>
      <w:proofErr w:type="spellStart"/>
      <w:r w:rsidRPr="000659E6">
        <w:rPr>
          <w:rFonts w:ascii="Calibri" w:hAnsi="Calibri"/>
          <w:color w:val="000000"/>
        </w:rPr>
        <w:t>Dyrbye</w:t>
      </w:r>
      <w:proofErr w:type="spellEnd"/>
      <w:r w:rsidRPr="000659E6">
        <w:rPr>
          <w:rFonts w:ascii="Calibri" w:hAnsi="Calibri"/>
          <w:color w:val="000000"/>
        </w:rPr>
        <w:t xml:space="preserve">, L. N., Makowski, M. S., </w:t>
      </w:r>
      <w:proofErr w:type="spellStart"/>
      <w:r w:rsidRPr="000659E6">
        <w:rPr>
          <w:rFonts w:ascii="Calibri" w:hAnsi="Calibri"/>
          <w:color w:val="000000"/>
        </w:rPr>
        <w:t>Trockel</w:t>
      </w:r>
      <w:proofErr w:type="spellEnd"/>
      <w:r w:rsidRPr="000659E6">
        <w:rPr>
          <w:rFonts w:ascii="Calibri" w:hAnsi="Calibri"/>
          <w:color w:val="000000"/>
        </w:rPr>
        <w:t xml:space="preserve">, M., </w:t>
      </w:r>
      <w:proofErr w:type="spellStart"/>
      <w:r w:rsidRPr="000659E6">
        <w:rPr>
          <w:rFonts w:ascii="Calibri" w:hAnsi="Calibri"/>
          <w:color w:val="000000"/>
        </w:rPr>
        <w:t>Tutty</w:t>
      </w:r>
      <w:proofErr w:type="spellEnd"/>
      <w:r w:rsidRPr="000659E6">
        <w:rPr>
          <w:rFonts w:ascii="Calibri" w:hAnsi="Calibri"/>
          <w:color w:val="000000"/>
        </w:rPr>
        <w:t xml:space="preserve">, M., </w:t>
      </w:r>
      <w:proofErr w:type="spellStart"/>
      <w:r w:rsidRPr="000659E6">
        <w:rPr>
          <w:rFonts w:ascii="Calibri" w:hAnsi="Calibri"/>
          <w:color w:val="000000"/>
        </w:rPr>
        <w:t>Carlasare</w:t>
      </w:r>
      <w:proofErr w:type="spellEnd"/>
      <w:r w:rsidRPr="000659E6">
        <w:rPr>
          <w:rFonts w:ascii="Calibri" w:hAnsi="Calibri"/>
          <w:color w:val="000000"/>
        </w:rPr>
        <w:t xml:space="preserve">, L. E., West, C. P., &amp; </w:t>
      </w: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>, T. D. (2021). Physician task load and the risk of burnout among US physicians in a national survey. </w:t>
      </w:r>
      <w:r w:rsidRPr="000659E6">
        <w:rPr>
          <w:rStyle w:val="Emphasis"/>
          <w:rFonts w:ascii="Calibri" w:eastAsiaTheme="majorEastAsia" w:hAnsi="Calibri"/>
          <w:color w:val="000000"/>
        </w:rPr>
        <w:t>The Joint Commission Journal on Quality and Patient Safety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eastAsiaTheme="majorEastAsia" w:hAnsi="Calibri"/>
          <w:color w:val="000000"/>
        </w:rPr>
        <w:t>47</w:t>
      </w:r>
      <w:r w:rsidRPr="000659E6">
        <w:rPr>
          <w:rFonts w:ascii="Calibri" w:hAnsi="Calibri"/>
          <w:color w:val="000000"/>
        </w:rPr>
        <w:t>(2), 76-85. </w:t>
      </w:r>
      <w:hyperlink r:id="rId15" w:history="1">
        <w:r w:rsidRPr="000659E6">
          <w:rPr>
            <w:rStyle w:val="Hyperlink"/>
            <w:rFonts w:ascii="Calibri" w:eastAsiaTheme="majorEastAsia" w:hAnsi="Calibri"/>
            <w:color w:val="000000"/>
          </w:rPr>
          <w:t>https://doi.org/10.1016/j.jcjq.2020.09.011</w:t>
        </w:r>
      </w:hyperlink>
    </w:p>
    <w:p w14:paraId="051B3774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lastRenderedPageBreak/>
        <w:t>Hassouneh</w:t>
      </w:r>
      <w:proofErr w:type="spellEnd"/>
      <w:r w:rsidRPr="000659E6">
        <w:rPr>
          <w:rFonts w:ascii="Calibri" w:hAnsi="Calibri"/>
          <w:color w:val="000000"/>
        </w:rPr>
        <w:t xml:space="preserve">, D., Lutz, K. F., Beckett, A. K., </w:t>
      </w:r>
      <w:proofErr w:type="spellStart"/>
      <w:r w:rsidRPr="000659E6">
        <w:rPr>
          <w:rFonts w:ascii="Calibri" w:hAnsi="Calibri"/>
          <w:color w:val="000000"/>
        </w:rPr>
        <w:t>Junkins</w:t>
      </w:r>
      <w:proofErr w:type="spellEnd"/>
      <w:r w:rsidRPr="000659E6">
        <w:rPr>
          <w:rFonts w:ascii="Calibri" w:hAnsi="Calibri"/>
          <w:color w:val="000000"/>
        </w:rPr>
        <w:t>, E. P., &amp; Horton, L. L. (2014). The experiences of underrepresented minority faculty in schools of medicine. </w:t>
      </w:r>
      <w:r w:rsidRPr="000659E6">
        <w:rPr>
          <w:rStyle w:val="Emphasis"/>
          <w:rFonts w:ascii="Calibri" w:hAnsi="Calibri"/>
          <w:color w:val="000000"/>
        </w:rPr>
        <w:t>Medical Education Online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19</w:t>
      </w:r>
      <w:r w:rsidRPr="000659E6">
        <w:rPr>
          <w:rFonts w:ascii="Calibri" w:hAnsi="Calibri"/>
          <w:color w:val="000000"/>
        </w:rPr>
        <w:t>(1), 24768. </w:t>
      </w:r>
      <w:hyperlink r:id="rId16" w:history="1">
        <w:r w:rsidRPr="000659E6">
          <w:rPr>
            <w:rStyle w:val="Hyperlink"/>
            <w:rFonts w:ascii="Calibri" w:hAnsi="Calibri"/>
            <w:color w:val="000000"/>
          </w:rPr>
          <w:t>https://doi.org/10.3402/meo.v19.24768</w:t>
        </w:r>
      </w:hyperlink>
    </w:p>
    <w:p w14:paraId="002B1531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Jolly, S., Griffith, K. A., DeCastro, R., Stewart, A., </w:t>
      </w:r>
      <w:proofErr w:type="spellStart"/>
      <w:r w:rsidRPr="000659E6">
        <w:rPr>
          <w:rFonts w:ascii="Calibri" w:hAnsi="Calibri"/>
          <w:color w:val="000000"/>
        </w:rPr>
        <w:t>Ubel</w:t>
      </w:r>
      <w:proofErr w:type="spellEnd"/>
      <w:r w:rsidRPr="000659E6">
        <w:rPr>
          <w:rFonts w:ascii="Calibri" w:hAnsi="Calibri"/>
          <w:color w:val="000000"/>
        </w:rPr>
        <w:t xml:space="preserve">, P., &amp; </w:t>
      </w:r>
      <w:proofErr w:type="spellStart"/>
      <w:r w:rsidRPr="000659E6">
        <w:rPr>
          <w:rFonts w:ascii="Calibri" w:hAnsi="Calibri"/>
          <w:color w:val="000000"/>
        </w:rPr>
        <w:t>Jagsi</w:t>
      </w:r>
      <w:proofErr w:type="spellEnd"/>
      <w:r w:rsidRPr="000659E6">
        <w:rPr>
          <w:rFonts w:ascii="Calibri" w:hAnsi="Calibri"/>
          <w:color w:val="000000"/>
        </w:rPr>
        <w:t>, R. (2014). Gender differences in time spent on parenting and domestic responsibilities by high-achieving young physician-researchers. </w:t>
      </w:r>
      <w:r w:rsidRPr="000659E6">
        <w:rPr>
          <w:rStyle w:val="Emphasis"/>
          <w:rFonts w:ascii="Calibri" w:eastAsiaTheme="majorEastAsia" w:hAnsi="Calibri"/>
          <w:color w:val="000000"/>
        </w:rPr>
        <w:t>Annals of Internal Medicine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eastAsiaTheme="majorEastAsia" w:hAnsi="Calibri"/>
          <w:color w:val="000000"/>
        </w:rPr>
        <w:t>160</w:t>
      </w:r>
      <w:r w:rsidRPr="000659E6">
        <w:rPr>
          <w:rFonts w:ascii="Calibri" w:hAnsi="Calibri"/>
          <w:color w:val="000000"/>
        </w:rPr>
        <w:t>(5), 344-353. </w:t>
      </w:r>
      <w:hyperlink r:id="rId17" w:history="1">
        <w:r w:rsidRPr="000659E6">
          <w:rPr>
            <w:rStyle w:val="Hyperlink"/>
            <w:rFonts w:ascii="Calibri" w:eastAsiaTheme="majorEastAsia" w:hAnsi="Calibri"/>
            <w:color w:val="000000"/>
          </w:rPr>
          <w:t>https://doi.org/10.7326/m13-0974</w:t>
        </w:r>
      </w:hyperlink>
    </w:p>
    <w:p w14:paraId="0FD8A72F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</w:rPr>
      </w:pPr>
      <w:proofErr w:type="spellStart"/>
      <w:r w:rsidRPr="000659E6">
        <w:rPr>
          <w:rFonts w:ascii="Calibri" w:eastAsiaTheme="minorEastAsia" w:hAnsi="Calibri"/>
          <w:color w:val="212121"/>
        </w:rPr>
        <w:t>Liebschutz</w:t>
      </w:r>
      <w:proofErr w:type="spellEnd"/>
      <w:r w:rsidRPr="000659E6">
        <w:rPr>
          <w:rFonts w:ascii="Calibri" w:eastAsiaTheme="minorEastAsia" w:hAnsi="Calibri"/>
          <w:color w:val="212121"/>
        </w:rPr>
        <w:t xml:space="preserve">, J. M., Darko, G. O., Finley, E. P., </w:t>
      </w:r>
      <w:proofErr w:type="spellStart"/>
      <w:r w:rsidRPr="000659E6">
        <w:rPr>
          <w:rFonts w:ascii="Calibri" w:eastAsiaTheme="minorEastAsia" w:hAnsi="Calibri"/>
          <w:color w:val="212121"/>
        </w:rPr>
        <w:t>Cawse</w:t>
      </w:r>
      <w:proofErr w:type="spellEnd"/>
      <w:r w:rsidRPr="000659E6">
        <w:rPr>
          <w:rFonts w:ascii="Calibri" w:eastAsiaTheme="minorEastAsia" w:hAnsi="Calibri"/>
          <w:color w:val="212121"/>
        </w:rPr>
        <w:t xml:space="preserve">, J. M., </w:t>
      </w:r>
      <w:proofErr w:type="spellStart"/>
      <w:r w:rsidRPr="000659E6">
        <w:rPr>
          <w:rFonts w:ascii="Calibri" w:eastAsiaTheme="minorEastAsia" w:hAnsi="Calibri"/>
          <w:color w:val="212121"/>
        </w:rPr>
        <w:t>Bharel</w:t>
      </w:r>
      <w:proofErr w:type="spellEnd"/>
      <w:r w:rsidRPr="000659E6">
        <w:rPr>
          <w:rFonts w:ascii="Calibri" w:eastAsiaTheme="minorEastAsia" w:hAnsi="Calibri"/>
          <w:color w:val="212121"/>
        </w:rPr>
        <w:t xml:space="preserve">, M., &amp; </w:t>
      </w:r>
      <w:proofErr w:type="spellStart"/>
      <w:r w:rsidRPr="000659E6">
        <w:rPr>
          <w:rFonts w:ascii="Calibri" w:eastAsiaTheme="minorEastAsia" w:hAnsi="Calibri"/>
          <w:color w:val="212121"/>
        </w:rPr>
        <w:t>Orlander</w:t>
      </w:r>
      <w:proofErr w:type="spellEnd"/>
      <w:r w:rsidRPr="000659E6">
        <w:rPr>
          <w:rFonts w:ascii="Calibri" w:eastAsiaTheme="minorEastAsia" w:hAnsi="Calibri"/>
          <w:color w:val="212121"/>
        </w:rPr>
        <w:t>, J. D. (2006). In the minority: black physicians in residency and their experiences. </w:t>
      </w:r>
      <w:r w:rsidRPr="000659E6">
        <w:rPr>
          <w:rFonts w:ascii="Calibri" w:eastAsiaTheme="minorEastAsia" w:hAnsi="Calibri"/>
          <w:i/>
          <w:iCs/>
          <w:color w:val="212121"/>
        </w:rPr>
        <w:t>Journal of the National Medical Association</w:t>
      </w:r>
      <w:r w:rsidRPr="000659E6">
        <w:rPr>
          <w:rFonts w:ascii="Calibri" w:eastAsiaTheme="minorEastAsia" w:hAnsi="Calibri"/>
          <w:color w:val="212121"/>
        </w:rPr>
        <w:t>, </w:t>
      </w:r>
      <w:r w:rsidRPr="000659E6">
        <w:rPr>
          <w:rFonts w:ascii="Calibri" w:eastAsiaTheme="minorEastAsia" w:hAnsi="Calibri"/>
          <w:i/>
          <w:iCs/>
          <w:color w:val="212121"/>
        </w:rPr>
        <w:t>98</w:t>
      </w:r>
      <w:r w:rsidRPr="000659E6">
        <w:rPr>
          <w:rFonts w:ascii="Calibri" w:eastAsiaTheme="minorEastAsia" w:hAnsi="Calibri"/>
          <w:color w:val="212121"/>
        </w:rPr>
        <w:t>(9), 1441–1448.</w:t>
      </w:r>
    </w:p>
    <w:p w14:paraId="05927A44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Marshall, A. L., </w:t>
      </w:r>
      <w:proofErr w:type="spellStart"/>
      <w:r w:rsidRPr="000659E6">
        <w:rPr>
          <w:rFonts w:ascii="Calibri" w:hAnsi="Calibri"/>
          <w:color w:val="000000"/>
        </w:rPr>
        <w:t>Dyrbye</w:t>
      </w:r>
      <w:proofErr w:type="spellEnd"/>
      <w:r w:rsidRPr="000659E6">
        <w:rPr>
          <w:rFonts w:ascii="Calibri" w:hAnsi="Calibri"/>
          <w:color w:val="000000"/>
        </w:rPr>
        <w:t xml:space="preserve">, L. N., </w:t>
      </w: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 xml:space="preserve">, T. D., </w:t>
      </w:r>
      <w:proofErr w:type="spellStart"/>
      <w:r w:rsidRPr="000659E6">
        <w:rPr>
          <w:rFonts w:ascii="Calibri" w:hAnsi="Calibri"/>
          <w:color w:val="000000"/>
        </w:rPr>
        <w:t>Sinsky</w:t>
      </w:r>
      <w:proofErr w:type="spellEnd"/>
      <w:r w:rsidRPr="000659E6">
        <w:rPr>
          <w:rFonts w:ascii="Calibri" w:hAnsi="Calibri"/>
          <w:color w:val="000000"/>
        </w:rPr>
        <w:t xml:space="preserve">, C. A., </w:t>
      </w:r>
      <w:proofErr w:type="spellStart"/>
      <w:r w:rsidRPr="000659E6">
        <w:rPr>
          <w:rFonts w:ascii="Calibri" w:hAnsi="Calibri"/>
          <w:color w:val="000000"/>
        </w:rPr>
        <w:t>Satele</w:t>
      </w:r>
      <w:proofErr w:type="spellEnd"/>
      <w:r w:rsidRPr="000659E6">
        <w:rPr>
          <w:rFonts w:ascii="Calibri" w:hAnsi="Calibri"/>
          <w:color w:val="000000"/>
        </w:rPr>
        <w:t xml:space="preserve">, D., </w:t>
      </w:r>
      <w:proofErr w:type="spellStart"/>
      <w:r w:rsidRPr="000659E6">
        <w:rPr>
          <w:rFonts w:ascii="Calibri" w:hAnsi="Calibri"/>
          <w:color w:val="000000"/>
        </w:rPr>
        <w:t>Trockel</w:t>
      </w:r>
      <w:proofErr w:type="spellEnd"/>
      <w:r w:rsidRPr="000659E6">
        <w:rPr>
          <w:rFonts w:ascii="Calibri" w:hAnsi="Calibri"/>
          <w:color w:val="000000"/>
        </w:rPr>
        <w:t xml:space="preserve">, M., </w:t>
      </w:r>
      <w:proofErr w:type="spellStart"/>
      <w:r w:rsidRPr="000659E6">
        <w:rPr>
          <w:rFonts w:ascii="Calibri" w:hAnsi="Calibri"/>
          <w:color w:val="000000"/>
        </w:rPr>
        <w:t>Tutty</w:t>
      </w:r>
      <w:proofErr w:type="spellEnd"/>
      <w:r w:rsidRPr="000659E6">
        <w:rPr>
          <w:rFonts w:ascii="Calibri" w:hAnsi="Calibri"/>
          <w:color w:val="000000"/>
        </w:rPr>
        <w:t>, M., &amp; West, C. P. (2020). Disparities in burnout and satisfaction with work–life integration in U.S. physicians by gender and practice setting. </w:t>
      </w:r>
      <w:r w:rsidRPr="000659E6">
        <w:rPr>
          <w:rStyle w:val="Emphasis"/>
          <w:rFonts w:ascii="Calibri" w:eastAsiaTheme="majorEastAsia" w:hAnsi="Calibri"/>
          <w:color w:val="000000"/>
        </w:rPr>
        <w:t>Academic Medicine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eastAsiaTheme="majorEastAsia" w:hAnsi="Calibri"/>
          <w:color w:val="000000"/>
        </w:rPr>
        <w:t>95</w:t>
      </w:r>
      <w:r w:rsidRPr="000659E6">
        <w:rPr>
          <w:rFonts w:ascii="Calibri" w:hAnsi="Calibri"/>
          <w:color w:val="000000"/>
        </w:rPr>
        <w:t>(9), 1435-1443. </w:t>
      </w:r>
      <w:hyperlink r:id="rId18" w:history="1">
        <w:r w:rsidRPr="000659E6">
          <w:rPr>
            <w:rStyle w:val="Hyperlink"/>
            <w:rFonts w:ascii="Calibri" w:eastAsiaTheme="majorEastAsia" w:hAnsi="Calibri"/>
            <w:color w:val="000000"/>
          </w:rPr>
          <w:t>https://doi.org/10.1097/acm.0000000000003521</w:t>
        </w:r>
      </w:hyperlink>
    </w:p>
    <w:p w14:paraId="5F69296C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Mello, M. M., &amp; </w:t>
      </w:r>
      <w:proofErr w:type="spellStart"/>
      <w:r w:rsidRPr="000659E6">
        <w:rPr>
          <w:rFonts w:ascii="Calibri" w:hAnsi="Calibri"/>
          <w:color w:val="000000"/>
        </w:rPr>
        <w:t>Jagsi</w:t>
      </w:r>
      <w:proofErr w:type="spellEnd"/>
      <w:r w:rsidRPr="000659E6">
        <w:rPr>
          <w:rFonts w:ascii="Calibri" w:hAnsi="Calibri"/>
          <w:color w:val="000000"/>
        </w:rPr>
        <w:t>, R. (2020). Standing up against gender bias and harassment — A matter of professional ethics. </w:t>
      </w:r>
      <w:r w:rsidRPr="000659E6">
        <w:rPr>
          <w:rStyle w:val="Emphasis"/>
          <w:rFonts w:ascii="Calibri" w:hAnsi="Calibri"/>
          <w:color w:val="000000"/>
        </w:rPr>
        <w:t>New England Journal of Medicine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382</w:t>
      </w:r>
      <w:r w:rsidRPr="000659E6">
        <w:rPr>
          <w:rFonts w:ascii="Calibri" w:hAnsi="Calibri"/>
          <w:color w:val="000000"/>
        </w:rPr>
        <w:t>(15), 1385-1387. </w:t>
      </w:r>
      <w:hyperlink r:id="rId19" w:history="1">
        <w:r w:rsidRPr="000659E6">
          <w:rPr>
            <w:rStyle w:val="Hyperlink"/>
            <w:rFonts w:ascii="Calibri" w:hAnsi="Calibri"/>
            <w:color w:val="000000"/>
          </w:rPr>
          <w:t>https://doi.org/10.1056/nejmp1915351</w:t>
        </w:r>
      </w:hyperlink>
    </w:p>
    <w:p w14:paraId="6066F266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t>Memon</w:t>
      </w:r>
      <w:proofErr w:type="spellEnd"/>
      <w:r w:rsidRPr="000659E6">
        <w:rPr>
          <w:rFonts w:ascii="Calibri" w:hAnsi="Calibri"/>
          <w:color w:val="000000"/>
        </w:rPr>
        <w:t xml:space="preserve">, A., Taylor, K., </w:t>
      </w:r>
      <w:proofErr w:type="spellStart"/>
      <w:r w:rsidRPr="000659E6">
        <w:rPr>
          <w:rFonts w:ascii="Calibri" w:hAnsi="Calibri"/>
          <w:color w:val="000000"/>
        </w:rPr>
        <w:t>Mohebati</w:t>
      </w:r>
      <w:proofErr w:type="spellEnd"/>
      <w:r w:rsidRPr="000659E6">
        <w:rPr>
          <w:rFonts w:ascii="Calibri" w:hAnsi="Calibri"/>
          <w:color w:val="000000"/>
        </w:rPr>
        <w:t xml:space="preserve">, L. M., </w:t>
      </w:r>
      <w:proofErr w:type="spellStart"/>
      <w:r w:rsidRPr="000659E6">
        <w:rPr>
          <w:rFonts w:ascii="Calibri" w:hAnsi="Calibri"/>
          <w:color w:val="000000"/>
        </w:rPr>
        <w:t>Sundin</w:t>
      </w:r>
      <w:proofErr w:type="spellEnd"/>
      <w:r w:rsidRPr="000659E6">
        <w:rPr>
          <w:rFonts w:ascii="Calibri" w:hAnsi="Calibri"/>
          <w:color w:val="000000"/>
        </w:rPr>
        <w:t>, J., Cooper, M., Scanlon, T., &amp; De Visser, R. (2016). Perceived barriers to accessing mental health services among Black and minority ethnic (BME) communities: A qualitative study in southeast England. </w:t>
      </w:r>
      <w:r w:rsidRPr="000659E6">
        <w:rPr>
          <w:rStyle w:val="Emphasis"/>
          <w:rFonts w:ascii="Calibri" w:hAnsi="Calibri"/>
          <w:color w:val="000000"/>
        </w:rPr>
        <w:t>BMJ Open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6</w:t>
      </w:r>
      <w:r w:rsidRPr="000659E6">
        <w:rPr>
          <w:rFonts w:ascii="Calibri" w:hAnsi="Calibri"/>
          <w:color w:val="000000"/>
        </w:rPr>
        <w:t>(11), e012337. </w:t>
      </w:r>
      <w:hyperlink r:id="rId20" w:history="1">
        <w:r w:rsidRPr="000659E6">
          <w:rPr>
            <w:rStyle w:val="Hyperlink"/>
            <w:rFonts w:ascii="Calibri" w:hAnsi="Calibri"/>
            <w:color w:val="000000"/>
          </w:rPr>
          <w:t>https://doi.org/10.1136/bmjopen-2016-012337</w:t>
        </w:r>
      </w:hyperlink>
    </w:p>
    <w:p w14:paraId="686E211F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>Osseo-</w:t>
      </w:r>
      <w:proofErr w:type="spellStart"/>
      <w:r w:rsidRPr="000659E6">
        <w:rPr>
          <w:rFonts w:ascii="Calibri" w:hAnsi="Calibri"/>
          <w:color w:val="000000"/>
        </w:rPr>
        <w:t>Asare</w:t>
      </w:r>
      <w:proofErr w:type="spellEnd"/>
      <w:r w:rsidRPr="000659E6">
        <w:rPr>
          <w:rFonts w:ascii="Calibri" w:hAnsi="Calibri"/>
          <w:color w:val="000000"/>
        </w:rPr>
        <w:t xml:space="preserve">, A., </w:t>
      </w:r>
      <w:proofErr w:type="spellStart"/>
      <w:r w:rsidRPr="000659E6">
        <w:rPr>
          <w:rFonts w:ascii="Calibri" w:hAnsi="Calibri"/>
          <w:color w:val="000000"/>
        </w:rPr>
        <w:t>Balasuriya</w:t>
      </w:r>
      <w:proofErr w:type="spellEnd"/>
      <w:r w:rsidRPr="000659E6">
        <w:rPr>
          <w:rFonts w:ascii="Calibri" w:hAnsi="Calibri"/>
          <w:color w:val="000000"/>
        </w:rPr>
        <w:t xml:space="preserve">, L., </w:t>
      </w:r>
      <w:proofErr w:type="spellStart"/>
      <w:r w:rsidRPr="000659E6">
        <w:rPr>
          <w:rFonts w:ascii="Calibri" w:hAnsi="Calibri"/>
          <w:color w:val="000000"/>
        </w:rPr>
        <w:t>Huot</w:t>
      </w:r>
      <w:proofErr w:type="spellEnd"/>
      <w:r w:rsidRPr="000659E6">
        <w:rPr>
          <w:rFonts w:ascii="Calibri" w:hAnsi="Calibri"/>
          <w:color w:val="000000"/>
        </w:rPr>
        <w:t xml:space="preserve">, S. J., Keene, D., Berg, D., Nunez-Smith, M., </w:t>
      </w:r>
      <w:proofErr w:type="spellStart"/>
      <w:r w:rsidRPr="000659E6">
        <w:rPr>
          <w:rFonts w:ascii="Calibri" w:hAnsi="Calibri"/>
          <w:color w:val="000000"/>
        </w:rPr>
        <w:t>Genao</w:t>
      </w:r>
      <w:proofErr w:type="spellEnd"/>
      <w:r w:rsidRPr="000659E6">
        <w:rPr>
          <w:rFonts w:ascii="Calibri" w:hAnsi="Calibri"/>
          <w:color w:val="000000"/>
        </w:rPr>
        <w:t xml:space="preserve">, I., Latimore, D., &amp; Boatright, D. (2018). Minority resident physicians’ views on the role of </w:t>
      </w:r>
      <w:r w:rsidRPr="000659E6">
        <w:rPr>
          <w:rFonts w:ascii="Calibri" w:hAnsi="Calibri"/>
          <w:color w:val="000000"/>
        </w:rPr>
        <w:lastRenderedPageBreak/>
        <w:t>race/Ethnicity in their training experiences in the workplace. </w:t>
      </w:r>
      <w:r w:rsidRPr="000659E6">
        <w:rPr>
          <w:rStyle w:val="Emphasis"/>
          <w:rFonts w:ascii="Calibri" w:hAnsi="Calibri"/>
          <w:color w:val="000000"/>
        </w:rPr>
        <w:t>JAMA Network Open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1</w:t>
      </w:r>
      <w:r w:rsidRPr="000659E6">
        <w:rPr>
          <w:rFonts w:ascii="Calibri" w:hAnsi="Calibri"/>
          <w:color w:val="000000"/>
        </w:rPr>
        <w:t>(5), e182723. </w:t>
      </w:r>
      <w:hyperlink r:id="rId21" w:history="1">
        <w:r w:rsidRPr="000659E6">
          <w:rPr>
            <w:rStyle w:val="Hyperlink"/>
            <w:rFonts w:ascii="Calibri" w:hAnsi="Calibri"/>
            <w:color w:val="000000"/>
          </w:rPr>
          <w:t>https://doi.org/10.1001/jamanetworkopen.2018.2723</w:t>
        </w:r>
      </w:hyperlink>
    </w:p>
    <w:p w14:paraId="63F99BF2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>Penson, D. F. (2016). Re: Changes in burnout and satisfaction with work-life balance in physicians and the general US working population between 2011 and 2014. </w:t>
      </w:r>
      <w:r w:rsidRPr="000659E6">
        <w:rPr>
          <w:rStyle w:val="Emphasis"/>
          <w:rFonts w:ascii="Calibri" w:eastAsiaTheme="majorEastAsia" w:hAnsi="Calibri"/>
          <w:color w:val="000000"/>
        </w:rPr>
        <w:t>Journal of Urology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eastAsiaTheme="majorEastAsia" w:hAnsi="Calibri"/>
          <w:color w:val="000000"/>
        </w:rPr>
        <w:t>195</w:t>
      </w:r>
      <w:r w:rsidRPr="000659E6">
        <w:rPr>
          <w:rFonts w:ascii="Calibri" w:hAnsi="Calibri"/>
          <w:color w:val="000000"/>
        </w:rPr>
        <w:t>(5), 1568-1568. </w:t>
      </w:r>
      <w:hyperlink r:id="rId22" w:history="1">
        <w:r w:rsidRPr="000659E6">
          <w:rPr>
            <w:rStyle w:val="Hyperlink"/>
            <w:rFonts w:ascii="Calibri" w:eastAsiaTheme="majorEastAsia" w:hAnsi="Calibri"/>
            <w:color w:val="000000"/>
          </w:rPr>
          <w:t>https://doi.org/10.1016/j.juro.2016.02.051</w:t>
        </w:r>
      </w:hyperlink>
    </w:p>
    <w:p w14:paraId="79E06C27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t>Periyakoil</w:t>
      </w:r>
      <w:proofErr w:type="spellEnd"/>
      <w:r w:rsidRPr="000659E6">
        <w:rPr>
          <w:rFonts w:ascii="Calibri" w:hAnsi="Calibri"/>
          <w:color w:val="000000"/>
        </w:rPr>
        <w:t xml:space="preserve">, V. S., </w:t>
      </w:r>
      <w:proofErr w:type="spellStart"/>
      <w:r w:rsidRPr="000659E6">
        <w:rPr>
          <w:rFonts w:ascii="Calibri" w:hAnsi="Calibri"/>
          <w:color w:val="000000"/>
        </w:rPr>
        <w:t>Chaudron</w:t>
      </w:r>
      <w:proofErr w:type="spellEnd"/>
      <w:r w:rsidRPr="000659E6">
        <w:rPr>
          <w:rFonts w:ascii="Calibri" w:hAnsi="Calibri"/>
          <w:color w:val="000000"/>
        </w:rPr>
        <w:t xml:space="preserve">, L., Hill, E. V., Pellegrini, V., </w:t>
      </w:r>
      <w:proofErr w:type="spellStart"/>
      <w:r w:rsidRPr="000659E6">
        <w:rPr>
          <w:rFonts w:ascii="Calibri" w:hAnsi="Calibri"/>
          <w:color w:val="000000"/>
        </w:rPr>
        <w:t>Neri</w:t>
      </w:r>
      <w:proofErr w:type="spellEnd"/>
      <w:r w:rsidRPr="000659E6">
        <w:rPr>
          <w:rFonts w:ascii="Calibri" w:hAnsi="Calibri"/>
          <w:color w:val="000000"/>
        </w:rPr>
        <w:t>, E., &amp; Kraemer, H. C. (2020). Common types of gender-based microaggressions in medicine. </w:t>
      </w:r>
      <w:r w:rsidRPr="000659E6">
        <w:rPr>
          <w:rStyle w:val="Emphasis"/>
          <w:rFonts w:ascii="Calibri" w:hAnsi="Calibri"/>
          <w:color w:val="000000"/>
        </w:rPr>
        <w:t>Academic Medicine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95</w:t>
      </w:r>
      <w:r w:rsidRPr="000659E6">
        <w:rPr>
          <w:rFonts w:ascii="Calibri" w:hAnsi="Calibri"/>
          <w:color w:val="000000"/>
        </w:rPr>
        <w:t>(3), 450-457. </w:t>
      </w:r>
      <w:hyperlink r:id="rId23" w:history="1">
        <w:r w:rsidRPr="000659E6">
          <w:rPr>
            <w:rStyle w:val="Hyperlink"/>
            <w:rFonts w:ascii="Calibri" w:hAnsi="Calibri"/>
            <w:color w:val="000000"/>
          </w:rPr>
          <w:t>https://doi.org/10.1097/acm.0000000000003057</w:t>
        </w:r>
      </w:hyperlink>
    </w:p>
    <w:p w14:paraId="31A1FAD2" w14:textId="77777777" w:rsidR="001F3DF0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Peterson, N. B., Friedman, R. H., Ash, A. S., Franco, S., &amp; </w:t>
      </w:r>
      <w:proofErr w:type="spellStart"/>
      <w:r w:rsidRPr="000659E6">
        <w:rPr>
          <w:rFonts w:ascii="Calibri" w:hAnsi="Calibri"/>
          <w:color w:val="000000"/>
        </w:rPr>
        <w:t>Carr</w:t>
      </w:r>
      <w:proofErr w:type="spellEnd"/>
      <w:r w:rsidRPr="000659E6">
        <w:rPr>
          <w:rFonts w:ascii="Calibri" w:hAnsi="Calibri"/>
          <w:color w:val="000000"/>
        </w:rPr>
        <w:t>, P. L. (2004). Faculty self-reported experience with racial and ethnic discrimination in academic medicine. </w:t>
      </w:r>
      <w:r w:rsidRPr="000659E6">
        <w:rPr>
          <w:rStyle w:val="Emphasis"/>
          <w:rFonts w:ascii="Calibri" w:hAnsi="Calibri"/>
          <w:color w:val="000000"/>
        </w:rPr>
        <w:t>Journal of General Internal Medicine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19</w:t>
      </w:r>
      <w:r w:rsidRPr="000659E6">
        <w:rPr>
          <w:rFonts w:ascii="Calibri" w:hAnsi="Calibri"/>
          <w:color w:val="000000"/>
        </w:rPr>
        <w:t>(3), 259-265. </w:t>
      </w:r>
      <w:hyperlink r:id="rId24" w:history="1">
        <w:r w:rsidRPr="000659E6">
          <w:rPr>
            <w:rStyle w:val="Hyperlink"/>
            <w:rFonts w:ascii="Calibri" w:hAnsi="Calibri"/>
            <w:color w:val="000000"/>
          </w:rPr>
          <w:t>https://doi.org/10.1111/j.1525-1497.2004.20409.x</w:t>
        </w:r>
      </w:hyperlink>
    </w:p>
    <w:p w14:paraId="2E201E6F" w14:textId="77777777" w:rsidR="001F3DF0" w:rsidRPr="00FC06FF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eastAsiaTheme="minorEastAsia" w:hAnsi="Calibri"/>
          <w:color w:val="212121"/>
        </w:rPr>
        <w:t>Shanafelt</w:t>
      </w:r>
      <w:proofErr w:type="spellEnd"/>
      <w:r w:rsidRPr="000659E6">
        <w:rPr>
          <w:rFonts w:ascii="Calibri" w:eastAsiaTheme="minorEastAsia" w:hAnsi="Calibri"/>
          <w:color w:val="212121"/>
        </w:rPr>
        <w:t xml:space="preserve"> T, Goh J, </w:t>
      </w:r>
      <w:proofErr w:type="spellStart"/>
      <w:r w:rsidRPr="000659E6">
        <w:rPr>
          <w:rFonts w:ascii="Calibri" w:eastAsiaTheme="minorEastAsia" w:hAnsi="Calibri"/>
          <w:color w:val="212121"/>
        </w:rPr>
        <w:t>Sinsky</w:t>
      </w:r>
      <w:proofErr w:type="spellEnd"/>
      <w:r w:rsidRPr="000659E6">
        <w:rPr>
          <w:rFonts w:ascii="Calibri" w:eastAsiaTheme="minorEastAsia" w:hAnsi="Calibri"/>
          <w:color w:val="212121"/>
        </w:rPr>
        <w:t xml:space="preserve"> C. The Business Case for Investing in Physician Well-being. JAMA Intern Med. </w:t>
      </w:r>
      <w:r w:rsidRPr="000659E6">
        <w:rPr>
          <w:rFonts w:ascii="Calibri" w:hAnsi="Calibri"/>
        </w:rPr>
        <w:tab/>
      </w:r>
      <w:r w:rsidRPr="000659E6">
        <w:rPr>
          <w:rFonts w:ascii="Calibri" w:eastAsiaTheme="minorEastAsia" w:hAnsi="Calibri"/>
          <w:color w:val="212121"/>
        </w:rPr>
        <w:t xml:space="preserve">2017 Dec 1;177(12):1826-1832. </w:t>
      </w:r>
      <w:proofErr w:type="spellStart"/>
      <w:r w:rsidRPr="000659E6">
        <w:rPr>
          <w:rFonts w:ascii="Calibri" w:eastAsiaTheme="minorEastAsia" w:hAnsi="Calibri"/>
          <w:color w:val="212121"/>
        </w:rPr>
        <w:t>doi</w:t>
      </w:r>
      <w:proofErr w:type="spellEnd"/>
      <w:r w:rsidRPr="000659E6">
        <w:rPr>
          <w:rFonts w:ascii="Calibri" w:eastAsiaTheme="minorEastAsia" w:hAnsi="Calibri"/>
          <w:color w:val="212121"/>
        </w:rPr>
        <w:t>: 10.1001/jamainternmed.2017.4340. PMID: 28973070.</w:t>
      </w:r>
    </w:p>
    <w:p w14:paraId="213C617E" w14:textId="77777777" w:rsidR="001F3DF0" w:rsidRDefault="001F3DF0" w:rsidP="001F3DF0">
      <w:pPr>
        <w:pStyle w:val="Heading1"/>
        <w:shd w:val="clear" w:color="auto" w:fill="FFFFFF" w:themeFill="background1"/>
        <w:spacing w:line="550" w:lineRule="atLeast"/>
        <w:ind w:left="720" w:right="75" w:hanging="720"/>
        <w:rPr>
          <w:rFonts w:ascii="Calibri" w:eastAsia="Calibri" w:hAnsi="Calibri" w:cs="Calibri"/>
          <w:color w:val="212121"/>
          <w:sz w:val="24"/>
          <w:szCs w:val="24"/>
        </w:rPr>
      </w:pPr>
      <w:proofErr w:type="spellStart"/>
      <w:r w:rsidRPr="000659E6">
        <w:rPr>
          <w:rFonts w:ascii="Calibri" w:eastAsia="Calibri" w:hAnsi="Calibri" w:cs="Calibri"/>
          <w:color w:val="212121"/>
          <w:sz w:val="24"/>
          <w:szCs w:val="24"/>
        </w:rPr>
        <w:lastRenderedPageBreak/>
        <w:t>Shanafelt</w:t>
      </w:r>
      <w:proofErr w:type="spellEnd"/>
      <w:r w:rsidRPr="000659E6">
        <w:rPr>
          <w:rFonts w:ascii="Calibri" w:eastAsia="Calibri" w:hAnsi="Calibri" w:cs="Calibri"/>
          <w:color w:val="212121"/>
          <w:sz w:val="24"/>
          <w:szCs w:val="24"/>
        </w:rPr>
        <w:t xml:space="preserve"> T.</w:t>
      </w:r>
      <w:proofErr w:type="gramStart"/>
      <w:r w:rsidRPr="000659E6">
        <w:rPr>
          <w:rFonts w:ascii="Calibri" w:eastAsia="Calibri" w:hAnsi="Calibri" w:cs="Calibri"/>
          <w:color w:val="212121"/>
          <w:sz w:val="24"/>
          <w:szCs w:val="24"/>
        </w:rPr>
        <w:t xml:space="preserve">,  </w:t>
      </w:r>
      <w:proofErr w:type="spellStart"/>
      <w:r w:rsidRPr="000659E6">
        <w:rPr>
          <w:rFonts w:ascii="Calibri" w:eastAsia="Calibri" w:hAnsi="Calibri" w:cs="Calibri"/>
          <w:color w:val="212121"/>
          <w:sz w:val="24"/>
          <w:szCs w:val="24"/>
        </w:rPr>
        <w:t>Trockel</w:t>
      </w:r>
      <w:proofErr w:type="spellEnd"/>
      <w:proofErr w:type="gramEnd"/>
      <w:r w:rsidRPr="000659E6">
        <w:rPr>
          <w:rFonts w:ascii="Calibri" w:eastAsia="Calibri" w:hAnsi="Calibri" w:cs="Calibri"/>
          <w:color w:val="212121"/>
          <w:sz w:val="24"/>
          <w:szCs w:val="24"/>
        </w:rPr>
        <w:t xml:space="preserve">, M. Rodriguez, R., Logan, D.  Wellness-Centered Leadership: Equipping Health Care Leaders to Cultivate Physician Well-Being and Professional Fulfillment. (2020) </w:t>
      </w:r>
      <w:proofErr w:type="spellStart"/>
      <w:r w:rsidRPr="000659E6">
        <w:rPr>
          <w:rFonts w:ascii="Calibri" w:eastAsia="Calibri" w:hAnsi="Calibri" w:cs="Calibri"/>
          <w:color w:val="212121"/>
          <w:sz w:val="24"/>
          <w:szCs w:val="24"/>
        </w:rPr>
        <w:t>Acad</w:t>
      </w:r>
      <w:proofErr w:type="spellEnd"/>
      <w:r w:rsidRPr="000659E6">
        <w:rPr>
          <w:rFonts w:ascii="Calibri" w:eastAsia="Calibri" w:hAnsi="Calibri" w:cs="Calibri"/>
          <w:color w:val="212121"/>
          <w:sz w:val="24"/>
          <w:szCs w:val="24"/>
        </w:rPr>
        <w:t xml:space="preserve"> Med. Online Ahead of Print.  DOI: 10.1097/ACM.0000000000003907</w:t>
      </w:r>
    </w:p>
    <w:p w14:paraId="2474D818" w14:textId="77777777" w:rsidR="001F3DF0" w:rsidRPr="00FC06FF" w:rsidRDefault="001F3DF0" w:rsidP="001F3DF0">
      <w:pPr>
        <w:pStyle w:val="Heading1"/>
        <w:shd w:val="clear" w:color="auto" w:fill="FFFFFF" w:themeFill="background1"/>
        <w:spacing w:line="550" w:lineRule="atLeast"/>
        <w:ind w:left="720" w:right="75" w:hanging="720"/>
        <w:rPr>
          <w:rFonts w:ascii="Calibri" w:eastAsia="Calibri" w:hAnsi="Calibri" w:cs="Calibri"/>
          <w:color w:val="212121"/>
          <w:sz w:val="24"/>
          <w:szCs w:val="24"/>
        </w:rPr>
      </w:pPr>
      <w:proofErr w:type="spellStart"/>
      <w:r w:rsidRPr="000659E6">
        <w:rPr>
          <w:rFonts w:ascii="Calibri" w:eastAsiaTheme="minorEastAsia" w:hAnsi="Calibri"/>
          <w:color w:val="212121"/>
          <w:sz w:val="24"/>
          <w:szCs w:val="24"/>
        </w:rPr>
        <w:t>Shanafelt</w:t>
      </w:r>
      <w:proofErr w:type="spellEnd"/>
      <w:r w:rsidRPr="000659E6">
        <w:rPr>
          <w:rFonts w:ascii="Calibri" w:eastAsiaTheme="minorEastAsia" w:hAnsi="Calibri"/>
          <w:color w:val="212121"/>
          <w:sz w:val="24"/>
          <w:szCs w:val="24"/>
        </w:rPr>
        <w:t xml:space="preserve"> TD, Noseworthy JH. Executive Leadership and Physician Well-being: Nine Organizational Strategies to Promote Engagement and Reduce Burnout. Mayo Clin Proc. 2017 Jan;92(1):129-</w:t>
      </w:r>
      <w:r w:rsidRPr="000659E6">
        <w:rPr>
          <w:rFonts w:ascii="Calibri" w:hAnsi="Calibri"/>
          <w:sz w:val="24"/>
          <w:szCs w:val="24"/>
        </w:rPr>
        <w:tab/>
      </w:r>
      <w:r w:rsidRPr="000659E6">
        <w:rPr>
          <w:rFonts w:ascii="Calibri" w:eastAsiaTheme="minorEastAsia" w:hAnsi="Calibri"/>
          <w:color w:val="212121"/>
          <w:sz w:val="24"/>
          <w:szCs w:val="24"/>
        </w:rPr>
        <w:t xml:space="preserve">146. </w:t>
      </w:r>
      <w:proofErr w:type="spellStart"/>
      <w:r w:rsidRPr="000659E6">
        <w:rPr>
          <w:rFonts w:ascii="Calibri" w:eastAsiaTheme="minorEastAsia" w:hAnsi="Calibri"/>
          <w:color w:val="212121"/>
          <w:sz w:val="24"/>
          <w:szCs w:val="24"/>
        </w:rPr>
        <w:t>doi</w:t>
      </w:r>
      <w:proofErr w:type="spellEnd"/>
      <w:r w:rsidRPr="000659E6">
        <w:rPr>
          <w:rFonts w:ascii="Calibri" w:eastAsiaTheme="minorEastAsia" w:hAnsi="Calibri"/>
          <w:color w:val="212121"/>
          <w:sz w:val="24"/>
          <w:szCs w:val="24"/>
        </w:rPr>
        <w:t xml:space="preserve">: 10.1016/j.mayocp.2016.10.004. </w:t>
      </w:r>
    </w:p>
    <w:p w14:paraId="3192E8D6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 xml:space="preserve">, T. D., Hasan, O., Hayes, S., </w:t>
      </w:r>
      <w:proofErr w:type="spellStart"/>
      <w:r w:rsidRPr="000659E6">
        <w:rPr>
          <w:rFonts w:ascii="Calibri" w:hAnsi="Calibri"/>
          <w:color w:val="000000"/>
        </w:rPr>
        <w:t>Sinsky</w:t>
      </w:r>
      <w:proofErr w:type="spellEnd"/>
      <w:r w:rsidRPr="000659E6">
        <w:rPr>
          <w:rFonts w:ascii="Calibri" w:hAnsi="Calibri"/>
          <w:color w:val="000000"/>
        </w:rPr>
        <w:t xml:space="preserve">, C. A., </w:t>
      </w:r>
      <w:proofErr w:type="spellStart"/>
      <w:r w:rsidRPr="000659E6">
        <w:rPr>
          <w:rFonts w:ascii="Calibri" w:hAnsi="Calibri"/>
          <w:color w:val="000000"/>
        </w:rPr>
        <w:t>Satele</w:t>
      </w:r>
      <w:proofErr w:type="spellEnd"/>
      <w:r w:rsidRPr="000659E6">
        <w:rPr>
          <w:rFonts w:ascii="Calibri" w:hAnsi="Calibri"/>
          <w:color w:val="000000"/>
        </w:rPr>
        <w:t xml:space="preserve">, D., Sloan, J., West, C. P., &amp; </w:t>
      </w:r>
      <w:proofErr w:type="spellStart"/>
      <w:r w:rsidRPr="000659E6">
        <w:rPr>
          <w:rFonts w:ascii="Calibri" w:hAnsi="Calibri"/>
          <w:color w:val="000000"/>
        </w:rPr>
        <w:t>Dyrbye</w:t>
      </w:r>
      <w:proofErr w:type="spellEnd"/>
      <w:r w:rsidRPr="000659E6">
        <w:rPr>
          <w:rFonts w:ascii="Calibri" w:hAnsi="Calibri"/>
          <w:color w:val="000000"/>
        </w:rPr>
        <w:t>, L. N. (2016). Parental satisfaction of U.S. physicians: Associated factors and comparison with the general U.S. working population. </w:t>
      </w:r>
      <w:r w:rsidRPr="000659E6">
        <w:rPr>
          <w:rStyle w:val="Emphasis"/>
          <w:rFonts w:ascii="Calibri" w:eastAsiaTheme="majorEastAsia" w:hAnsi="Calibri"/>
          <w:color w:val="000000"/>
        </w:rPr>
        <w:t>BMC Medical Education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eastAsiaTheme="majorEastAsia" w:hAnsi="Calibri"/>
          <w:color w:val="000000"/>
        </w:rPr>
        <w:t>16</w:t>
      </w:r>
      <w:r w:rsidRPr="000659E6">
        <w:rPr>
          <w:rFonts w:ascii="Calibri" w:hAnsi="Calibri"/>
          <w:color w:val="000000"/>
        </w:rPr>
        <w:t>(1). </w:t>
      </w:r>
      <w:hyperlink r:id="rId25" w:history="1">
        <w:r w:rsidRPr="000659E6">
          <w:rPr>
            <w:rStyle w:val="Hyperlink"/>
            <w:rFonts w:ascii="Calibri" w:eastAsiaTheme="majorEastAsia" w:hAnsi="Calibri"/>
            <w:color w:val="000000"/>
          </w:rPr>
          <w:t>https://doi.org/10.1186/s12909-016-0737-7</w:t>
        </w:r>
      </w:hyperlink>
    </w:p>
    <w:p w14:paraId="6BFB2498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</w:rPr>
      </w:pPr>
      <w:proofErr w:type="spellStart"/>
      <w:r w:rsidRPr="000659E6">
        <w:rPr>
          <w:rFonts w:ascii="Calibri" w:hAnsi="Calibri" w:cs="Calibri"/>
          <w:color w:val="000000"/>
        </w:rPr>
        <w:t>Shanafelt</w:t>
      </w:r>
      <w:proofErr w:type="spellEnd"/>
      <w:r w:rsidRPr="000659E6">
        <w:rPr>
          <w:rFonts w:ascii="Calibri" w:hAnsi="Calibri" w:cs="Calibri"/>
          <w:color w:val="000000"/>
        </w:rPr>
        <w:t xml:space="preserve">, T. D., Schein, E., Minor, L. B., </w:t>
      </w:r>
      <w:proofErr w:type="spellStart"/>
      <w:r w:rsidRPr="000659E6">
        <w:rPr>
          <w:rFonts w:ascii="Calibri" w:hAnsi="Calibri" w:cs="Calibri"/>
          <w:color w:val="000000"/>
        </w:rPr>
        <w:t>Trockel</w:t>
      </w:r>
      <w:proofErr w:type="spellEnd"/>
      <w:r w:rsidRPr="000659E6">
        <w:rPr>
          <w:rFonts w:ascii="Calibri" w:hAnsi="Calibri" w:cs="Calibri"/>
          <w:color w:val="000000"/>
        </w:rPr>
        <w:t xml:space="preserve">, M., Schein, P., &amp; </w:t>
      </w:r>
      <w:proofErr w:type="spellStart"/>
      <w:r w:rsidRPr="000659E6">
        <w:rPr>
          <w:rFonts w:ascii="Calibri" w:hAnsi="Calibri" w:cs="Calibri"/>
          <w:color w:val="000000"/>
        </w:rPr>
        <w:t>Kirch</w:t>
      </w:r>
      <w:proofErr w:type="spellEnd"/>
      <w:r w:rsidRPr="000659E6">
        <w:rPr>
          <w:rFonts w:ascii="Calibri" w:hAnsi="Calibri" w:cs="Calibri"/>
          <w:color w:val="000000"/>
        </w:rPr>
        <w:t>, D. (2019). Healing the professional culture of medicine. </w:t>
      </w:r>
      <w:r w:rsidRPr="000659E6">
        <w:rPr>
          <w:rStyle w:val="Emphasis"/>
          <w:rFonts w:ascii="Calibri" w:eastAsiaTheme="majorEastAsia" w:hAnsi="Calibri" w:cs="Calibri"/>
          <w:color w:val="000000"/>
        </w:rPr>
        <w:t>Mayo Clinic Proceedings</w:t>
      </w:r>
      <w:r w:rsidRPr="000659E6">
        <w:rPr>
          <w:rFonts w:ascii="Calibri" w:hAnsi="Calibri" w:cs="Calibri"/>
          <w:color w:val="000000"/>
        </w:rPr>
        <w:t>, </w:t>
      </w:r>
      <w:r w:rsidRPr="000659E6">
        <w:rPr>
          <w:rStyle w:val="Emphasis"/>
          <w:rFonts w:ascii="Calibri" w:eastAsiaTheme="majorEastAsia" w:hAnsi="Calibri" w:cs="Calibri"/>
          <w:color w:val="000000"/>
        </w:rPr>
        <w:t>94</w:t>
      </w:r>
      <w:r w:rsidRPr="000659E6">
        <w:rPr>
          <w:rFonts w:ascii="Calibri" w:hAnsi="Calibri" w:cs="Calibri"/>
          <w:color w:val="000000"/>
        </w:rPr>
        <w:t>(8), 1556-1566. </w:t>
      </w:r>
      <w:hyperlink r:id="rId26" w:history="1">
        <w:r w:rsidRPr="000659E6">
          <w:rPr>
            <w:rStyle w:val="Hyperlink"/>
            <w:rFonts w:ascii="Calibri" w:eastAsiaTheme="majorEastAsia" w:hAnsi="Calibri" w:cs="Calibri"/>
            <w:color w:val="000000"/>
          </w:rPr>
          <w:t>https://doi.org/10.1016/j.mayocp.2019.03.026</w:t>
        </w:r>
      </w:hyperlink>
    </w:p>
    <w:p w14:paraId="1CB7C6AB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 xml:space="preserve">, T. D., West, C. P., </w:t>
      </w:r>
      <w:proofErr w:type="spellStart"/>
      <w:r w:rsidRPr="000659E6">
        <w:rPr>
          <w:rFonts w:ascii="Calibri" w:hAnsi="Calibri"/>
          <w:color w:val="000000"/>
        </w:rPr>
        <w:t>Sinsky</w:t>
      </w:r>
      <w:proofErr w:type="spellEnd"/>
      <w:r w:rsidRPr="000659E6">
        <w:rPr>
          <w:rFonts w:ascii="Calibri" w:hAnsi="Calibri"/>
          <w:color w:val="000000"/>
        </w:rPr>
        <w:t xml:space="preserve">, C., </w:t>
      </w:r>
      <w:proofErr w:type="spellStart"/>
      <w:r w:rsidRPr="000659E6">
        <w:rPr>
          <w:rFonts w:ascii="Calibri" w:hAnsi="Calibri"/>
          <w:color w:val="000000"/>
        </w:rPr>
        <w:t>Trockel</w:t>
      </w:r>
      <w:proofErr w:type="spellEnd"/>
      <w:r w:rsidRPr="000659E6">
        <w:rPr>
          <w:rFonts w:ascii="Calibri" w:hAnsi="Calibri"/>
          <w:color w:val="000000"/>
        </w:rPr>
        <w:t xml:space="preserve">, M., </w:t>
      </w:r>
      <w:proofErr w:type="spellStart"/>
      <w:r w:rsidRPr="000659E6">
        <w:rPr>
          <w:rFonts w:ascii="Calibri" w:hAnsi="Calibri"/>
          <w:color w:val="000000"/>
        </w:rPr>
        <w:t>Tutty</w:t>
      </w:r>
      <w:proofErr w:type="spellEnd"/>
      <w:r w:rsidRPr="000659E6">
        <w:rPr>
          <w:rFonts w:ascii="Calibri" w:hAnsi="Calibri"/>
          <w:color w:val="000000"/>
        </w:rPr>
        <w:t xml:space="preserve">, M., </w:t>
      </w:r>
      <w:proofErr w:type="spellStart"/>
      <w:r w:rsidRPr="000659E6">
        <w:rPr>
          <w:rFonts w:ascii="Calibri" w:hAnsi="Calibri"/>
          <w:color w:val="000000"/>
        </w:rPr>
        <w:t>Satele</w:t>
      </w:r>
      <w:proofErr w:type="spellEnd"/>
      <w:r w:rsidRPr="000659E6">
        <w:rPr>
          <w:rFonts w:ascii="Calibri" w:hAnsi="Calibri"/>
          <w:color w:val="000000"/>
        </w:rPr>
        <w:t xml:space="preserve">, D. V., </w:t>
      </w:r>
      <w:proofErr w:type="spellStart"/>
      <w:r w:rsidRPr="000659E6">
        <w:rPr>
          <w:rFonts w:ascii="Calibri" w:hAnsi="Calibri"/>
          <w:color w:val="000000"/>
        </w:rPr>
        <w:t>Carlasare</w:t>
      </w:r>
      <w:proofErr w:type="spellEnd"/>
      <w:r w:rsidRPr="000659E6">
        <w:rPr>
          <w:rFonts w:ascii="Calibri" w:hAnsi="Calibri"/>
          <w:color w:val="000000"/>
        </w:rPr>
        <w:t xml:space="preserve">, L. E., &amp; </w:t>
      </w:r>
      <w:proofErr w:type="spellStart"/>
      <w:r w:rsidRPr="000659E6">
        <w:rPr>
          <w:rFonts w:ascii="Calibri" w:hAnsi="Calibri"/>
          <w:color w:val="000000"/>
        </w:rPr>
        <w:t>Dyrbye</w:t>
      </w:r>
      <w:proofErr w:type="spellEnd"/>
      <w:r w:rsidRPr="000659E6">
        <w:rPr>
          <w:rFonts w:ascii="Calibri" w:hAnsi="Calibri"/>
          <w:color w:val="000000"/>
        </w:rPr>
        <w:t>, L. N. (2019). Changes in burnout and satisfaction with work-life integration in physicians and the general US working population between 2011 and 2017. </w:t>
      </w:r>
      <w:r w:rsidRPr="000659E6">
        <w:rPr>
          <w:rStyle w:val="Emphasis"/>
          <w:rFonts w:ascii="Calibri" w:hAnsi="Calibri"/>
          <w:color w:val="000000"/>
        </w:rPr>
        <w:t>Mayo Clinic Proceedings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94</w:t>
      </w:r>
      <w:r w:rsidRPr="000659E6">
        <w:rPr>
          <w:rFonts w:ascii="Calibri" w:hAnsi="Calibri"/>
          <w:color w:val="000000"/>
        </w:rPr>
        <w:t>(9), 1681-1694. </w:t>
      </w:r>
      <w:hyperlink r:id="rId27" w:history="1">
        <w:r w:rsidRPr="000659E6">
          <w:rPr>
            <w:rStyle w:val="Hyperlink"/>
            <w:rFonts w:ascii="Calibri" w:hAnsi="Calibri"/>
            <w:color w:val="000000"/>
          </w:rPr>
          <w:t>https://doi.org/10.1016/j.mayocp.2018.10.023</w:t>
        </w:r>
      </w:hyperlink>
    </w:p>
    <w:p w14:paraId="514D53E1" w14:textId="77777777" w:rsidR="001F3DF0" w:rsidRPr="000659E6" w:rsidRDefault="001F3DF0" w:rsidP="001F3DF0">
      <w:pPr>
        <w:shd w:val="clear" w:color="auto" w:fill="FFFFFF" w:themeFill="background1"/>
        <w:spacing w:line="550" w:lineRule="atLeast"/>
        <w:ind w:left="720" w:right="75" w:hanging="720"/>
        <w:rPr>
          <w:rFonts w:ascii="Calibri" w:eastAsia="Times New Roman" w:hAnsi="Calibri" w:cs="Calibri"/>
          <w:color w:val="000000" w:themeColor="text1"/>
        </w:rPr>
      </w:pPr>
      <w:proofErr w:type="spellStart"/>
      <w:r w:rsidRPr="000659E6">
        <w:rPr>
          <w:rFonts w:ascii="Calibri" w:eastAsia="Times New Roman" w:hAnsi="Calibri" w:cs="Calibri"/>
          <w:color w:val="000000" w:themeColor="text1"/>
        </w:rPr>
        <w:t>Shanafelt</w:t>
      </w:r>
      <w:proofErr w:type="spellEnd"/>
      <w:r w:rsidRPr="000659E6">
        <w:rPr>
          <w:rFonts w:ascii="Calibri" w:eastAsia="Times New Roman" w:hAnsi="Calibri" w:cs="Calibri"/>
          <w:color w:val="000000" w:themeColor="text1"/>
        </w:rPr>
        <w:t xml:space="preserve">, T., Stolz, S., Springer, J., Murphy, D., </w:t>
      </w:r>
      <w:proofErr w:type="spellStart"/>
      <w:r w:rsidRPr="000659E6">
        <w:rPr>
          <w:rFonts w:ascii="Calibri" w:eastAsia="Times New Roman" w:hAnsi="Calibri" w:cs="Calibri"/>
          <w:color w:val="000000" w:themeColor="text1"/>
        </w:rPr>
        <w:t>Bohman</w:t>
      </w:r>
      <w:proofErr w:type="spellEnd"/>
      <w:r w:rsidRPr="000659E6">
        <w:rPr>
          <w:rFonts w:ascii="Calibri" w:eastAsia="Times New Roman" w:hAnsi="Calibri" w:cs="Calibri"/>
          <w:color w:val="000000" w:themeColor="text1"/>
        </w:rPr>
        <w:t xml:space="preserve">, B., </w:t>
      </w:r>
      <w:proofErr w:type="spellStart"/>
      <w:r w:rsidRPr="000659E6">
        <w:rPr>
          <w:rFonts w:ascii="Calibri" w:eastAsia="Times New Roman" w:hAnsi="Calibri" w:cs="Calibri"/>
          <w:color w:val="000000" w:themeColor="text1"/>
        </w:rPr>
        <w:t>Trockel</w:t>
      </w:r>
      <w:proofErr w:type="spellEnd"/>
      <w:r w:rsidRPr="000659E6">
        <w:rPr>
          <w:rFonts w:ascii="Calibri" w:eastAsia="Times New Roman" w:hAnsi="Calibri" w:cs="Calibri"/>
          <w:color w:val="000000" w:themeColor="text1"/>
        </w:rPr>
        <w:t xml:space="preserve">, M. (2020) A Blueprint for Organizational Strategies </w:t>
      </w:r>
      <w:proofErr w:type="gramStart"/>
      <w:r w:rsidRPr="000659E6">
        <w:rPr>
          <w:rFonts w:ascii="Calibri" w:eastAsia="Times New Roman" w:hAnsi="Calibri" w:cs="Calibri"/>
          <w:color w:val="000000" w:themeColor="text1"/>
        </w:rPr>
        <w:t>To</w:t>
      </w:r>
      <w:proofErr w:type="gramEnd"/>
      <w:r w:rsidRPr="000659E6">
        <w:rPr>
          <w:rFonts w:ascii="Calibri" w:eastAsia="Times New Roman" w:hAnsi="Calibri" w:cs="Calibri"/>
          <w:color w:val="000000" w:themeColor="text1"/>
        </w:rPr>
        <w:t xml:space="preserve"> Promote the Well-being of Health Care Professionals. NEJM Catalyst, 1(6).  DOI: 10.1056/CAT.20.0266</w:t>
      </w:r>
    </w:p>
    <w:p w14:paraId="1E97BCB3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t>Sinsky</w:t>
      </w:r>
      <w:proofErr w:type="spellEnd"/>
      <w:r w:rsidRPr="000659E6">
        <w:rPr>
          <w:rFonts w:ascii="Calibri" w:hAnsi="Calibri"/>
          <w:color w:val="000000"/>
        </w:rPr>
        <w:t xml:space="preserve">, C. A., </w:t>
      </w:r>
      <w:proofErr w:type="spellStart"/>
      <w:r w:rsidRPr="000659E6">
        <w:rPr>
          <w:rFonts w:ascii="Calibri" w:hAnsi="Calibri"/>
          <w:color w:val="000000"/>
        </w:rPr>
        <w:t>Dyrbye</w:t>
      </w:r>
      <w:proofErr w:type="spellEnd"/>
      <w:r w:rsidRPr="000659E6">
        <w:rPr>
          <w:rFonts w:ascii="Calibri" w:hAnsi="Calibri"/>
          <w:color w:val="000000"/>
        </w:rPr>
        <w:t xml:space="preserve">, L. N., West, C. P., </w:t>
      </w:r>
      <w:proofErr w:type="spellStart"/>
      <w:r w:rsidRPr="000659E6">
        <w:rPr>
          <w:rFonts w:ascii="Calibri" w:hAnsi="Calibri"/>
          <w:color w:val="000000"/>
        </w:rPr>
        <w:t>Satele</w:t>
      </w:r>
      <w:proofErr w:type="spellEnd"/>
      <w:r w:rsidRPr="000659E6">
        <w:rPr>
          <w:rFonts w:ascii="Calibri" w:hAnsi="Calibri"/>
          <w:color w:val="000000"/>
        </w:rPr>
        <w:t xml:space="preserve">, D., </w:t>
      </w:r>
      <w:proofErr w:type="spellStart"/>
      <w:r w:rsidRPr="000659E6">
        <w:rPr>
          <w:rFonts w:ascii="Calibri" w:hAnsi="Calibri"/>
          <w:color w:val="000000"/>
        </w:rPr>
        <w:t>Tutty</w:t>
      </w:r>
      <w:proofErr w:type="spellEnd"/>
      <w:r w:rsidRPr="000659E6">
        <w:rPr>
          <w:rFonts w:ascii="Calibri" w:hAnsi="Calibri"/>
          <w:color w:val="000000"/>
        </w:rPr>
        <w:t xml:space="preserve">, M., &amp; </w:t>
      </w: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>, T. D. (2017). Professional satisfaction and the career plans of US physicians. </w:t>
      </w:r>
      <w:r w:rsidRPr="000659E6">
        <w:rPr>
          <w:rStyle w:val="Emphasis"/>
          <w:rFonts w:ascii="Calibri" w:hAnsi="Calibri"/>
          <w:color w:val="000000"/>
        </w:rPr>
        <w:t>Mayo Clinic Proceedings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92</w:t>
      </w:r>
      <w:r w:rsidRPr="000659E6">
        <w:rPr>
          <w:rFonts w:ascii="Calibri" w:hAnsi="Calibri"/>
          <w:color w:val="000000"/>
        </w:rPr>
        <w:t>(11), 1625-1635. </w:t>
      </w:r>
      <w:hyperlink r:id="rId28" w:history="1">
        <w:r w:rsidRPr="000659E6">
          <w:rPr>
            <w:rStyle w:val="Hyperlink"/>
            <w:rFonts w:ascii="Calibri" w:hAnsi="Calibri"/>
            <w:color w:val="000000"/>
          </w:rPr>
          <w:t>https://doi.org/10.1016/j.mayocp.2017.08.017</w:t>
        </w:r>
      </w:hyperlink>
    </w:p>
    <w:p w14:paraId="3E2EF053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lastRenderedPageBreak/>
        <w:t>Sue, D. W. (2010). </w:t>
      </w:r>
      <w:r w:rsidRPr="000659E6">
        <w:rPr>
          <w:rStyle w:val="Emphasis"/>
          <w:rFonts w:ascii="Calibri" w:hAnsi="Calibri"/>
          <w:color w:val="000000"/>
        </w:rPr>
        <w:t>Microaggressions in everyday life: Race, gender, and sexual orientation</w:t>
      </w:r>
      <w:r w:rsidRPr="000659E6">
        <w:rPr>
          <w:rFonts w:ascii="Calibri" w:hAnsi="Calibri"/>
          <w:color w:val="000000"/>
        </w:rPr>
        <w:t>. John Wiley &amp; Sons.</w:t>
      </w:r>
    </w:p>
    <w:p w14:paraId="29C67D11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 xml:space="preserve">Templeton, K., Bernstein, C. A., </w:t>
      </w:r>
      <w:proofErr w:type="spellStart"/>
      <w:r w:rsidRPr="000659E6">
        <w:rPr>
          <w:rFonts w:ascii="Calibri" w:hAnsi="Calibri"/>
          <w:color w:val="000000"/>
        </w:rPr>
        <w:t>Sukhera</w:t>
      </w:r>
      <w:proofErr w:type="spellEnd"/>
      <w:r w:rsidRPr="000659E6">
        <w:rPr>
          <w:rFonts w:ascii="Calibri" w:hAnsi="Calibri"/>
          <w:color w:val="000000"/>
        </w:rPr>
        <w:t xml:space="preserve">, J., Nora, L. M., Newman, C., </w:t>
      </w:r>
      <w:proofErr w:type="spellStart"/>
      <w:r w:rsidRPr="000659E6">
        <w:rPr>
          <w:rFonts w:ascii="Calibri" w:hAnsi="Calibri"/>
          <w:color w:val="000000"/>
        </w:rPr>
        <w:t>Burstin</w:t>
      </w:r>
      <w:proofErr w:type="spellEnd"/>
      <w:r w:rsidRPr="000659E6">
        <w:rPr>
          <w:rFonts w:ascii="Calibri" w:hAnsi="Calibri"/>
          <w:color w:val="000000"/>
        </w:rPr>
        <w:t xml:space="preserve">, H., </w:t>
      </w:r>
      <w:proofErr w:type="spellStart"/>
      <w:r w:rsidRPr="000659E6">
        <w:rPr>
          <w:rFonts w:ascii="Calibri" w:hAnsi="Calibri"/>
          <w:color w:val="000000"/>
        </w:rPr>
        <w:t>Guille</w:t>
      </w:r>
      <w:proofErr w:type="spellEnd"/>
      <w:r w:rsidRPr="000659E6">
        <w:rPr>
          <w:rFonts w:ascii="Calibri" w:hAnsi="Calibri"/>
          <w:color w:val="000000"/>
        </w:rPr>
        <w:t xml:space="preserve">, C., Lynn, L., </w:t>
      </w:r>
      <w:proofErr w:type="spellStart"/>
      <w:r w:rsidRPr="000659E6">
        <w:rPr>
          <w:rFonts w:ascii="Calibri" w:hAnsi="Calibri"/>
          <w:color w:val="000000"/>
        </w:rPr>
        <w:t>Schwarze</w:t>
      </w:r>
      <w:proofErr w:type="spellEnd"/>
      <w:r w:rsidRPr="000659E6">
        <w:rPr>
          <w:rFonts w:ascii="Calibri" w:hAnsi="Calibri"/>
          <w:color w:val="000000"/>
        </w:rPr>
        <w:t xml:space="preserve">, M. L., Sen, S., &amp; </w:t>
      </w:r>
      <w:proofErr w:type="spellStart"/>
      <w:r w:rsidRPr="000659E6">
        <w:rPr>
          <w:rFonts w:ascii="Calibri" w:hAnsi="Calibri"/>
          <w:color w:val="000000"/>
        </w:rPr>
        <w:t>Busis</w:t>
      </w:r>
      <w:proofErr w:type="spellEnd"/>
      <w:r w:rsidRPr="000659E6">
        <w:rPr>
          <w:rFonts w:ascii="Calibri" w:hAnsi="Calibri"/>
          <w:color w:val="000000"/>
        </w:rPr>
        <w:t>, N. (2019). Gender-based differences in burnout: Issues faced by women physicians. </w:t>
      </w:r>
      <w:r w:rsidRPr="000659E6">
        <w:rPr>
          <w:rStyle w:val="Emphasis"/>
          <w:rFonts w:ascii="Calibri" w:hAnsi="Calibri"/>
          <w:color w:val="000000"/>
        </w:rPr>
        <w:t>NAM Perspectives</w:t>
      </w:r>
      <w:r w:rsidRPr="000659E6">
        <w:rPr>
          <w:rFonts w:ascii="Calibri" w:hAnsi="Calibri"/>
          <w:color w:val="000000"/>
        </w:rPr>
        <w:t>. </w:t>
      </w:r>
      <w:hyperlink r:id="rId29" w:history="1">
        <w:r w:rsidRPr="000659E6">
          <w:rPr>
            <w:rStyle w:val="Hyperlink"/>
            <w:rFonts w:ascii="Calibri" w:hAnsi="Calibri"/>
            <w:color w:val="000000"/>
          </w:rPr>
          <w:t>https://doi.org/10.31478/201905a</w:t>
        </w:r>
      </w:hyperlink>
    </w:p>
    <w:p w14:paraId="3EB8B1A5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t>Tenney</w:t>
      </w:r>
      <w:proofErr w:type="spellEnd"/>
      <w:r w:rsidRPr="000659E6">
        <w:rPr>
          <w:rFonts w:ascii="Calibri" w:hAnsi="Calibri"/>
          <w:color w:val="000000"/>
        </w:rPr>
        <w:t>, L. (2017, August 29). </w:t>
      </w:r>
      <w:r w:rsidRPr="000659E6">
        <w:rPr>
          <w:rStyle w:val="Emphasis"/>
          <w:rFonts w:ascii="Calibri" w:hAnsi="Calibri"/>
          <w:color w:val="000000"/>
        </w:rPr>
        <w:t>“…DID THEY REALLY JUST SAY THAT?!” BEING AN ACTIVE BYSTANDER</w:t>
      </w:r>
      <w:r w:rsidRPr="000659E6">
        <w:rPr>
          <w:rFonts w:ascii="Calibri" w:hAnsi="Calibri"/>
          <w:color w:val="000000"/>
        </w:rPr>
        <w:t>. The Ohio State University Kirwan Institute for the Study of Race and Ethnicity. </w:t>
      </w:r>
      <w:hyperlink r:id="rId30" w:history="1">
        <w:r w:rsidRPr="000659E6">
          <w:rPr>
            <w:rStyle w:val="Hyperlink"/>
            <w:rFonts w:ascii="Calibri" w:hAnsi="Calibri"/>
            <w:color w:val="000000"/>
          </w:rPr>
          <w:t>https://kirwaninstitute.osu.edu/wp-content/uploads/2018/07/2017_08_29-OSU-Colleges-Active-Bystander-Tenney.pdf</w:t>
        </w:r>
      </w:hyperlink>
    </w:p>
    <w:p w14:paraId="4E83D0D2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t>Torres, M. B., Salles, A., &amp; Cochran, A. (2019). Recognizing and reacting to microaggressions in medicine and surgery. </w:t>
      </w:r>
      <w:r w:rsidRPr="000659E6">
        <w:rPr>
          <w:rStyle w:val="Emphasis"/>
          <w:rFonts w:ascii="Calibri" w:hAnsi="Calibri"/>
          <w:color w:val="000000"/>
        </w:rPr>
        <w:t>JAMA Surgery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hAnsi="Calibri"/>
          <w:color w:val="000000"/>
        </w:rPr>
        <w:t>154</w:t>
      </w:r>
      <w:r w:rsidRPr="000659E6">
        <w:rPr>
          <w:rFonts w:ascii="Calibri" w:hAnsi="Calibri"/>
          <w:color w:val="000000"/>
        </w:rPr>
        <w:t>(9), 868. </w:t>
      </w:r>
      <w:hyperlink r:id="rId31" w:history="1">
        <w:r w:rsidRPr="000659E6">
          <w:rPr>
            <w:rStyle w:val="Hyperlink"/>
            <w:rFonts w:ascii="Calibri" w:hAnsi="Calibri"/>
            <w:color w:val="000000"/>
          </w:rPr>
          <w:t>https://doi.org/10.1001/jamasurg.2019.1648</w:t>
        </w:r>
      </w:hyperlink>
    </w:p>
    <w:p w14:paraId="31EEE5E0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proofErr w:type="spellStart"/>
      <w:r w:rsidRPr="000659E6">
        <w:rPr>
          <w:rFonts w:ascii="Calibri" w:hAnsi="Calibri"/>
          <w:color w:val="000000"/>
        </w:rPr>
        <w:t>Trockel</w:t>
      </w:r>
      <w:proofErr w:type="spellEnd"/>
      <w:r w:rsidRPr="000659E6">
        <w:rPr>
          <w:rFonts w:ascii="Calibri" w:hAnsi="Calibri"/>
          <w:color w:val="000000"/>
        </w:rPr>
        <w:t xml:space="preserve">, M. T., Menon, N. K., Rowe, S. G., Stewart, M. T., Smith, R., Lu, M., Kim, P. K., Quinn, M. A., Lawrence, E., </w:t>
      </w:r>
      <w:proofErr w:type="spellStart"/>
      <w:r w:rsidRPr="000659E6">
        <w:rPr>
          <w:rFonts w:ascii="Calibri" w:hAnsi="Calibri"/>
          <w:color w:val="000000"/>
        </w:rPr>
        <w:t>Marchalik</w:t>
      </w:r>
      <w:proofErr w:type="spellEnd"/>
      <w:r w:rsidRPr="000659E6">
        <w:rPr>
          <w:rFonts w:ascii="Calibri" w:hAnsi="Calibri"/>
          <w:color w:val="000000"/>
        </w:rPr>
        <w:t xml:space="preserve">, D., Farley, H., Normand, P., Felder, M., Dudley, J. C., &amp; </w:t>
      </w:r>
      <w:proofErr w:type="spellStart"/>
      <w:r w:rsidRPr="000659E6">
        <w:rPr>
          <w:rFonts w:ascii="Calibri" w:hAnsi="Calibri"/>
          <w:color w:val="000000"/>
        </w:rPr>
        <w:t>Shanafelt</w:t>
      </w:r>
      <w:proofErr w:type="spellEnd"/>
      <w:r w:rsidRPr="000659E6">
        <w:rPr>
          <w:rFonts w:ascii="Calibri" w:hAnsi="Calibri"/>
          <w:color w:val="000000"/>
        </w:rPr>
        <w:t>, T. D. (2020). Assessment of physician sleep and wellness, burnout, and clinically significant medical errors. </w:t>
      </w:r>
      <w:r w:rsidRPr="000659E6">
        <w:rPr>
          <w:rStyle w:val="Emphasis"/>
          <w:rFonts w:ascii="Calibri" w:eastAsiaTheme="majorEastAsia" w:hAnsi="Calibri"/>
          <w:color w:val="000000"/>
        </w:rPr>
        <w:t>JAMA Network Open</w:t>
      </w:r>
      <w:r w:rsidRPr="000659E6">
        <w:rPr>
          <w:rFonts w:ascii="Calibri" w:hAnsi="Calibri"/>
          <w:color w:val="000000"/>
        </w:rPr>
        <w:t>, </w:t>
      </w:r>
      <w:r w:rsidRPr="000659E6">
        <w:rPr>
          <w:rStyle w:val="Emphasis"/>
          <w:rFonts w:ascii="Calibri" w:eastAsiaTheme="majorEastAsia" w:hAnsi="Calibri"/>
          <w:color w:val="000000"/>
        </w:rPr>
        <w:t>3</w:t>
      </w:r>
      <w:r w:rsidRPr="000659E6">
        <w:rPr>
          <w:rFonts w:ascii="Calibri" w:hAnsi="Calibri"/>
          <w:color w:val="000000"/>
        </w:rPr>
        <w:t>(12), e2028111. </w:t>
      </w:r>
      <w:hyperlink r:id="rId32" w:history="1">
        <w:r w:rsidRPr="000659E6">
          <w:rPr>
            <w:rStyle w:val="Hyperlink"/>
            <w:rFonts w:ascii="Calibri" w:eastAsiaTheme="majorEastAsia" w:hAnsi="Calibri"/>
            <w:color w:val="000000"/>
          </w:rPr>
          <w:t>https://doi.org/10.1001/jamanetworkopen.2020.28111</w:t>
        </w:r>
      </w:hyperlink>
    </w:p>
    <w:p w14:paraId="34F59732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Style w:val="Hyperlink"/>
          <w:rFonts w:ascii="Calibri" w:eastAsiaTheme="majorEastAsia" w:hAnsi="Calibri" w:cs="Calibri"/>
          <w:color w:val="000000"/>
        </w:rPr>
      </w:pPr>
      <w:proofErr w:type="spellStart"/>
      <w:r w:rsidRPr="000659E6">
        <w:rPr>
          <w:rFonts w:ascii="Calibri" w:hAnsi="Calibri" w:cs="Calibri"/>
          <w:color w:val="000000"/>
        </w:rPr>
        <w:t>Trockel</w:t>
      </w:r>
      <w:proofErr w:type="spellEnd"/>
      <w:r w:rsidRPr="000659E6">
        <w:rPr>
          <w:rFonts w:ascii="Calibri" w:hAnsi="Calibri" w:cs="Calibri"/>
          <w:color w:val="000000"/>
        </w:rPr>
        <w:t xml:space="preserve">, M., </w:t>
      </w:r>
      <w:proofErr w:type="spellStart"/>
      <w:r w:rsidRPr="000659E6">
        <w:rPr>
          <w:rFonts w:ascii="Calibri" w:hAnsi="Calibri" w:cs="Calibri"/>
          <w:color w:val="000000"/>
        </w:rPr>
        <w:t>Bohman</w:t>
      </w:r>
      <w:proofErr w:type="spellEnd"/>
      <w:r w:rsidRPr="000659E6">
        <w:rPr>
          <w:rFonts w:ascii="Calibri" w:hAnsi="Calibri" w:cs="Calibri"/>
          <w:color w:val="000000"/>
        </w:rPr>
        <w:t xml:space="preserve">, B., </w:t>
      </w:r>
      <w:proofErr w:type="spellStart"/>
      <w:r w:rsidRPr="000659E6">
        <w:rPr>
          <w:rFonts w:ascii="Calibri" w:hAnsi="Calibri" w:cs="Calibri"/>
          <w:color w:val="000000"/>
        </w:rPr>
        <w:t>Lesure</w:t>
      </w:r>
      <w:proofErr w:type="spellEnd"/>
      <w:r w:rsidRPr="000659E6">
        <w:rPr>
          <w:rFonts w:ascii="Calibri" w:hAnsi="Calibri" w:cs="Calibri"/>
          <w:color w:val="000000"/>
        </w:rPr>
        <w:t xml:space="preserve">, E., Hamidi, M. S., </w:t>
      </w:r>
      <w:proofErr w:type="spellStart"/>
      <w:r w:rsidRPr="000659E6">
        <w:rPr>
          <w:rFonts w:ascii="Calibri" w:hAnsi="Calibri" w:cs="Calibri"/>
          <w:color w:val="000000"/>
        </w:rPr>
        <w:t>Welle</w:t>
      </w:r>
      <w:proofErr w:type="spellEnd"/>
      <w:r w:rsidRPr="000659E6">
        <w:rPr>
          <w:rFonts w:ascii="Calibri" w:hAnsi="Calibri" w:cs="Calibri"/>
          <w:color w:val="000000"/>
        </w:rPr>
        <w:t xml:space="preserve">, D., Roberts, L., &amp; </w:t>
      </w:r>
      <w:proofErr w:type="spellStart"/>
      <w:r w:rsidRPr="000659E6">
        <w:rPr>
          <w:rFonts w:ascii="Calibri" w:hAnsi="Calibri" w:cs="Calibri"/>
          <w:color w:val="000000"/>
        </w:rPr>
        <w:t>Shanafelt</w:t>
      </w:r>
      <w:proofErr w:type="spellEnd"/>
      <w:r w:rsidRPr="000659E6">
        <w:rPr>
          <w:rFonts w:ascii="Calibri" w:hAnsi="Calibri" w:cs="Calibri"/>
          <w:color w:val="000000"/>
        </w:rPr>
        <w:t>, T. (2017). A brief instrument to assess both burnout and professional fulfillment in physicians: Reliability and validity, including correlation with self-reported medical errors, in a sample of resident and practicing physicians. </w:t>
      </w:r>
      <w:r w:rsidRPr="000659E6">
        <w:rPr>
          <w:rStyle w:val="Emphasis"/>
          <w:rFonts w:ascii="Calibri" w:eastAsiaTheme="majorEastAsia" w:hAnsi="Calibri" w:cs="Calibri"/>
          <w:color w:val="000000"/>
        </w:rPr>
        <w:t>Academic Psychiatry</w:t>
      </w:r>
      <w:r w:rsidRPr="000659E6">
        <w:rPr>
          <w:rFonts w:ascii="Calibri" w:hAnsi="Calibri" w:cs="Calibri"/>
          <w:color w:val="000000"/>
        </w:rPr>
        <w:t>, </w:t>
      </w:r>
      <w:r w:rsidRPr="000659E6">
        <w:rPr>
          <w:rStyle w:val="Emphasis"/>
          <w:rFonts w:ascii="Calibri" w:eastAsiaTheme="majorEastAsia" w:hAnsi="Calibri" w:cs="Calibri"/>
          <w:color w:val="000000"/>
        </w:rPr>
        <w:t>42</w:t>
      </w:r>
      <w:r w:rsidRPr="000659E6">
        <w:rPr>
          <w:rFonts w:ascii="Calibri" w:hAnsi="Calibri" w:cs="Calibri"/>
          <w:color w:val="000000"/>
        </w:rPr>
        <w:t>(1), 11-24. </w:t>
      </w:r>
      <w:hyperlink r:id="rId33" w:history="1">
        <w:r w:rsidRPr="000659E6">
          <w:rPr>
            <w:rStyle w:val="Hyperlink"/>
            <w:rFonts w:ascii="Calibri" w:eastAsiaTheme="majorEastAsia" w:hAnsi="Calibri" w:cs="Calibri"/>
            <w:color w:val="000000"/>
          </w:rPr>
          <w:t>https://doi.org/10.1007/s40596-017-0849-3</w:t>
        </w:r>
      </w:hyperlink>
    </w:p>
    <w:p w14:paraId="4CB62451" w14:textId="77777777" w:rsidR="001F3DF0" w:rsidRPr="000659E6" w:rsidRDefault="001F3DF0" w:rsidP="001F3DF0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/>
          <w:color w:val="000000"/>
        </w:rPr>
      </w:pPr>
      <w:r w:rsidRPr="000659E6">
        <w:rPr>
          <w:rFonts w:ascii="Calibri" w:hAnsi="Calibri"/>
          <w:color w:val="000000"/>
        </w:rPr>
        <w:lastRenderedPageBreak/>
        <w:t>Yoon, H. (2020, March 3). </w:t>
      </w:r>
      <w:r w:rsidRPr="000659E6">
        <w:rPr>
          <w:rStyle w:val="Emphasis"/>
          <w:rFonts w:ascii="Calibri" w:hAnsi="Calibri"/>
          <w:color w:val="000000"/>
        </w:rPr>
        <w:t>How to respond to microaggressions</w:t>
      </w:r>
      <w:r w:rsidRPr="000659E6">
        <w:rPr>
          <w:rFonts w:ascii="Calibri" w:hAnsi="Calibri"/>
          <w:color w:val="000000"/>
        </w:rPr>
        <w:t>. The New York Times. </w:t>
      </w:r>
      <w:hyperlink r:id="rId34" w:history="1">
        <w:r w:rsidRPr="000659E6">
          <w:rPr>
            <w:rStyle w:val="Hyperlink"/>
            <w:rFonts w:ascii="Calibri" w:hAnsi="Calibri"/>
            <w:color w:val="000000"/>
          </w:rPr>
          <w:t>https://www.nytimes.com/2020/03/03/smarter-living/how-to-respond-to-microaggressions.html</w:t>
        </w:r>
      </w:hyperlink>
    </w:p>
    <w:p w14:paraId="56474AB6" w14:textId="77777777" w:rsidR="00847DB0" w:rsidRDefault="00847DB0"/>
    <w:sectPr w:rsidR="0084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F0"/>
    <w:rsid w:val="001F3DF0"/>
    <w:rsid w:val="0084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FC061"/>
  <w15:chartTrackingRefBased/>
  <w15:docId w15:val="{1F5B7C7A-8E01-774B-9794-E1407DE0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F0"/>
  </w:style>
  <w:style w:type="paragraph" w:styleId="Heading1">
    <w:name w:val="heading 1"/>
    <w:basedOn w:val="Normal"/>
    <w:next w:val="Normal"/>
    <w:link w:val="Heading1Char"/>
    <w:uiPriority w:val="9"/>
    <w:qFormat/>
    <w:rsid w:val="001F3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D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F3D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3D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3D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7/acm.0000000000003905" TargetMode="External"/><Relationship Id="rId18" Type="http://schemas.openxmlformats.org/officeDocument/2006/relationships/hyperlink" Target="https://doi.org/10.1097/acm.0000000000003521" TargetMode="External"/><Relationship Id="rId26" Type="http://schemas.openxmlformats.org/officeDocument/2006/relationships/hyperlink" Target="https://doi.org/10.1016/j.mayocp.2019.03.0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01/jamanetworkopen.2018.2723" TargetMode="External"/><Relationship Id="rId34" Type="http://schemas.openxmlformats.org/officeDocument/2006/relationships/hyperlink" Target="https://www.nytimes.com/2020/03/03/smarter-living/how-to-respond-to-microaggressions.html" TargetMode="External"/><Relationship Id="rId7" Type="http://schemas.openxmlformats.org/officeDocument/2006/relationships/hyperlink" Target="https://doi.org/10.1007/s11739-017-1706-9" TargetMode="External"/><Relationship Id="rId12" Type="http://schemas.openxmlformats.org/officeDocument/2006/relationships/hyperlink" Target="https://doi.org/10.1177/1077558709335173" TargetMode="External"/><Relationship Id="rId17" Type="http://schemas.openxmlformats.org/officeDocument/2006/relationships/hyperlink" Target="https://doi.org/10.7326/m13-0974" TargetMode="External"/><Relationship Id="rId25" Type="http://schemas.openxmlformats.org/officeDocument/2006/relationships/hyperlink" Target="https://doi.org/10.1186/s12909-016-0737-7" TargetMode="External"/><Relationship Id="rId33" Type="http://schemas.openxmlformats.org/officeDocument/2006/relationships/hyperlink" Target="https://doi.org/10.1007/s40596-017-0849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402/meo.v19.24768" TargetMode="External"/><Relationship Id="rId20" Type="http://schemas.openxmlformats.org/officeDocument/2006/relationships/hyperlink" Target="https://doi.org/10.1136/bmjopen-2016-012337" TargetMode="External"/><Relationship Id="rId29" Type="http://schemas.openxmlformats.org/officeDocument/2006/relationships/hyperlink" Target="https://doi.org/10.31478/201905a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77/1529100614531398" TargetMode="External"/><Relationship Id="rId11" Type="http://schemas.openxmlformats.org/officeDocument/2006/relationships/hyperlink" Target="https://doi.org/10.1001/archinte.167.19.2103" TargetMode="External"/><Relationship Id="rId24" Type="http://schemas.openxmlformats.org/officeDocument/2006/relationships/hyperlink" Target="https://doi.org/10.1111/j.1525-1497.2004.20409.x" TargetMode="External"/><Relationship Id="rId32" Type="http://schemas.openxmlformats.org/officeDocument/2006/relationships/hyperlink" Target="https://doi.org/10.1001/jamanetworkopen.2020.28111" TargetMode="External"/><Relationship Id="rId5" Type="http://schemas.openxmlformats.org/officeDocument/2006/relationships/hyperlink" Target="https://www.ama-assn.org/practice-management/physician-health/why-women-physicians-are-more-likely-experience-burnout" TargetMode="External"/><Relationship Id="rId15" Type="http://schemas.openxmlformats.org/officeDocument/2006/relationships/hyperlink" Target="https://doi.org/10.1016/j.jcjq.2020.09.011" TargetMode="External"/><Relationship Id="rId23" Type="http://schemas.openxmlformats.org/officeDocument/2006/relationships/hyperlink" Target="https://doi.org/10.1097/acm.0000000000003057" TargetMode="External"/><Relationship Id="rId28" Type="http://schemas.openxmlformats.org/officeDocument/2006/relationships/hyperlink" Target="https://doi.org/10.1016/j.mayocp.2017.08.0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31478/201707b" TargetMode="External"/><Relationship Id="rId19" Type="http://schemas.openxmlformats.org/officeDocument/2006/relationships/hyperlink" Target="https://doi.org/10.1056/nejmp1915351" TargetMode="External"/><Relationship Id="rId31" Type="http://schemas.openxmlformats.org/officeDocument/2006/relationships/hyperlink" Target="https://doi.org/10.1001/jamasurg.2019.1648" TargetMode="External"/><Relationship Id="rId4" Type="http://schemas.openxmlformats.org/officeDocument/2006/relationships/hyperlink" Target="https://doi.org/10.1001/jamasurg.2018.0611" TargetMode="External"/><Relationship Id="rId9" Type="http://schemas.openxmlformats.org/officeDocument/2006/relationships/hyperlink" Target="https://doi.org/10.1016/s1090-798x(09)79011-3" TargetMode="External"/><Relationship Id="rId14" Type="http://schemas.openxmlformats.org/officeDocument/2006/relationships/hyperlink" Target="https://doi.org/10.1001/jamanetworkopen.2020.12762" TargetMode="External"/><Relationship Id="rId22" Type="http://schemas.openxmlformats.org/officeDocument/2006/relationships/hyperlink" Target="https://doi.org/10.1016/j.juro.2016.02.051" TargetMode="External"/><Relationship Id="rId27" Type="http://schemas.openxmlformats.org/officeDocument/2006/relationships/hyperlink" Target="https://doi.org/10.1016/j.mayocp.2018.10.023" TargetMode="External"/><Relationship Id="rId30" Type="http://schemas.openxmlformats.org/officeDocument/2006/relationships/hyperlink" Target="https://kirwaninstitute.osu.edu/wp-content/uploads/2018/07/2017_08_29-OSU-Colleges-Active-Bystander-Tenney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i.org/10.1186/s12909-017-1040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Townson</dc:creator>
  <cp:keywords/>
  <dc:description/>
  <cp:lastModifiedBy>Jo Townson</cp:lastModifiedBy>
  <cp:revision>1</cp:revision>
  <dcterms:created xsi:type="dcterms:W3CDTF">2021-02-26T20:04:00Z</dcterms:created>
  <dcterms:modified xsi:type="dcterms:W3CDTF">2021-02-26T20:04:00Z</dcterms:modified>
</cp:coreProperties>
</file>