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BB65" w14:textId="1832298E" w:rsidR="00913C35" w:rsidRDefault="00913C35" w:rsidP="003267F5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Pediatrics Residency Program: Scholarly Concentrations</w:t>
      </w:r>
    </w:p>
    <w:p w14:paraId="1BF7EC11" w14:textId="1D714F3D" w:rsidR="00026957" w:rsidRPr="00F93202" w:rsidRDefault="008B2209" w:rsidP="003267F5">
      <w:pPr>
        <w:jc w:val="center"/>
        <w:rPr>
          <w:rFonts w:asciiTheme="majorHAnsi" w:hAnsiTheme="majorHAnsi" w:cs="Times New Roman"/>
          <w:b/>
        </w:rPr>
      </w:pPr>
      <w:r w:rsidRPr="00F93202">
        <w:rPr>
          <w:rFonts w:asciiTheme="majorHAnsi" w:hAnsiTheme="majorHAnsi" w:cs="Times New Roman"/>
          <w:b/>
        </w:rPr>
        <w:t xml:space="preserve">Suggested Timeline for Project by </w:t>
      </w:r>
      <w:r w:rsidR="00913C35">
        <w:rPr>
          <w:rFonts w:asciiTheme="majorHAnsi" w:hAnsiTheme="majorHAnsi" w:cs="Times New Roman"/>
          <w:b/>
        </w:rPr>
        <w:t>PGY Level</w:t>
      </w:r>
      <w:r w:rsidRPr="00F93202">
        <w:rPr>
          <w:rFonts w:asciiTheme="majorHAnsi" w:hAnsiTheme="majorHAnsi" w:cs="Times New Roman"/>
          <w:b/>
        </w:rPr>
        <w:t>, Month and Activity</w:t>
      </w:r>
    </w:p>
    <w:p w14:paraId="241EB4CF" w14:textId="77777777" w:rsidR="00630342" w:rsidRPr="00F93202" w:rsidRDefault="00630342" w:rsidP="00630342">
      <w:pPr>
        <w:rPr>
          <w:rFonts w:asciiTheme="majorHAnsi" w:hAnsiTheme="majorHAnsi"/>
          <w:sz w:val="20"/>
          <w:szCs w:val="20"/>
        </w:rPr>
      </w:pPr>
    </w:p>
    <w:tbl>
      <w:tblPr>
        <w:tblW w:w="44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708"/>
        <w:gridCol w:w="708"/>
        <w:gridCol w:w="708"/>
        <w:gridCol w:w="708"/>
        <w:gridCol w:w="708"/>
        <w:gridCol w:w="717"/>
        <w:gridCol w:w="701"/>
        <w:gridCol w:w="14"/>
        <w:gridCol w:w="694"/>
        <w:gridCol w:w="708"/>
        <w:gridCol w:w="708"/>
        <w:gridCol w:w="699"/>
        <w:gridCol w:w="685"/>
      </w:tblGrid>
      <w:tr w:rsidR="003C4F5F" w:rsidRPr="00F93202" w14:paraId="089EB107" w14:textId="68CF37C1" w:rsidTr="00FF1AAF">
        <w:trPr>
          <w:trHeight w:val="466"/>
        </w:trPr>
        <w:tc>
          <w:tcPr>
            <w:tcW w:w="1353" w:type="pct"/>
            <w:shd w:val="clear" w:color="auto" w:fill="DBE5F1" w:themeFill="accent1" w:themeFillTint="33"/>
          </w:tcPr>
          <w:p w14:paraId="4B240156" w14:textId="11625D58" w:rsidR="00A3450F" w:rsidRPr="00F93202" w:rsidRDefault="00A3450F" w:rsidP="00D456E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Activity/Suggested Deadline by Month</w:t>
            </w:r>
          </w:p>
        </w:tc>
        <w:tc>
          <w:tcPr>
            <w:tcW w:w="305" w:type="pct"/>
            <w:shd w:val="clear" w:color="auto" w:fill="DBE5F1" w:themeFill="accent1" w:themeFillTint="33"/>
          </w:tcPr>
          <w:p w14:paraId="7A324A8E" w14:textId="53326088" w:rsidR="00A3450F" w:rsidRPr="00F93202" w:rsidRDefault="00A3450F" w:rsidP="00225E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05" w:type="pct"/>
            <w:shd w:val="clear" w:color="auto" w:fill="DBE5F1" w:themeFill="accent1" w:themeFillTint="33"/>
          </w:tcPr>
          <w:p w14:paraId="228BE024" w14:textId="60951868" w:rsidR="00A3450F" w:rsidRPr="00F93202" w:rsidRDefault="00A3450F" w:rsidP="00225E3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Aug</w:t>
            </w:r>
          </w:p>
        </w:tc>
        <w:tc>
          <w:tcPr>
            <w:tcW w:w="305" w:type="pct"/>
            <w:shd w:val="clear" w:color="auto" w:fill="DBE5F1" w:themeFill="accent1" w:themeFillTint="33"/>
          </w:tcPr>
          <w:p w14:paraId="6B2280DE" w14:textId="7D6188EE" w:rsidR="00A3450F" w:rsidRPr="00F93202" w:rsidRDefault="00A3450F" w:rsidP="00D456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Sept</w:t>
            </w:r>
          </w:p>
          <w:p w14:paraId="25B6C2E8" w14:textId="675C52B4" w:rsidR="00A3450F" w:rsidRPr="00F93202" w:rsidRDefault="00A3450F" w:rsidP="00D456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DBE5F1" w:themeFill="accent1" w:themeFillTint="33"/>
          </w:tcPr>
          <w:p w14:paraId="4F2C2CC0" w14:textId="7288EFEE" w:rsidR="00A3450F" w:rsidRPr="00F93202" w:rsidRDefault="00A3450F" w:rsidP="00D456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Oct</w:t>
            </w:r>
          </w:p>
        </w:tc>
        <w:tc>
          <w:tcPr>
            <w:tcW w:w="305" w:type="pct"/>
            <w:shd w:val="clear" w:color="auto" w:fill="DBE5F1" w:themeFill="accent1" w:themeFillTint="33"/>
          </w:tcPr>
          <w:p w14:paraId="528A56C7" w14:textId="5C52F3AD" w:rsidR="00A3450F" w:rsidRPr="00F93202" w:rsidRDefault="00A3450F" w:rsidP="00FE1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309" w:type="pct"/>
            <w:shd w:val="clear" w:color="auto" w:fill="DBE5F1" w:themeFill="accent1" w:themeFillTint="33"/>
          </w:tcPr>
          <w:p w14:paraId="202FE02B" w14:textId="0CE12AAE" w:rsidR="00A3450F" w:rsidRPr="00F93202" w:rsidRDefault="00A3450F" w:rsidP="00D456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302" w:type="pct"/>
            <w:shd w:val="clear" w:color="auto" w:fill="DBE5F1" w:themeFill="accent1" w:themeFillTint="33"/>
          </w:tcPr>
          <w:p w14:paraId="4167B34C" w14:textId="6875B938" w:rsidR="00A3450F" w:rsidRPr="00F93202" w:rsidRDefault="00A3450F" w:rsidP="00D456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Jan</w:t>
            </w:r>
          </w:p>
          <w:p w14:paraId="42563E61" w14:textId="77777777" w:rsidR="00A3450F" w:rsidRPr="00F93202" w:rsidRDefault="00A3450F" w:rsidP="00D456E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shd w:val="clear" w:color="auto" w:fill="DBE5F1" w:themeFill="accent1" w:themeFillTint="33"/>
          </w:tcPr>
          <w:p w14:paraId="01A3EBEE" w14:textId="11D6D7A6" w:rsidR="00A3450F" w:rsidRPr="00F93202" w:rsidRDefault="00A3450F" w:rsidP="00411F1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305" w:type="pct"/>
            <w:shd w:val="clear" w:color="auto" w:fill="DBE5F1" w:themeFill="accent1" w:themeFillTint="33"/>
          </w:tcPr>
          <w:p w14:paraId="15ADC83F" w14:textId="16214374" w:rsidR="00A3450F" w:rsidRPr="00F93202" w:rsidRDefault="00A3450F" w:rsidP="00411F1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305" w:type="pct"/>
            <w:shd w:val="clear" w:color="auto" w:fill="DBE5F1" w:themeFill="accent1" w:themeFillTint="33"/>
          </w:tcPr>
          <w:p w14:paraId="4B3A3190" w14:textId="65022773" w:rsidR="00A3450F" w:rsidRPr="00F93202" w:rsidRDefault="00A3450F" w:rsidP="00411F1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301" w:type="pct"/>
            <w:shd w:val="clear" w:color="auto" w:fill="DBE5F1" w:themeFill="accent1" w:themeFillTint="33"/>
          </w:tcPr>
          <w:p w14:paraId="7B3335A4" w14:textId="1EB062B6" w:rsidR="00A3450F" w:rsidRPr="00F93202" w:rsidRDefault="00A3450F" w:rsidP="00411F1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295" w:type="pct"/>
            <w:shd w:val="clear" w:color="auto" w:fill="DBE5F1" w:themeFill="accent1" w:themeFillTint="33"/>
          </w:tcPr>
          <w:p w14:paraId="709AC748" w14:textId="57EB5683" w:rsidR="00A3450F" w:rsidRPr="00F93202" w:rsidRDefault="00A3450F" w:rsidP="00411F1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June</w:t>
            </w:r>
          </w:p>
        </w:tc>
      </w:tr>
      <w:tr w:rsidR="00A3450F" w:rsidRPr="00F93202" w14:paraId="26D4FC53" w14:textId="77777777" w:rsidTr="00FF1AAF">
        <w:trPr>
          <w:trHeight w:val="299"/>
        </w:trPr>
        <w:tc>
          <w:tcPr>
            <w:tcW w:w="5000" w:type="pct"/>
            <w:gridSpan w:val="14"/>
            <w:shd w:val="clear" w:color="auto" w:fill="A6A6A6" w:themeFill="background1" w:themeFillShade="A6"/>
          </w:tcPr>
          <w:p w14:paraId="71BAD046" w14:textId="4FEF0F6F" w:rsidR="00A3450F" w:rsidRPr="00F93202" w:rsidRDefault="00A3450F" w:rsidP="00A336B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A6A6A6" w:themeFill="background1" w:themeFillShade="A6"/>
              </w:rPr>
              <w:t>PGY</w:t>
            </w:r>
            <w:r w:rsidR="00E62133" w:rsidRPr="00F93202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A6A6A6" w:themeFill="background1" w:themeFillShade="A6"/>
              </w:rPr>
              <w:t xml:space="preserve"> 2</w:t>
            </w:r>
          </w:p>
        </w:tc>
      </w:tr>
      <w:tr w:rsidR="001F1D63" w:rsidRPr="00F93202" w14:paraId="7B24FD17" w14:textId="7CDC0758" w:rsidTr="00FF1AAF">
        <w:trPr>
          <w:trHeight w:val="817"/>
        </w:trPr>
        <w:tc>
          <w:tcPr>
            <w:tcW w:w="1353" w:type="pct"/>
            <w:shd w:val="clear" w:color="auto" w:fill="FFFFFF" w:themeFill="background1"/>
          </w:tcPr>
          <w:p w14:paraId="79906DD3" w14:textId="1E991B6F" w:rsidR="001F1D63" w:rsidRPr="00F93202" w:rsidRDefault="001F1D63" w:rsidP="00814E0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Check-ins</w:t>
            </w:r>
            <w:r w:rsidR="00636188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SC l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eaders &amp; </w:t>
            </w:r>
            <w:r w:rsidR="00636188" w:rsidRPr="00F93202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entors</w:t>
            </w:r>
          </w:p>
          <w:p w14:paraId="06AB4AC1" w14:textId="346504FB" w:rsidR="001F1D63" w:rsidRPr="00F93202" w:rsidRDefault="001F1D63" w:rsidP="00BD6F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Monthly with mentors</w:t>
            </w:r>
          </w:p>
          <w:p w14:paraId="54806AE0" w14:textId="4B8A5013" w:rsidR="001F1D63" w:rsidRPr="00F93202" w:rsidRDefault="001F1D63" w:rsidP="00C74B0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Quarterly with leader(s)</w:t>
            </w:r>
          </w:p>
        </w:tc>
        <w:tc>
          <w:tcPr>
            <w:tcW w:w="3647" w:type="pct"/>
            <w:gridSpan w:val="13"/>
            <w:shd w:val="clear" w:color="auto" w:fill="4F81BD" w:themeFill="accent1"/>
          </w:tcPr>
          <w:p w14:paraId="2012B448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1D63" w:rsidRPr="00F93202" w14:paraId="774487B5" w14:textId="2CE2DAB2" w:rsidTr="00FF1AAF">
        <w:trPr>
          <w:trHeight w:val="208"/>
        </w:trPr>
        <w:tc>
          <w:tcPr>
            <w:tcW w:w="1353" w:type="pct"/>
          </w:tcPr>
          <w:p w14:paraId="4AFA096C" w14:textId="75395F98" w:rsidR="001F1D63" w:rsidRPr="00F93202" w:rsidRDefault="001F1D63" w:rsidP="00D456E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Brainstorm project ideas </w:t>
            </w:r>
          </w:p>
        </w:tc>
        <w:tc>
          <w:tcPr>
            <w:tcW w:w="305" w:type="pct"/>
            <w:shd w:val="clear" w:color="auto" w:fill="4F81BD" w:themeFill="accent1"/>
          </w:tcPr>
          <w:p w14:paraId="5135CDF9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342" w:type="pct"/>
            <w:gridSpan w:val="12"/>
          </w:tcPr>
          <w:p w14:paraId="15ECBBE1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1D63" w:rsidRPr="00F93202" w14:paraId="6734102C" w14:textId="35F058B7" w:rsidTr="00FF1AAF">
        <w:trPr>
          <w:trHeight w:val="289"/>
        </w:trPr>
        <w:tc>
          <w:tcPr>
            <w:tcW w:w="1353" w:type="pct"/>
          </w:tcPr>
          <w:p w14:paraId="30B9E10E" w14:textId="5144688F" w:rsidR="001F1D63" w:rsidRPr="00F93202" w:rsidRDefault="001F1D63" w:rsidP="001F1D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Conduct literature review</w:t>
            </w:r>
            <w:r w:rsidR="00FF1AAF">
              <w:rPr>
                <w:rFonts w:asciiTheme="majorHAnsi" w:hAnsiTheme="majorHAnsi" w:cs="Times New Roman"/>
                <w:sz w:val="20"/>
                <w:szCs w:val="20"/>
              </w:rPr>
              <w:t>, meet with clinical librarian</w:t>
            </w:r>
          </w:p>
        </w:tc>
        <w:tc>
          <w:tcPr>
            <w:tcW w:w="610" w:type="pct"/>
            <w:gridSpan w:val="2"/>
            <w:shd w:val="clear" w:color="auto" w:fill="4F81BD" w:themeFill="accent1"/>
          </w:tcPr>
          <w:p w14:paraId="047EDE6D" w14:textId="7DB7FD41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37" w:type="pct"/>
            <w:gridSpan w:val="11"/>
          </w:tcPr>
          <w:p w14:paraId="6088443D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1D63" w:rsidRPr="00F93202" w14:paraId="0B374251" w14:textId="66AEB73E" w:rsidTr="00FF1AAF">
        <w:trPr>
          <w:trHeight w:val="400"/>
        </w:trPr>
        <w:tc>
          <w:tcPr>
            <w:tcW w:w="1353" w:type="pct"/>
          </w:tcPr>
          <w:p w14:paraId="5A50BA05" w14:textId="66815836" w:rsidR="001F1D63" w:rsidRPr="00F93202" w:rsidRDefault="001F1D63" w:rsidP="009C7D5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Identify and meet with potential mentors*</w:t>
            </w:r>
          </w:p>
        </w:tc>
        <w:tc>
          <w:tcPr>
            <w:tcW w:w="610" w:type="pct"/>
            <w:gridSpan w:val="2"/>
            <w:shd w:val="clear" w:color="auto" w:fill="4F81BD" w:themeFill="accent1"/>
          </w:tcPr>
          <w:p w14:paraId="3F6EDBF3" w14:textId="670F0B5E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37" w:type="pct"/>
            <w:gridSpan w:val="11"/>
            <w:vMerge w:val="restart"/>
          </w:tcPr>
          <w:p w14:paraId="57B8B29E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1D63" w:rsidRPr="00F93202" w14:paraId="045AECD6" w14:textId="63A94338" w:rsidTr="00FF1AAF">
        <w:trPr>
          <w:trHeight w:val="253"/>
        </w:trPr>
        <w:tc>
          <w:tcPr>
            <w:tcW w:w="1353" w:type="pct"/>
          </w:tcPr>
          <w:p w14:paraId="7430C3D7" w14:textId="2F3C8E42" w:rsidR="001F1D63" w:rsidRPr="00F93202" w:rsidRDefault="001F1D63" w:rsidP="00D456E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Select research mentor(s)</w:t>
            </w:r>
          </w:p>
        </w:tc>
        <w:tc>
          <w:tcPr>
            <w:tcW w:w="305" w:type="pct"/>
          </w:tcPr>
          <w:p w14:paraId="4FCF42F4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4F81BD" w:themeFill="accent1"/>
          </w:tcPr>
          <w:p w14:paraId="68CE132B" w14:textId="167B90CA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37" w:type="pct"/>
            <w:gridSpan w:val="11"/>
            <w:vMerge/>
          </w:tcPr>
          <w:p w14:paraId="6F84A3CB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F1D63" w:rsidRPr="00F93202" w14:paraId="7B24F75E" w14:textId="4E8C8487" w:rsidTr="00FF1AAF">
        <w:trPr>
          <w:trHeight w:val="171"/>
        </w:trPr>
        <w:tc>
          <w:tcPr>
            <w:tcW w:w="1353" w:type="pct"/>
          </w:tcPr>
          <w:p w14:paraId="10F5D7B5" w14:textId="40D6B1DF" w:rsidR="001F1D63" w:rsidRPr="00F93202" w:rsidRDefault="001F1D63" w:rsidP="00145D7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Develop research question</w:t>
            </w:r>
          </w:p>
        </w:tc>
        <w:tc>
          <w:tcPr>
            <w:tcW w:w="305" w:type="pct"/>
          </w:tcPr>
          <w:p w14:paraId="3C801D26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4F81BD" w:themeFill="accent1"/>
          </w:tcPr>
          <w:p w14:paraId="0BCCDFFE" w14:textId="2D2717FD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32" w:type="pct"/>
            <w:gridSpan w:val="10"/>
          </w:tcPr>
          <w:p w14:paraId="7FC50A87" w14:textId="77777777" w:rsidR="001F1D63" w:rsidRPr="00F93202" w:rsidRDefault="001F1D63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66C4D" w:rsidRPr="00F93202" w14:paraId="684DBDC7" w14:textId="4531D4EE" w:rsidTr="00FF1AAF">
        <w:trPr>
          <w:trHeight w:val="253"/>
        </w:trPr>
        <w:tc>
          <w:tcPr>
            <w:tcW w:w="1353" w:type="pct"/>
          </w:tcPr>
          <w:p w14:paraId="7AFB27FC" w14:textId="19C731E8" w:rsidR="00766C4D" w:rsidRPr="00F93202" w:rsidRDefault="00F06F0F" w:rsidP="00F06F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Develop hypothesis</w:t>
            </w:r>
          </w:p>
        </w:tc>
        <w:tc>
          <w:tcPr>
            <w:tcW w:w="305" w:type="pct"/>
          </w:tcPr>
          <w:p w14:paraId="6C32FC36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shd w:val="clear" w:color="auto" w:fill="4F81BD" w:themeFill="accent1"/>
          </w:tcPr>
          <w:p w14:paraId="47C64F59" w14:textId="48E9BC1A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32" w:type="pct"/>
            <w:gridSpan w:val="10"/>
            <w:shd w:val="clear" w:color="auto" w:fill="auto"/>
          </w:tcPr>
          <w:p w14:paraId="23C279EA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66C4D" w:rsidRPr="00F93202" w14:paraId="4D9B0F95" w14:textId="77777777" w:rsidTr="00FF1AAF">
        <w:trPr>
          <w:trHeight w:val="253"/>
        </w:trPr>
        <w:tc>
          <w:tcPr>
            <w:tcW w:w="1353" w:type="pct"/>
          </w:tcPr>
          <w:p w14:paraId="613B8274" w14:textId="5C9B2B28" w:rsidR="00766C4D" w:rsidRPr="00F93202" w:rsidRDefault="00766C4D" w:rsidP="001F1D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Develop methods</w:t>
            </w:r>
            <w:r w:rsidR="002920CC" w:rsidRPr="00F93202">
              <w:rPr>
                <w:rFonts w:asciiTheme="majorHAnsi" w:hAnsiTheme="majorHAnsi" w:cs="Times New Roman"/>
                <w:sz w:val="20"/>
                <w:szCs w:val="20"/>
              </w:rPr>
              <w:t>; define predictor and outcome variables</w:t>
            </w:r>
          </w:p>
        </w:tc>
        <w:tc>
          <w:tcPr>
            <w:tcW w:w="305" w:type="pct"/>
          </w:tcPr>
          <w:p w14:paraId="4308838B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shd w:val="clear" w:color="auto" w:fill="4F81BD" w:themeFill="accent1"/>
          </w:tcPr>
          <w:p w14:paraId="364CE368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2" w:type="pct"/>
            <w:gridSpan w:val="8"/>
            <w:shd w:val="clear" w:color="auto" w:fill="FFFFFF" w:themeFill="background1"/>
          </w:tcPr>
          <w:p w14:paraId="7F8FE041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66C4D" w:rsidRPr="00F93202" w14:paraId="346F4A19" w14:textId="77777777" w:rsidTr="00FF1AAF">
        <w:trPr>
          <w:trHeight w:val="253"/>
        </w:trPr>
        <w:tc>
          <w:tcPr>
            <w:tcW w:w="1353" w:type="pct"/>
          </w:tcPr>
          <w:p w14:paraId="6931015E" w14:textId="59F351EA" w:rsidR="00766C4D" w:rsidRPr="00F93202" w:rsidRDefault="00766C4D" w:rsidP="001F1D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Formulate data analysis plan and meet with statistician</w:t>
            </w:r>
          </w:p>
        </w:tc>
        <w:tc>
          <w:tcPr>
            <w:tcW w:w="305" w:type="pct"/>
          </w:tcPr>
          <w:p w14:paraId="180E52C2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shd w:val="clear" w:color="auto" w:fill="4F81BD" w:themeFill="accent1"/>
          </w:tcPr>
          <w:p w14:paraId="59817B67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2" w:type="pct"/>
            <w:gridSpan w:val="8"/>
            <w:shd w:val="clear" w:color="auto" w:fill="FFFFFF" w:themeFill="background1"/>
          </w:tcPr>
          <w:p w14:paraId="19BE4BD1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66C4D" w:rsidRPr="00F93202" w14:paraId="5D8CAA6C" w14:textId="76CBDC79" w:rsidTr="00FF1AAF">
        <w:trPr>
          <w:trHeight w:val="262"/>
        </w:trPr>
        <w:tc>
          <w:tcPr>
            <w:tcW w:w="1353" w:type="pct"/>
          </w:tcPr>
          <w:p w14:paraId="36A54013" w14:textId="1BB33437" w:rsidR="00766C4D" w:rsidRPr="00F93202" w:rsidRDefault="00766C4D" w:rsidP="00045C3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Draft surveys/other instruments**</w:t>
            </w:r>
          </w:p>
        </w:tc>
        <w:tc>
          <w:tcPr>
            <w:tcW w:w="305" w:type="pct"/>
          </w:tcPr>
          <w:p w14:paraId="6D2E2A59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4"/>
            <w:shd w:val="clear" w:color="auto" w:fill="4F81BD" w:themeFill="accent1"/>
          </w:tcPr>
          <w:p w14:paraId="1C4329DE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2" w:type="pct"/>
            <w:gridSpan w:val="8"/>
            <w:shd w:val="clear" w:color="auto" w:fill="FFFFFF" w:themeFill="background1"/>
          </w:tcPr>
          <w:p w14:paraId="05D5FF54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66C4D" w:rsidRPr="00F93202" w14:paraId="72F69BEB" w14:textId="2776EC25" w:rsidTr="00FF1AAF">
        <w:trPr>
          <w:trHeight w:val="162"/>
        </w:trPr>
        <w:tc>
          <w:tcPr>
            <w:tcW w:w="1353" w:type="pct"/>
          </w:tcPr>
          <w:p w14:paraId="6F735A48" w14:textId="148DD120" w:rsidR="00766C4D" w:rsidRPr="00F93202" w:rsidRDefault="00766C4D" w:rsidP="00D75C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Submit proposal to leader and mentor</w:t>
            </w:r>
          </w:p>
        </w:tc>
        <w:tc>
          <w:tcPr>
            <w:tcW w:w="1220" w:type="pct"/>
            <w:gridSpan w:val="4"/>
          </w:tcPr>
          <w:p w14:paraId="3A3F5E1E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shd w:val="clear" w:color="auto" w:fill="4F81BD" w:themeFill="accent1"/>
          </w:tcPr>
          <w:p w14:paraId="261513B8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13" w:type="pct"/>
            <w:gridSpan w:val="7"/>
          </w:tcPr>
          <w:p w14:paraId="184E1A51" w14:textId="77777777" w:rsidR="00766C4D" w:rsidRPr="00F93202" w:rsidRDefault="00766C4D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B4C9B" w:rsidRPr="00F93202" w14:paraId="6B753D72" w14:textId="075444DC" w:rsidTr="00FF1AAF">
        <w:trPr>
          <w:trHeight w:val="193"/>
        </w:trPr>
        <w:tc>
          <w:tcPr>
            <w:tcW w:w="1353" w:type="pct"/>
          </w:tcPr>
          <w:p w14:paraId="09766552" w14:textId="128468E2" w:rsidR="00AB4C9B" w:rsidRPr="00F93202" w:rsidRDefault="00AB4C9B" w:rsidP="009808C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Submit proposal to IRB (if needed)</w:t>
            </w:r>
          </w:p>
        </w:tc>
        <w:tc>
          <w:tcPr>
            <w:tcW w:w="1525" w:type="pct"/>
            <w:gridSpan w:val="5"/>
            <w:shd w:val="clear" w:color="auto" w:fill="auto"/>
          </w:tcPr>
          <w:p w14:paraId="1BD23146" w14:textId="77777777" w:rsidR="00AB4C9B" w:rsidRPr="00F93202" w:rsidRDefault="00AB4C9B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shd w:val="clear" w:color="auto" w:fill="4F81BD" w:themeFill="accent1"/>
          </w:tcPr>
          <w:p w14:paraId="7D2A4E53" w14:textId="77777777" w:rsidR="00AB4C9B" w:rsidRPr="00F93202" w:rsidRDefault="00AB4C9B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11" w:type="pct"/>
            <w:gridSpan w:val="6"/>
          </w:tcPr>
          <w:p w14:paraId="46E25E93" w14:textId="77777777" w:rsidR="00AB4C9B" w:rsidRPr="00F93202" w:rsidRDefault="00AB4C9B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C4F5F" w:rsidRPr="00F93202" w14:paraId="42E1EAE2" w14:textId="7552FF25" w:rsidTr="00FF1AAF">
        <w:trPr>
          <w:trHeight w:val="226"/>
        </w:trPr>
        <w:tc>
          <w:tcPr>
            <w:tcW w:w="1353" w:type="pct"/>
          </w:tcPr>
          <w:p w14:paraId="7E43C2BE" w14:textId="2E1C6EBC" w:rsidR="003C4F5F" w:rsidRPr="00F93202" w:rsidRDefault="003C4F5F" w:rsidP="006D75F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Initiate project / start data collection</w:t>
            </w:r>
          </w:p>
        </w:tc>
        <w:tc>
          <w:tcPr>
            <w:tcW w:w="2142" w:type="pct"/>
            <w:gridSpan w:val="8"/>
            <w:shd w:val="clear" w:color="auto" w:fill="auto"/>
          </w:tcPr>
          <w:p w14:paraId="557D0114" w14:textId="77777777" w:rsidR="003C4F5F" w:rsidRPr="00F93202" w:rsidRDefault="003C4F5F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5"/>
            <w:shd w:val="clear" w:color="auto" w:fill="4F81BD" w:themeFill="accent1"/>
          </w:tcPr>
          <w:p w14:paraId="0C13352A" w14:textId="3A18C04B" w:rsidR="003C4F5F" w:rsidRPr="00F93202" w:rsidRDefault="003C4F5F" w:rsidP="00D456E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6FFA4C7" w14:textId="77777777" w:rsidR="00916A37" w:rsidRPr="00F93202" w:rsidRDefault="00916A37" w:rsidP="00CC33D6">
      <w:pP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21"/>
      </w:tblGrid>
      <w:tr w:rsidR="006E118A" w:rsidRPr="00F93202" w14:paraId="6155B177" w14:textId="77777777" w:rsidTr="001B27CF">
        <w:trPr>
          <w:trHeight w:val="1080"/>
        </w:trPr>
        <w:tc>
          <w:tcPr>
            <w:tcW w:w="11621" w:type="dxa"/>
            <w:shd w:val="clear" w:color="auto" w:fill="DBE5F1" w:themeFill="accent1" w:themeFillTint="33"/>
          </w:tcPr>
          <w:p w14:paraId="74369C99" w14:textId="77777777" w:rsidR="006E118A" w:rsidRPr="00F93202" w:rsidRDefault="006E118A" w:rsidP="00414FCB">
            <w:pPr>
              <w:ind w:left="-90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Key Milestones for PGY2: </w:t>
            </w:r>
          </w:p>
          <w:p w14:paraId="3F5E922F" w14:textId="064689FF" w:rsidR="006E118A" w:rsidRPr="00F93202" w:rsidRDefault="006E118A" w:rsidP="00414FCB">
            <w:pPr>
              <w:ind w:left="-9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August –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Select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esearch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entor</w:t>
            </w:r>
          </w:p>
          <w:p w14:paraId="2A1ADB22" w14:textId="581A311C" w:rsidR="006E118A" w:rsidRPr="00F93202" w:rsidRDefault="006E118A" w:rsidP="00414FCB">
            <w:pPr>
              <w:ind w:left="-9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December –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Submit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f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ull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roject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9464B6" w:rsidRPr="00F93202">
              <w:rPr>
                <w:rFonts w:asciiTheme="majorHAnsi" w:hAnsiTheme="majorHAnsi" w:cs="Times New Roman"/>
                <w:sz w:val="20"/>
                <w:szCs w:val="20"/>
              </w:rPr>
              <w:t>roposal to SC l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eader</w:t>
            </w:r>
            <w:r w:rsidR="009464B6" w:rsidRPr="00F93202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9464B6" w:rsidRPr="00F93202">
              <w:rPr>
                <w:rFonts w:asciiTheme="majorHAnsi" w:hAnsiTheme="majorHAnsi" w:cs="Times New Roman"/>
                <w:sz w:val="20"/>
                <w:szCs w:val="20"/>
              </w:rPr>
              <w:t>), project mentor and</w:t>
            </w:r>
            <w:r w:rsidR="005F23AD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Alyssa Bogetz </w:t>
            </w:r>
            <w:r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>(Use template provided</w:t>
            </w:r>
            <w:r w:rsidR="009464B6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>,</w:t>
            </w:r>
            <w:r w:rsidR="00076830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available on SC website</w:t>
            </w:r>
            <w:r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>)</w:t>
            </w:r>
          </w:p>
          <w:p w14:paraId="63557AD2" w14:textId="54C70159" w:rsidR="006E118A" w:rsidRPr="00F93202" w:rsidRDefault="006E118A" w:rsidP="00597EB4">
            <w:pPr>
              <w:ind w:left="-90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February –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Initiate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ata </w:t>
            </w:r>
            <w:r w:rsidR="00597EB4" w:rsidRPr="00F93202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ollection</w:t>
            </w:r>
          </w:p>
        </w:tc>
      </w:tr>
    </w:tbl>
    <w:p w14:paraId="6B1D7491" w14:textId="77777777" w:rsidR="006E118A" w:rsidRPr="00F93202" w:rsidRDefault="006E118A" w:rsidP="006E118A">
      <w:pPr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142EB7CE" w14:textId="4F9E6936" w:rsidR="00C74B0A" w:rsidRPr="00F93202" w:rsidRDefault="009C7D54" w:rsidP="006E118A">
      <w:pPr>
        <w:jc w:val="both"/>
        <w:rPr>
          <w:rFonts w:asciiTheme="majorHAnsi" w:hAnsiTheme="majorHAnsi" w:cs="Times New Roman"/>
          <w:sz w:val="20"/>
          <w:szCs w:val="20"/>
        </w:rPr>
      </w:pPr>
      <w:r w:rsidRPr="00F93202">
        <w:rPr>
          <w:rFonts w:asciiTheme="majorHAnsi" w:hAnsiTheme="majorHAnsi" w:cs="Times New Roman"/>
          <w:sz w:val="20"/>
          <w:szCs w:val="20"/>
        </w:rPr>
        <w:t>*Speak with SC leaders, APDs and peers for suggestions</w:t>
      </w:r>
    </w:p>
    <w:p w14:paraId="15DFAECA" w14:textId="13835D89" w:rsidR="009C7D54" w:rsidRPr="00F93202" w:rsidRDefault="00045C3D" w:rsidP="006E118A">
      <w:pPr>
        <w:jc w:val="both"/>
        <w:rPr>
          <w:rFonts w:asciiTheme="majorHAnsi" w:hAnsiTheme="majorHAnsi" w:cs="Times New Roman"/>
          <w:sz w:val="20"/>
          <w:szCs w:val="20"/>
        </w:rPr>
      </w:pPr>
      <w:r w:rsidRPr="00F93202">
        <w:rPr>
          <w:rFonts w:asciiTheme="majorHAnsi" w:hAnsiTheme="majorHAnsi" w:cs="Times New Roman"/>
          <w:sz w:val="20"/>
          <w:szCs w:val="20"/>
        </w:rPr>
        <w:t>**</w:t>
      </w:r>
      <w:r w:rsidR="00145D7E" w:rsidRPr="00F93202">
        <w:rPr>
          <w:rFonts w:asciiTheme="majorHAnsi" w:hAnsiTheme="majorHAnsi" w:cs="Times New Roman"/>
          <w:sz w:val="20"/>
          <w:szCs w:val="20"/>
        </w:rPr>
        <w:t>Includes surveys, focus group guides, consent forms, recruitment flyers (if relevant)</w:t>
      </w:r>
      <w:r w:rsidR="003802D7" w:rsidRPr="00F93202">
        <w:rPr>
          <w:rFonts w:asciiTheme="majorHAnsi" w:hAnsiTheme="majorHAnsi" w:cs="Times New Roman"/>
          <w:sz w:val="20"/>
          <w:szCs w:val="20"/>
        </w:rPr>
        <w:t xml:space="preserve"> NOTE that you will need these for your IRB submission</w:t>
      </w:r>
    </w:p>
    <w:p w14:paraId="7DE311C1" w14:textId="77777777" w:rsidR="009C7D54" w:rsidRPr="00F93202" w:rsidRDefault="009C7D54" w:rsidP="006E118A">
      <w:pPr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1F9C7C96" w14:textId="77777777" w:rsidR="00D75C1A" w:rsidRPr="00F93202" w:rsidRDefault="00D75C1A" w:rsidP="006E118A">
      <w:pPr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W w:w="4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705"/>
        <w:gridCol w:w="728"/>
        <w:gridCol w:w="697"/>
        <w:gridCol w:w="705"/>
        <w:gridCol w:w="417"/>
        <w:gridCol w:w="549"/>
        <w:gridCol w:w="771"/>
        <w:gridCol w:w="700"/>
        <w:gridCol w:w="12"/>
        <w:gridCol w:w="688"/>
        <w:gridCol w:w="19"/>
        <w:gridCol w:w="688"/>
        <w:gridCol w:w="318"/>
        <w:gridCol w:w="382"/>
        <w:gridCol w:w="697"/>
        <w:gridCol w:w="653"/>
      </w:tblGrid>
      <w:tr w:rsidR="00010A05" w:rsidRPr="00F93202" w14:paraId="5827A000" w14:textId="77777777" w:rsidTr="00010A05">
        <w:trPr>
          <w:trHeight w:val="737"/>
        </w:trPr>
        <w:tc>
          <w:tcPr>
            <w:tcW w:w="1296" w:type="pct"/>
            <w:shd w:val="clear" w:color="auto" w:fill="DBE5F1" w:themeFill="accent1" w:themeFillTint="33"/>
          </w:tcPr>
          <w:p w14:paraId="683E6144" w14:textId="68126DA2" w:rsidR="00A3450F" w:rsidRPr="00F93202" w:rsidRDefault="00A3450F" w:rsidP="00414F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Activity / Suggested Deadlines by Month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14:paraId="26735010" w14:textId="53182E72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309" w:type="pct"/>
            <w:shd w:val="clear" w:color="auto" w:fill="DBE5F1" w:themeFill="accent1" w:themeFillTint="33"/>
          </w:tcPr>
          <w:p w14:paraId="30D33C06" w14:textId="61BA9E82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Aug</w:t>
            </w:r>
          </w:p>
        </w:tc>
        <w:tc>
          <w:tcPr>
            <w:tcW w:w="296" w:type="pct"/>
            <w:shd w:val="clear" w:color="auto" w:fill="DBE5F1" w:themeFill="accent1" w:themeFillTint="33"/>
          </w:tcPr>
          <w:p w14:paraId="4F5FCBED" w14:textId="77777777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Sept</w:t>
            </w:r>
          </w:p>
          <w:p w14:paraId="32B26D39" w14:textId="77777777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BE5F1" w:themeFill="accent1" w:themeFillTint="33"/>
          </w:tcPr>
          <w:p w14:paraId="021502A5" w14:textId="291F0FC0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Oct</w:t>
            </w:r>
          </w:p>
        </w:tc>
        <w:tc>
          <w:tcPr>
            <w:tcW w:w="410" w:type="pct"/>
            <w:gridSpan w:val="2"/>
            <w:shd w:val="clear" w:color="auto" w:fill="DBE5F1" w:themeFill="accent1" w:themeFillTint="33"/>
          </w:tcPr>
          <w:p w14:paraId="7B132CBC" w14:textId="27AC0B9F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327" w:type="pct"/>
            <w:shd w:val="clear" w:color="auto" w:fill="DBE5F1" w:themeFill="accent1" w:themeFillTint="33"/>
          </w:tcPr>
          <w:p w14:paraId="29A81C5D" w14:textId="0E46A88F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297" w:type="pct"/>
            <w:shd w:val="clear" w:color="auto" w:fill="DBE5F1" w:themeFill="accent1" w:themeFillTint="33"/>
          </w:tcPr>
          <w:p w14:paraId="47BD289A" w14:textId="77777777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Jan</w:t>
            </w:r>
          </w:p>
          <w:p w14:paraId="3154F420" w14:textId="77777777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DBE5F1" w:themeFill="accent1" w:themeFillTint="33"/>
          </w:tcPr>
          <w:p w14:paraId="23264F63" w14:textId="3ECB6DB1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300" w:type="pct"/>
            <w:gridSpan w:val="2"/>
            <w:shd w:val="clear" w:color="auto" w:fill="DBE5F1" w:themeFill="accent1" w:themeFillTint="33"/>
          </w:tcPr>
          <w:p w14:paraId="0FC041B0" w14:textId="4020F12B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297" w:type="pct"/>
            <w:gridSpan w:val="2"/>
            <w:shd w:val="clear" w:color="auto" w:fill="DBE5F1" w:themeFill="accent1" w:themeFillTint="33"/>
          </w:tcPr>
          <w:p w14:paraId="5DA4C3AB" w14:textId="21CBC080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296" w:type="pct"/>
            <w:shd w:val="clear" w:color="auto" w:fill="DBE5F1" w:themeFill="accent1" w:themeFillTint="33"/>
          </w:tcPr>
          <w:p w14:paraId="7E3180C2" w14:textId="5AF735CD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280" w:type="pct"/>
            <w:shd w:val="clear" w:color="auto" w:fill="DBE5F1" w:themeFill="accent1" w:themeFillTint="33"/>
          </w:tcPr>
          <w:p w14:paraId="14F362F2" w14:textId="6CF49D29" w:rsidR="00A3450F" w:rsidRPr="00F93202" w:rsidRDefault="00A3450F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June</w:t>
            </w:r>
          </w:p>
        </w:tc>
      </w:tr>
      <w:tr w:rsidR="00E62133" w:rsidRPr="00F93202" w14:paraId="17D9CFC1" w14:textId="77777777" w:rsidTr="00010A05">
        <w:trPr>
          <w:trHeight w:val="278"/>
        </w:trPr>
        <w:tc>
          <w:tcPr>
            <w:tcW w:w="5000" w:type="pct"/>
            <w:gridSpan w:val="17"/>
            <w:shd w:val="clear" w:color="auto" w:fill="A6A6A6" w:themeFill="background1" w:themeFillShade="A6"/>
          </w:tcPr>
          <w:p w14:paraId="3B3C6ACB" w14:textId="1B217178" w:rsidR="00E62133" w:rsidRPr="00F93202" w:rsidRDefault="00E62133" w:rsidP="00E6213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  <w:shd w:val="clear" w:color="auto" w:fill="A6A6A6" w:themeFill="background1" w:themeFillShade="A6"/>
              </w:rPr>
              <w:t>PGY 3</w:t>
            </w:r>
          </w:p>
        </w:tc>
      </w:tr>
      <w:tr w:rsidR="00010A05" w:rsidRPr="00F93202" w14:paraId="60BACC8A" w14:textId="77777777" w:rsidTr="00010A05">
        <w:trPr>
          <w:trHeight w:val="618"/>
        </w:trPr>
        <w:tc>
          <w:tcPr>
            <w:tcW w:w="1296" w:type="pct"/>
            <w:shd w:val="clear" w:color="auto" w:fill="FFFFFF" w:themeFill="background1"/>
          </w:tcPr>
          <w:p w14:paraId="1F8D4264" w14:textId="67E384C0" w:rsidR="001D1F22" w:rsidRPr="00F93202" w:rsidRDefault="001D1F22" w:rsidP="00414F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Check-ins SC leaders &amp; Mentors</w:t>
            </w:r>
          </w:p>
          <w:p w14:paraId="0938B3FF" w14:textId="54093AEF" w:rsidR="001D1F22" w:rsidRPr="00F93202" w:rsidRDefault="001D1F22" w:rsidP="00414FC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Monthly with mentors</w:t>
            </w:r>
          </w:p>
          <w:p w14:paraId="5F5E03EB" w14:textId="274F1F7E" w:rsidR="001D1F22" w:rsidRPr="00F93202" w:rsidRDefault="001D1F22" w:rsidP="00373B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Quarterly with leader(s)</w:t>
            </w:r>
          </w:p>
        </w:tc>
        <w:tc>
          <w:tcPr>
            <w:tcW w:w="3704" w:type="pct"/>
            <w:gridSpan w:val="16"/>
            <w:shd w:val="clear" w:color="auto" w:fill="4F81BD" w:themeFill="accent1"/>
          </w:tcPr>
          <w:p w14:paraId="5C13052F" w14:textId="4C259BF8" w:rsidR="001D1F22" w:rsidRPr="00F93202" w:rsidRDefault="001D1F22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36563" w:rsidRPr="00F93202" w14:paraId="09869D5F" w14:textId="77777777" w:rsidTr="00010A05">
        <w:trPr>
          <w:trHeight w:val="132"/>
        </w:trPr>
        <w:tc>
          <w:tcPr>
            <w:tcW w:w="1296" w:type="pct"/>
          </w:tcPr>
          <w:p w14:paraId="7945BC9F" w14:textId="77777777" w:rsidR="008F7F8A" w:rsidRPr="00F93202" w:rsidRDefault="008F7F8A" w:rsidP="00414F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Continue data collection</w:t>
            </w:r>
          </w:p>
        </w:tc>
        <w:tc>
          <w:tcPr>
            <w:tcW w:w="607" w:type="pct"/>
            <w:gridSpan w:val="2"/>
            <w:shd w:val="clear" w:color="auto" w:fill="4F81BD" w:themeFill="accent1"/>
          </w:tcPr>
          <w:p w14:paraId="2BF4EA0C" w14:textId="77777777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96" w:type="pct"/>
            <w:gridSpan w:val="14"/>
          </w:tcPr>
          <w:p w14:paraId="381144BB" w14:textId="56A744B2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36563" w:rsidRPr="00F93202" w14:paraId="7547D181" w14:textId="77777777" w:rsidTr="00010A05">
        <w:trPr>
          <w:trHeight w:val="132"/>
        </w:trPr>
        <w:tc>
          <w:tcPr>
            <w:tcW w:w="1296" w:type="pct"/>
          </w:tcPr>
          <w:p w14:paraId="0C4FEB0E" w14:textId="77777777" w:rsidR="008F7F8A" w:rsidRPr="00F93202" w:rsidRDefault="008F7F8A" w:rsidP="00414F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Analyze data</w:t>
            </w:r>
          </w:p>
        </w:tc>
        <w:tc>
          <w:tcPr>
            <w:tcW w:w="1202" w:type="pct"/>
            <w:gridSpan w:val="4"/>
            <w:shd w:val="clear" w:color="auto" w:fill="4F81BD" w:themeFill="accent1"/>
          </w:tcPr>
          <w:p w14:paraId="4A948675" w14:textId="77777777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2" w:type="pct"/>
            <w:gridSpan w:val="12"/>
          </w:tcPr>
          <w:p w14:paraId="582096D8" w14:textId="6C4A45CD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36563" w:rsidRPr="00F93202" w14:paraId="0E4DFA86" w14:textId="77777777" w:rsidTr="00010A05">
        <w:trPr>
          <w:trHeight w:val="314"/>
        </w:trPr>
        <w:tc>
          <w:tcPr>
            <w:tcW w:w="1296" w:type="pct"/>
          </w:tcPr>
          <w:p w14:paraId="2A9A68A5" w14:textId="60908C41" w:rsidR="008F7F8A" w:rsidRPr="00F93202" w:rsidRDefault="008F7F8A" w:rsidP="00414F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Meet with mentor to interpret and frame findings</w:t>
            </w:r>
          </w:p>
        </w:tc>
        <w:tc>
          <w:tcPr>
            <w:tcW w:w="1202" w:type="pct"/>
            <w:gridSpan w:val="4"/>
            <w:shd w:val="clear" w:color="auto" w:fill="4F81BD" w:themeFill="accent1"/>
          </w:tcPr>
          <w:p w14:paraId="1EB337B5" w14:textId="77777777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02" w:type="pct"/>
            <w:gridSpan w:val="12"/>
            <w:shd w:val="clear" w:color="auto" w:fill="auto"/>
          </w:tcPr>
          <w:p w14:paraId="11CA05D2" w14:textId="4AAF7AFD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0A05" w:rsidRPr="00F93202" w14:paraId="5FFCDE7E" w14:textId="77777777" w:rsidTr="00010A05">
        <w:trPr>
          <w:trHeight w:val="132"/>
        </w:trPr>
        <w:tc>
          <w:tcPr>
            <w:tcW w:w="1296" w:type="pct"/>
          </w:tcPr>
          <w:p w14:paraId="5F3D376D" w14:textId="4CFF6399" w:rsidR="008F7F8A" w:rsidRPr="00F93202" w:rsidRDefault="008F7F8A" w:rsidP="00BD420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Prepare abstracts; send to co-authors for review at least 2 weeks before submission deadline</w:t>
            </w:r>
          </w:p>
        </w:tc>
        <w:tc>
          <w:tcPr>
            <w:tcW w:w="607" w:type="pct"/>
            <w:gridSpan w:val="2"/>
          </w:tcPr>
          <w:p w14:paraId="67F1BB07" w14:textId="77777777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4F81BD" w:themeFill="accent1"/>
          </w:tcPr>
          <w:p w14:paraId="2034F8E2" w14:textId="77777777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10"/>
          </w:tcPr>
          <w:p w14:paraId="393922E8" w14:textId="6585114B" w:rsidR="008F7F8A" w:rsidRPr="00F93202" w:rsidRDefault="008F7F8A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0A05" w:rsidRPr="00F93202" w14:paraId="1D1FA2D1" w14:textId="77777777" w:rsidTr="00010A05">
        <w:trPr>
          <w:trHeight w:val="132"/>
        </w:trPr>
        <w:tc>
          <w:tcPr>
            <w:tcW w:w="1296" w:type="pct"/>
          </w:tcPr>
          <w:p w14:paraId="28B24EE0" w14:textId="1CADD4FF" w:rsidR="00113DB4" w:rsidRPr="00F93202" w:rsidRDefault="00113DB4" w:rsidP="00414FC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Finalize data analysis </w:t>
            </w:r>
          </w:p>
        </w:tc>
        <w:tc>
          <w:tcPr>
            <w:tcW w:w="1380" w:type="pct"/>
            <w:gridSpan w:val="5"/>
          </w:tcPr>
          <w:p w14:paraId="3ABFEF0D" w14:textId="77777777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8"/>
            <w:shd w:val="clear" w:color="auto" w:fill="4F81BD" w:themeFill="accent1"/>
          </w:tcPr>
          <w:p w14:paraId="5032DC74" w14:textId="77777777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3"/>
          </w:tcPr>
          <w:p w14:paraId="1C41A33A" w14:textId="3A712595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0A05" w:rsidRPr="00F93202" w14:paraId="4D9F7AFB" w14:textId="77777777" w:rsidTr="00010A05">
        <w:trPr>
          <w:trHeight w:val="132"/>
        </w:trPr>
        <w:tc>
          <w:tcPr>
            <w:tcW w:w="1296" w:type="pct"/>
          </w:tcPr>
          <w:p w14:paraId="61B5EEFC" w14:textId="3752A6C5" w:rsidR="00113DB4" w:rsidRPr="00787857" w:rsidRDefault="00113DB4" w:rsidP="00D67A0B">
            <w:pPr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</w:pPr>
            <w:r w:rsidRPr="00787857"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  <w:t xml:space="preserve">Submit abstract to Stanford Pediatric Research Day </w:t>
            </w:r>
            <w:r w:rsidR="00BB3A4D" w:rsidRPr="00787857"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  <w:t>(</w:t>
            </w:r>
            <w:r w:rsidR="00D67A0B" w:rsidRPr="00787857"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  <w:t>REQUIRED</w:t>
            </w:r>
            <w:r w:rsidR="00BB3A4D" w:rsidRPr="00787857"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  <w:t>)</w:t>
            </w:r>
          </w:p>
        </w:tc>
        <w:tc>
          <w:tcPr>
            <w:tcW w:w="2242" w:type="pct"/>
            <w:gridSpan w:val="9"/>
          </w:tcPr>
          <w:p w14:paraId="1F758C3A" w14:textId="77777777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shd w:val="clear" w:color="auto" w:fill="4F81BD" w:themeFill="accent1"/>
          </w:tcPr>
          <w:p w14:paraId="7B914543" w14:textId="77777777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2" w:type="pct"/>
            <w:gridSpan w:val="5"/>
          </w:tcPr>
          <w:p w14:paraId="1F4FA5FC" w14:textId="33F6F6FA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0A05" w:rsidRPr="00F93202" w14:paraId="3C8F8598" w14:textId="77777777" w:rsidTr="00010A05">
        <w:trPr>
          <w:trHeight w:val="132"/>
        </w:trPr>
        <w:tc>
          <w:tcPr>
            <w:tcW w:w="1296" w:type="pct"/>
          </w:tcPr>
          <w:p w14:paraId="7A3DBF21" w14:textId="169930A6" w:rsidR="00113DB4" w:rsidRPr="00F93202" w:rsidRDefault="00113DB4" w:rsidP="0008493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Create presentations (poster, platform, etc.) Send to co-authors for review at least 2 weeks before conference</w:t>
            </w:r>
          </w:p>
        </w:tc>
        <w:tc>
          <w:tcPr>
            <w:tcW w:w="1611" w:type="pct"/>
            <w:gridSpan w:val="6"/>
          </w:tcPr>
          <w:p w14:paraId="47C1E0DC" w14:textId="77777777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56" w:type="pct"/>
            <w:gridSpan w:val="7"/>
            <w:shd w:val="clear" w:color="auto" w:fill="4F81BD" w:themeFill="accent1"/>
          </w:tcPr>
          <w:p w14:paraId="459B5715" w14:textId="77777777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36" w:type="pct"/>
            <w:gridSpan w:val="3"/>
          </w:tcPr>
          <w:p w14:paraId="0F8D58AC" w14:textId="1C8DB531" w:rsidR="00113DB4" w:rsidRPr="00F93202" w:rsidRDefault="00113DB4" w:rsidP="00414FC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5BAA359" w14:textId="77777777" w:rsidR="00916A37" w:rsidRPr="00F93202" w:rsidRDefault="00916A37" w:rsidP="00916A37">
      <w:pP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968"/>
      </w:tblGrid>
      <w:tr w:rsidR="006E118A" w:rsidRPr="00F93202" w14:paraId="20E8AA94" w14:textId="77777777" w:rsidTr="00D871A5">
        <w:trPr>
          <w:trHeight w:val="904"/>
        </w:trPr>
        <w:tc>
          <w:tcPr>
            <w:tcW w:w="11968" w:type="dxa"/>
            <w:shd w:val="clear" w:color="auto" w:fill="DBE5F1" w:themeFill="accent1" w:themeFillTint="33"/>
          </w:tcPr>
          <w:p w14:paraId="7C623D69" w14:textId="77777777" w:rsidR="006E118A" w:rsidRPr="00F93202" w:rsidRDefault="006E118A" w:rsidP="00414FCB">
            <w:pPr>
              <w:ind w:left="-90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Key Milestones for PGY3: </w:t>
            </w:r>
          </w:p>
          <w:p w14:paraId="5FDAD277" w14:textId="03E38BB4" w:rsidR="006E118A" w:rsidRDefault="006E118A" w:rsidP="00414FCB">
            <w:pPr>
              <w:ind w:left="-90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September –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Prepare abstracts for submission to regional/national conferences </w:t>
            </w:r>
            <w:r w:rsidR="0026001D" w:rsidRPr="00F93202">
              <w:rPr>
                <w:rFonts w:asciiTheme="majorHAnsi" w:hAnsiTheme="majorHAnsi" w:cs="Times New Roman"/>
                <w:sz w:val="20"/>
                <w:szCs w:val="20"/>
              </w:rPr>
              <w:t>(OPTIONAL)</w:t>
            </w:r>
          </w:p>
          <w:p w14:paraId="1C23B522" w14:textId="3B52DE82" w:rsidR="006E118A" w:rsidRPr="00F93202" w:rsidRDefault="00D75C1A" w:rsidP="008837A8">
            <w:pPr>
              <w:ind w:left="-90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February</w:t>
            </w:r>
            <w:r w:rsidR="006E118A"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</w:t>
            </w:r>
            <w:r w:rsidR="006E118A" w:rsidRPr="00F93202">
              <w:rPr>
                <w:rFonts w:asciiTheme="majorHAnsi" w:hAnsiTheme="majorHAnsi" w:cs="Times New Roman"/>
                <w:sz w:val="20"/>
                <w:szCs w:val="20"/>
              </w:rPr>
              <w:t>Submit abstracts to Stanford Pediatrics Research Day</w:t>
            </w:r>
            <w:r w:rsidR="001C0145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r w:rsidR="001C0145" w:rsidRPr="00593129"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  <w:t>REQUIRED</w:t>
            </w:r>
            <w:r w:rsidR="00593129">
              <w:rPr>
                <w:rFonts w:asciiTheme="majorHAnsi" w:hAnsiTheme="majorHAnsi" w:cs="Times New Roman"/>
                <w:b/>
                <w:color w:val="C0504D" w:themeColor="accent2"/>
                <w:sz w:val="20"/>
                <w:szCs w:val="20"/>
              </w:rPr>
              <w:t xml:space="preserve"> for ALL RESIDENTS</w:t>
            </w:r>
            <w:r w:rsidR="001C0145" w:rsidRPr="00F9320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</w:tbl>
    <w:p w14:paraId="7A58008F" w14:textId="404D25D1" w:rsidR="00076830" w:rsidRPr="00F93202" w:rsidRDefault="00076830">
      <w:pPr>
        <w:rPr>
          <w:rFonts w:asciiTheme="majorHAnsi" w:hAnsiTheme="majorHAnsi" w:cs="Times New Roman"/>
          <w:b/>
          <w:sz w:val="20"/>
          <w:szCs w:val="20"/>
        </w:rPr>
      </w:pPr>
    </w:p>
    <w:p w14:paraId="5E50FEF6" w14:textId="77777777" w:rsidR="00636563" w:rsidRPr="00F93202" w:rsidRDefault="00636563">
      <w:pP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2797"/>
      </w:tblGrid>
      <w:tr w:rsidR="00076830" w:rsidRPr="00F93202" w14:paraId="336BED65" w14:textId="77777777" w:rsidTr="00B53495">
        <w:trPr>
          <w:trHeight w:val="4150"/>
        </w:trPr>
        <w:tc>
          <w:tcPr>
            <w:tcW w:w="12797" w:type="dxa"/>
            <w:shd w:val="clear" w:color="auto" w:fill="C6D9F1" w:themeFill="text2" w:themeFillTint="33"/>
          </w:tcPr>
          <w:p w14:paraId="5CBA4BEB" w14:textId="3C85264E" w:rsidR="00076830" w:rsidRPr="00F93202" w:rsidRDefault="00622A24" w:rsidP="00414FC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 xml:space="preserve">Progress Tracking </w:t>
            </w:r>
            <w:r w:rsidR="000E06C2"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and Contingency Planning </w:t>
            </w:r>
          </w:p>
          <w:p w14:paraId="71FF5288" w14:textId="77777777" w:rsidR="00076830" w:rsidRPr="00F93202" w:rsidRDefault="00076830" w:rsidP="00B803D8">
            <w:pPr>
              <w:shd w:val="clear" w:color="auto" w:fill="C6D9F1" w:themeFill="text2" w:themeFillTint="3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B0E1547" w14:textId="77777777" w:rsidR="00076830" w:rsidRPr="00F93202" w:rsidRDefault="00076830" w:rsidP="00B803D8">
            <w:pPr>
              <w:shd w:val="clear" w:color="auto" w:fill="C6D9F1" w:themeFill="text2" w:themeFillTint="33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PGY2</w:t>
            </w:r>
          </w:p>
          <w:p w14:paraId="165337F6" w14:textId="77777777" w:rsidR="00076830" w:rsidRPr="00F93202" w:rsidRDefault="00076830" w:rsidP="00B803D8">
            <w:pPr>
              <w:shd w:val="clear" w:color="auto" w:fill="C6D9F1" w:themeFill="text2" w:themeFillTint="33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14:paraId="119692E4" w14:textId="5D004FBD" w:rsidR="00076830" w:rsidRPr="00F93202" w:rsidRDefault="001F4860" w:rsidP="00B803D8">
            <w:pPr>
              <w:pStyle w:val="ListParagraph"/>
              <w:numPr>
                <w:ilvl w:val="0"/>
                <w:numId w:val="3"/>
              </w:numPr>
              <w:shd w:val="clear" w:color="auto" w:fill="C6D9F1" w:themeFill="text2" w:themeFillTint="33"/>
              <w:rPr>
                <w:rFonts w:asciiTheme="majorHAnsi" w:hAnsiTheme="majorHAnsi" w:cs="Times New Roman"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December</w:t>
            </w:r>
            <w:r w:rsidR="00076830"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</w:t>
            </w:r>
            <w:r w:rsidR="00E2219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If you do </w:t>
            </w:r>
            <w:r w:rsidR="00076830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not have a full proposal developed and approved by </w:t>
            </w:r>
            <w:r w:rsidR="0014395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your </w:t>
            </w:r>
            <w:r w:rsidR="00076830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SC leader and mentor by December, </w:t>
            </w:r>
            <w:r w:rsidR="00E22193" w:rsidRPr="00F93202">
              <w:rPr>
                <w:rFonts w:asciiTheme="majorHAnsi" w:hAnsiTheme="majorHAnsi" w:cs="Times New Roman"/>
                <w:sz w:val="20"/>
                <w:szCs w:val="20"/>
              </w:rPr>
              <w:t>you must meet with</w:t>
            </w:r>
            <w:r w:rsidR="0014395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your</w:t>
            </w:r>
            <w:r w:rsidR="00E2219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76830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leader and mentor to select </w:t>
            </w:r>
            <w:r w:rsidR="0014395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a </w:t>
            </w:r>
            <w:r w:rsidR="00076830" w:rsidRPr="00F93202">
              <w:rPr>
                <w:rFonts w:asciiTheme="majorHAnsi" w:hAnsiTheme="majorHAnsi" w:cs="Times New Roman"/>
                <w:sz w:val="20"/>
                <w:szCs w:val="20"/>
              </w:rPr>
              <w:t>project with appropriate scope and feasibility.</w:t>
            </w:r>
          </w:p>
          <w:p w14:paraId="588DE2FC" w14:textId="77777777" w:rsidR="00076830" w:rsidRPr="00F93202" w:rsidRDefault="00076830" w:rsidP="00B803D8">
            <w:pPr>
              <w:shd w:val="clear" w:color="auto" w:fill="C6D9F1" w:themeFill="text2" w:themeFillTint="33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649B330" w14:textId="68F18992" w:rsidR="00076830" w:rsidRPr="00F93202" w:rsidRDefault="00076830" w:rsidP="00B803D8">
            <w:pPr>
              <w:pStyle w:val="ListParagraph"/>
              <w:numPr>
                <w:ilvl w:val="0"/>
                <w:numId w:val="3"/>
              </w:numPr>
              <w:shd w:val="clear" w:color="auto" w:fill="C6D9F1" w:themeFill="text2" w:themeFillTint="33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May -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If </w:t>
            </w:r>
            <w:r w:rsidR="00E2219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you have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not made progress on</w:t>
            </w:r>
            <w:r w:rsidR="0014395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your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project (e.g., no data collected), </w:t>
            </w:r>
            <w:r w:rsidR="00E22193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you must meet with </w:t>
            </w:r>
            <w:r w:rsidR="006C5F47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your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SC leader and mentor to discuss specific obstacles and determine if appropriate to initiate back-up plan.</w:t>
            </w:r>
            <w:r w:rsidR="00414FCB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14FCB" w:rsidRPr="00F93202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NOTE:</w:t>
            </w:r>
            <w:r w:rsidR="00414FCB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  <w:r w:rsidR="00E22193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Elective time in </w:t>
            </w:r>
            <w:r w:rsidR="004B5B71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senior year </w:t>
            </w:r>
            <w:r w:rsidR="00982398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may need to </w:t>
            </w:r>
            <w:r w:rsidR="00E22193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>be changed to research elective to</w:t>
            </w:r>
            <w:r w:rsidR="006C5F47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ensure completion of your</w:t>
            </w:r>
            <w:r w:rsidR="00E22193" w:rsidRPr="00F9320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project. </w:t>
            </w:r>
          </w:p>
          <w:p w14:paraId="646C29E1" w14:textId="77777777" w:rsidR="00076830" w:rsidRPr="00F93202" w:rsidRDefault="00076830" w:rsidP="00B803D8">
            <w:pPr>
              <w:shd w:val="clear" w:color="auto" w:fill="C6D9F1" w:themeFill="text2" w:themeFillTint="33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48F76BB" w14:textId="77777777" w:rsidR="00076830" w:rsidRPr="00F93202" w:rsidRDefault="00076830" w:rsidP="00B803D8">
            <w:pPr>
              <w:shd w:val="clear" w:color="auto" w:fill="C6D9F1" w:themeFill="text2" w:themeFillTint="33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PGY3</w:t>
            </w:r>
          </w:p>
          <w:p w14:paraId="2ECA9D2E" w14:textId="77777777" w:rsidR="00076830" w:rsidRPr="00F93202" w:rsidRDefault="00076830" w:rsidP="00B803D8">
            <w:pPr>
              <w:shd w:val="clear" w:color="auto" w:fill="C6D9F1" w:themeFill="text2" w:themeFillTint="33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DFCBEDC" w14:textId="7207427D" w:rsidR="00076830" w:rsidRPr="00F93202" w:rsidRDefault="00076830" w:rsidP="00B803D8">
            <w:pPr>
              <w:pStyle w:val="ListParagraph"/>
              <w:numPr>
                <w:ilvl w:val="0"/>
                <w:numId w:val="5"/>
              </w:numPr>
              <w:shd w:val="clear" w:color="auto" w:fill="C6D9F1" w:themeFill="text2" w:themeFillTint="33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September -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If </w:t>
            </w:r>
            <w:r w:rsidR="009D4597" w:rsidRPr="00F93202">
              <w:rPr>
                <w:rFonts w:asciiTheme="majorHAnsi" w:hAnsiTheme="majorHAnsi" w:cs="Times New Roman"/>
                <w:sz w:val="20"/>
                <w:szCs w:val="20"/>
              </w:rPr>
              <w:t>you have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not made progress on </w:t>
            </w:r>
            <w:r w:rsidR="000F25FD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your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p</w:t>
            </w:r>
            <w:r w:rsidR="009D4597" w:rsidRPr="00F93202">
              <w:rPr>
                <w:rFonts w:asciiTheme="majorHAnsi" w:hAnsiTheme="majorHAnsi" w:cs="Times New Roman"/>
                <w:sz w:val="20"/>
                <w:szCs w:val="20"/>
              </w:rPr>
              <w:t>roject and/or have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encountered significant obstacles, </w:t>
            </w:r>
            <w:r w:rsidR="009D4597" w:rsidRPr="00F93202">
              <w:rPr>
                <w:rFonts w:asciiTheme="majorHAnsi" w:hAnsiTheme="majorHAnsi" w:cs="Times New Roman"/>
                <w:sz w:val="20"/>
                <w:szCs w:val="20"/>
              </w:rPr>
              <w:t>you must meet with</w:t>
            </w:r>
            <w:r w:rsidR="000F25FD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your</w:t>
            </w:r>
            <w:r w:rsidR="009D4597" w:rsidRPr="00F9320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SC leader and mentor to determine if appropriate to initiate back-up plan or select an alternative project (e.g., Case study).</w:t>
            </w:r>
          </w:p>
          <w:p w14:paraId="5432CCE5" w14:textId="77777777" w:rsidR="00076830" w:rsidRPr="00F93202" w:rsidRDefault="00076830" w:rsidP="00414FCB">
            <w:pPr>
              <w:pStyle w:val="ListParagrap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F3B5D02" w14:textId="4C2C608A" w:rsidR="00076830" w:rsidRPr="00F93202" w:rsidRDefault="001C0145" w:rsidP="001C01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>May</w:t>
            </w:r>
            <w:r w:rsidR="00076830" w:rsidRPr="00F9320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</w:t>
            </w:r>
            <w:r w:rsidRPr="00F93202">
              <w:rPr>
                <w:rFonts w:asciiTheme="majorHAnsi" w:hAnsiTheme="majorHAnsi" w:cs="Times New Roman"/>
                <w:sz w:val="20"/>
                <w:szCs w:val="20"/>
              </w:rPr>
              <w:t>If you did not present your abstract at the annual Pediatrics Research Day or another forum, please alert your SC leaders and</w:t>
            </w:r>
            <w:r w:rsidR="00FF1AA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FF1AAF">
              <w:rPr>
                <w:rFonts w:asciiTheme="majorHAnsi" w:hAnsiTheme="majorHAnsi" w:cs="Times New Roman"/>
                <w:sz w:val="20"/>
                <w:szCs w:val="20"/>
              </w:rPr>
              <w:t>Clea</w:t>
            </w:r>
            <w:proofErr w:type="spellEnd"/>
            <w:r w:rsidR="00FF1AA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FF1AAF">
              <w:rPr>
                <w:rFonts w:asciiTheme="majorHAnsi" w:hAnsiTheme="majorHAnsi" w:cs="Times New Roman"/>
                <w:sz w:val="20"/>
                <w:szCs w:val="20"/>
              </w:rPr>
              <w:t>Sarnquist</w:t>
            </w:r>
            <w:proofErr w:type="spellEnd"/>
            <w:r w:rsidR="00FF1AAF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hyperlink r:id="rId7" w:history="1">
              <w:r w:rsidR="00FF1AAF" w:rsidRPr="00D64703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cleas@stanford.edu</w:t>
              </w:r>
            </w:hyperlink>
            <w:r w:rsidR="00FF1AAF">
              <w:rPr>
                <w:rFonts w:asciiTheme="majorHAnsi" w:hAnsiTheme="majorHAnsi" w:cs="Times New Roman"/>
                <w:sz w:val="20"/>
                <w:szCs w:val="20"/>
              </w:rPr>
              <w:t>) and Rasika Behl (</w:t>
            </w:r>
            <w:hyperlink r:id="rId8" w:history="1">
              <w:r w:rsidR="00FF1AAF" w:rsidRPr="00D64703">
                <w:rPr>
                  <w:rStyle w:val="Hyperlink"/>
                  <w:rFonts w:asciiTheme="majorHAnsi" w:hAnsiTheme="majorHAnsi" w:cs="Times New Roman"/>
                  <w:sz w:val="20"/>
                  <w:szCs w:val="20"/>
                </w:rPr>
                <w:t>rasikab@stanford.edu</w:t>
              </w:r>
            </w:hyperlink>
            <w:r w:rsidR="00FF1AAF"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</w:p>
        </w:tc>
      </w:tr>
    </w:tbl>
    <w:p w14:paraId="4E7F0319" w14:textId="77777777" w:rsidR="00076830" w:rsidRPr="00F93202" w:rsidRDefault="00076830" w:rsidP="00076830">
      <w:pPr>
        <w:ind w:left="-90"/>
        <w:rPr>
          <w:rFonts w:asciiTheme="majorHAnsi" w:hAnsiTheme="majorHAnsi" w:cs="Times New Roman"/>
          <w:b/>
          <w:sz w:val="20"/>
          <w:szCs w:val="20"/>
        </w:rPr>
      </w:pPr>
    </w:p>
    <w:p w14:paraId="41229B16" w14:textId="5D8069EB" w:rsidR="00916A37" w:rsidRDefault="00916A37" w:rsidP="00CC33D6">
      <w:pP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161"/>
      </w:tblGrid>
      <w:tr w:rsidR="00FF1AAF" w14:paraId="12500395" w14:textId="77777777" w:rsidTr="00FF1AAF">
        <w:trPr>
          <w:trHeight w:val="620"/>
        </w:trPr>
        <w:tc>
          <w:tcPr>
            <w:tcW w:w="12766" w:type="dxa"/>
            <w:gridSpan w:val="2"/>
            <w:shd w:val="clear" w:color="auto" w:fill="BFBFBF" w:themeFill="background1" w:themeFillShade="BF"/>
            <w:vAlign w:val="center"/>
          </w:tcPr>
          <w:p w14:paraId="3EC9CA20" w14:textId="77777777" w:rsidR="00FF1AAF" w:rsidRDefault="00FF1AAF" w:rsidP="00FF1A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APPROXIMATE SUBMISSION DEADLINES</w:t>
            </w:r>
          </w:p>
          <w:p w14:paraId="7837DE17" w14:textId="03C74FBC" w:rsidR="00FF1AAF" w:rsidRDefault="00FF1AAF" w:rsidP="00FF1AA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(Note: Please check conference websites as dates are subject to change</w:t>
            </w:r>
            <w:bookmarkStart w:id="0" w:name="_GoBack"/>
            <w:bookmarkEnd w:id="0"/>
          </w:p>
        </w:tc>
      </w:tr>
      <w:tr w:rsidR="00FF1AAF" w14:paraId="6998B5DE" w14:textId="77777777" w:rsidTr="00FF1AAF">
        <w:trPr>
          <w:trHeight w:val="1008"/>
        </w:trPr>
        <w:tc>
          <w:tcPr>
            <w:tcW w:w="2605" w:type="dxa"/>
            <w:vAlign w:val="center"/>
          </w:tcPr>
          <w:p w14:paraId="525AA554" w14:textId="1695F1F4" w:rsidR="00FF1AAF" w:rsidRDefault="00FF1AAF" w:rsidP="00FF1A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10161" w:type="dxa"/>
            <w:vAlign w:val="center"/>
          </w:tcPr>
          <w:p w14:paraId="253509D2" w14:textId="77777777" w:rsidR="00FF1AAF" w:rsidRDefault="00FF1AAF" w:rsidP="00FF1AAF">
            <w:pPr>
              <w:pStyle w:val="NormalWeb"/>
              <w:numPr>
                <w:ilvl w:val="0"/>
                <w:numId w:val="9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Pediatric Academic Societies (PAS) - Workshops </w:t>
            </w:r>
          </w:p>
          <w:p w14:paraId="7EC67721" w14:textId="77777777" w:rsidR="00FF1AAF" w:rsidRDefault="00FF1AAF" w:rsidP="00FF1AAF">
            <w:pPr>
              <w:pStyle w:val="NormalWeb"/>
              <w:numPr>
                <w:ilvl w:val="0"/>
                <w:numId w:val="9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Consortium of Universities of Global Health – Posters </w:t>
            </w:r>
          </w:p>
          <w:p w14:paraId="1ED535E2" w14:textId="77777777" w:rsidR="00FF1AAF" w:rsidRDefault="00FF1AAF" w:rsidP="00FF1AAF">
            <w:pPr>
              <w:pStyle w:val="NormalWeb"/>
              <w:numPr>
                <w:ilvl w:val="0"/>
                <w:numId w:val="9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Association of Pediatric Program Directors (APPD) – Workshops </w:t>
            </w:r>
          </w:p>
          <w:p w14:paraId="3EC9D36C" w14:textId="135CB09B" w:rsidR="00FF1AAF" w:rsidRPr="00FF1AAF" w:rsidRDefault="00FF1AAF" w:rsidP="00FF1AAF">
            <w:pPr>
              <w:pStyle w:val="NormalWeb"/>
              <w:numPr>
                <w:ilvl w:val="0"/>
                <w:numId w:val="9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Western Society for Pediatric Research (WSPR) – Posters/platforms </w:t>
            </w:r>
          </w:p>
          <w:p w14:paraId="7A855EF4" w14:textId="58CAD98F" w:rsidR="00FF1AAF" w:rsidRPr="00FF1AAF" w:rsidRDefault="00FF1AAF" w:rsidP="00FF1AAF">
            <w:pPr>
              <w:pStyle w:val="NormalWeb"/>
              <w:numPr>
                <w:ilvl w:val="0"/>
                <w:numId w:val="9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Center for Innovations in Global Health Annual Research Day—Posters </w:t>
            </w:r>
          </w:p>
        </w:tc>
      </w:tr>
      <w:tr w:rsidR="00FF1AAF" w14:paraId="3AB64EF7" w14:textId="77777777" w:rsidTr="00FF1AAF">
        <w:trPr>
          <w:trHeight w:val="273"/>
        </w:trPr>
        <w:tc>
          <w:tcPr>
            <w:tcW w:w="2605" w:type="dxa"/>
            <w:vAlign w:val="center"/>
          </w:tcPr>
          <w:p w14:paraId="2285EFF9" w14:textId="32681AFF" w:rsidR="00FF1AAF" w:rsidRDefault="00FF1AAF" w:rsidP="00FF1A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10161" w:type="dxa"/>
            <w:vAlign w:val="center"/>
          </w:tcPr>
          <w:p w14:paraId="0753F3A2" w14:textId="1C44EC6F" w:rsidR="00FF1AAF" w:rsidRPr="00FF1AAF" w:rsidRDefault="00FF1AAF" w:rsidP="00FF1A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>Regional Academic Pediatric Association (APA)</w:t>
            </w:r>
          </w:p>
        </w:tc>
      </w:tr>
      <w:tr w:rsidR="00FF1AAF" w14:paraId="7F432737" w14:textId="77777777" w:rsidTr="00FF1AAF">
        <w:trPr>
          <w:trHeight w:val="291"/>
        </w:trPr>
        <w:tc>
          <w:tcPr>
            <w:tcW w:w="2605" w:type="dxa"/>
            <w:vAlign w:val="center"/>
          </w:tcPr>
          <w:p w14:paraId="7F002DA6" w14:textId="635FED1A" w:rsidR="00FF1AAF" w:rsidRDefault="00FF1AAF" w:rsidP="00FF1A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10161" w:type="dxa"/>
            <w:vAlign w:val="center"/>
          </w:tcPr>
          <w:p w14:paraId="44E423ED" w14:textId="425D6299" w:rsidR="00FF1AAF" w:rsidRPr="00FF1AAF" w:rsidRDefault="00FF1AAF" w:rsidP="00FF1A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>Association of Pediatric Program Directors (APPD)—Posters/platforms</w:t>
            </w:r>
          </w:p>
        </w:tc>
      </w:tr>
      <w:tr w:rsidR="00FF1AAF" w14:paraId="616A5581" w14:textId="77777777" w:rsidTr="00FF1AAF">
        <w:trPr>
          <w:trHeight w:val="291"/>
        </w:trPr>
        <w:tc>
          <w:tcPr>
            <w:tcW w:w="2605" w:type="dxa"/>
            <w:vAlign w:val="center"/>
          </w:tcPr>
          <w:p w14:paraId="4E446D4E" w14:textId="47ED463D" w:rsidR="00FF1AAF" w:rsidRDefault="00FF1AAF" w:rsidP="00FF1A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10161" w:type="dxa"/>
            <w:vAlign w:val="center"/>
          </w:tcPr>
          <w:p w14:paraId="3C5E3C13" w14:textId="77777777" w:rsidR="00FF1AAF" w:rsidRPr="00FF1AAF" w:rsidRDefault="00FF1AAF" w:rsidP="00FF1A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>Pediatric Academic Societies (PAS)—Posters/platforms</w:t>
            </w:r>
          </w:p>
          <w:p w14:paraId="32221AC9" w14:textId="1E1EE9B3" w:rsidR="00FF1AAF" w:rsidRPr="00FF1AAF" w:rsidRDefault="00FF1AAF" w:rsidP="00FF1A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 xml:space="preserve">American Academy of Pediatrics (AAP)—Posters </w:t>
            </w:r>
          </w:p>
        </w:tc>
      </w:tr>
      <w:tr w:rsidR="00FF1AAF" w14:paraId="181BE81D" w14:textId="77777777" w:rsidTr="00FF1AAF">
        <w:trPr>
          <w:trHeight w:val="273"/>
        </w:trPr>
        <w:tc>
          <w:tcPr>
            <w:tcW w:w="2605" w:type="dxa"/>
            <w:vAlign w:val="center"/>
          </w:tcPr>
          <w:p w14:paraId="475F1074" w14:textId="2310D0AC" w:rsidR="00FF1AAF" w:rsidRDefault="00FF1AAF" w:rsidP="00FF1A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10161" w:type="dxa"/>
            <w:vAlign w:val="center"/>
          </w:tcPr>
          <w:p w14:paraId="0FE8124D" w14:textId="77777777" w:rsidR="00FF1AAF" w:rsidRPr="00FF1AAF" w:rsidRDefault="00FF1AAF" w:rsidP="00FF1A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 xml:space="preserve">American Public Health Association (APHA)—Posters </w:t>
            </w:r>
          </w:p>
          <w:p w14:paraId="2506FCC5" w14:textId="37557A8D" w:rsidR="00FF1AAF" w:rsidRPr="00FF1AAF" w:rsidRDefault="00FF1AAF" w:rsidP="00FF1AA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 xml:space="preserve">Department of Pediatrics Research Retreat—Posters/platforms </w:t>
            </w:r>
          </w:p>
        </w:tc>
      </w:tr>
      <w:tr w:rsidR="00FF1AAF" w14:paraId="743C4BB5" w14:textId="77777777" w:rsidTr="00FF1AAF">
        <w:trPr>
          <w:trHeight w:val="273"/>
        </w:trPr>
        <w:tc>
          <w:tcPr>
            <w:tcW w:w="2605" w:type="dxa"/>
            <w:vAlign w:val="center"/>
          </w:tcPr>
          <w:p w14:paraId="01A44C26" w14:textId="76D8C046" w:rsidR="00FF1AAF" w:rsidRDefault="00FF1AAF" w:rsidP="00FF1AA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0161" w:type="dxa"/>
            <w:vAlign w:val="center"/>
          </w:tcPr>
          <w:p w14:paraId="1709F658" w14:textId="294BF1EF" w:rsidR="00FF1AAF" w:rsidRPr="00FF1AAF" w:rsidRDefault="00FF1AAF" w:rsidP="00FF1AAF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FF1AAF">
              <w:rPr>
                <w:rFonts w:asciiTheme="majorHAnsi" w:hAnsiTheme="majorHAnsi" w:cs="Times New Roman"/>
                <w:sz w:val="20"/>
                <w:szCs w:val="20"/>
              </w:rPr>
              <w:t>American Society for Tropical Medicine and Hygiene (ASTMH)</w:t>
            </w:r>
          </w:p>
        </w:tc>
      </w:tr>
    </w:tbl>
    <w:p w14:paraId="226C49C5" w14:textId="77777777" w:rsidR="00FF1AAF" w:rsidRPr="00F93202" w:rsidRDefault="00FF1AAF" w:rsidP="00CC33D6">
      <w:pPr>
        <w:rPr>
          <w:rFonts w:asciiTheme="majorHAnsi" w:hAnsiTheme="majorHAnsi" w:cs="Times New Roman"/>
          <w:b/>
          <w:sz w:val="20"/>
          <w:szCs w:val="20"/>
        </w:rPr>
      </w:pPr>
    </w:p>
    <w:sectPr w:rsidR="00FF1AAF" w:rsidRPr="00F93202" w:rsidSect="006E118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67CC" w14:textId="77777777" w:rsidR="00B84999" w:rsidRDefault="00B84999" w:rsidP="00E27195">
      <w:r>
        <w:separator/>
      </w:r>
    </w:p>
  </w:endnote>
  <w:endnote w:type="continuationSeparator" w:id="0">
    <w:p w14:paraId="7F541C16" w14:textId="77777777" w:rsidR="00B84999" w:rsidRDefault="00B84999" w:rsidP="00E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264C" w14:textId="77777777" w:rsidR="00B84999" w:rsidRDefault="00B84999" w:rsidP="00E27195">
      <w:r>
        <w:separator/>
      </w:r>
    </w:p>
  </w:footnote>
  <w:footnote w:type="continuationSeparator" w:id="0">
    <w:p w14:paraId="4556CE34" w14:textId="77777777" w:rsidR="00B84999" w:rsidRDefault="00B84999" w:rsidP="00E2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A2CC" w14:textId="4FFD2BA8" w:rsidR="004608D1" w:rsidRDefault="004608D1" w:rsidP="00E271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6049"/>
    <w:multiLevelType w:val="hybridMultilevel"/>
    <w:tmpl w:val="492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2EC"/>
    <w:multiLevelType w:val="hybridMultilevel"/>
    <w:tmpl w:val="F83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5CFF"/>
    <w:multiLevelType w:val="hybridMultilevel"/>
    <w:tmpl w:val="FFA6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FC3"/>
    <w:multiLevelType w:val="multilevel"/>
    <w:tmpl w:val="84E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03457F"/>
    <w:multiLevelType w:val="hybridMultilevel"/>
    <w:tmpl w:val="580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53DD"/>
    <w:multiLevelType w:val="hybridMultilevel"/>
    <w:tmpl w:val="022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18CC"/>
    <w:multiLevelType w:val="hybridMultilevel"/>
    <w:tmpl w:val="DF8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1229"/>
    <w:multiLevelType w:val="hybridMultilevel"/>
    <w:tmpl w:val="A216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B3C84"/>
    <w:multiLevelType w:val="hybridMultilevel"/>
    <w:tmpl w:val="2738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6185"/>
    <w:multiLevelType w:val="hybridMultilevel"/>
    <w:tmpl w:val="2B36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2E"/>
    <w:rsid w:val="00010A05"/>
    <w:rsid w:val="00026957"/>
    <w:rsid w:val="00045C3D"/>
    <w:rsid w:val="00076830"/>
    <w:rsid w:val="00084934"/>
    <w:rsid w:val="000B2758"/>
    <w:rsid w:val="000D523A"/>
    <w:rsid w:val="000E06C2"/>
    <w:rsid w:val="000F25FD"/>
    <w:rsid w:val="00113DB4"/>
    <w:rsid w:val="00115BD0"/>
    <w:rsid w:val="00130A71"/>
    <w:rsid w:val="00143953"/>
    <w:rsid w:val="00145D7E"/>
    <w:rsid w:val="00153E36"/>
    <w:rsid w:val="00165D74"/>
    <w:rsid w:val="0017601B"/>
    <w:rsid w:val="00177D6C"/>
    <w:rsid w:val="001859F8"/>
    <w:rsid w:val="001A07D5"/>
    <w:rsid w:val="001B27CF"/>
    <w:rsid w:val="001C0145"/>
    <w:rsid w:val="001C209C"/>
    <w:rsid w:val="001D1F22"/>
    <w:rsid w:val="001F1D63"/>
    <w:rsid w:val="001F4860"/>
    <w:rsid w:val="001F5E07"/>
    <w:rsid w:val="00203CD9"/>
    <w:rsid w:val="00225E3C"/>
    <w:rsid w:val="0026001D"/>
    <w:rsid w:val="002920CC"/>
    <w:rsid w:val="003267F5"/>
    <w:rsid w:val="003500FB"/>
    <w:rsid w:val="00373BA7"/>
    <w:rsid w:val="003802D7"/>
    <w:rsid w:val="003C2349"/>
    <w:rsid w:val="003C4F5F"/>
    <w:rsid w:val="00411F14"/>
    <w:rsid w:val="00414FCB"/>
    <w:rsid w:val="004237C7"/>
    <w:rsid w:val="0043221A"/>
    <w:rsid w:val="00437D77"/>
    <w:rsid w:val="004608D1"/>
    <w:rsid w:val="004826E4"/>
    <w:rsid w:val="00493EBF"/>
    <w:rsid w:val="004A7831"/>
    <w:rsid w:val="004B1062"/>
    <w:rsid w:val="004B3FC8"/>
    <w:rsid w:val="004B5B71"/>
    <w:rsid w:val="004D16FD"/>
    <w:rsid w:val="00511F97"/>
    <w:rsid w:val="00523734"/>
    <w:rsid w:val="0055557E"/>
    <w:rsid w:val="00556B28"/>
    <w:rsid w:val="00581AEE"/>
    <w:rsid w:val="00593129"/>
    <w:rsid w:val="00597EB4"/>
    <w:rsid w:val="005A3095"/>
    <w:rsid w:val="005A63B5"/>
    <w:rsid w:val="005B1111"/>
    <w:rsid w:val="005D0FDB"/>
    <w:rsid w:val="005D262F"/>
    <w:rsid w:val="005F01F5"/>
    <w:rsid w:val="005F20A7"/>
    <w:rsid w:val="005F23AD"/>
    <w:rsid w:val="005F518A"/>
    <w:rsid w:val="00600371"/>
    <w:rsid w:val="00622A24"/>
    <w:rsid w:val="00623AF3"/>
    <w:rsid w:val="00630342"/>
    <w:rsid w:val="00636188"/>
    <w:rsid w:val="00636563"/>
    <w:rsid w:val="00683DB1"/>
    <w:rsid w:val="006B3CEF"/>
    <w:rsid w:val="006B5D28"/>
    <w:rsid w:val="006C00DD"/>
    <w:rsid w:val="006C2965"/>
    <w:rsid w:val="006C5F47"/>
    <w:rsid w:val="006D4481"/>
    <w:rsid w:val="006D75F8"/>
    <w:rsid w:val="006E016B"/>
    <w:rsid w:val="006E118A"/>
    <w:rsid w:val="006E5A0A"/>
    <w:rsid w:val="00702558"/>
    <w:rsid w:val="00766C4D"/>
    <w:rsid w:val="00767A1F"/>
    <w:rsid w:val="00787857"/>
    <w:rsid w:val="007B4492"/>
    <w:rsid w:val="007B77D0"/>
    <w:rsid w:val="007F233F"/>
    <w:rsid w:val="007F4A17"/>
    <w:rsid w:val="00811CF9"/>
    <w:rsid w:val="00814E09"/>
    <w:rsid w:val="00846CB1"/>
    <w:rsid w:val="0086153C"/>
    <w:rsid w:val="008802B3"/>
    <w:rsid w:val="008837A8"/>
    <w:rsid w:val="00892D79"/>
    <w:rsid w:val="008B2209"/>
    <w:rsid w:val="008F7F8A"/>
    <w:rsid w:val="00910299"/>
    <w:rsid w:val="00913C35"/>
    <w:rsid w:val="00916A37"/>
    <w:rsid w:val="009232A6"/>
    <w:rsid w:val="009464B6"/>
    <w:rsid w:val="00947F24"/>
    <w:rsid w:val="00954BAC"/>
    <w:rsid w:val="009808C1"/>
    <w:rsid w:val="009814BE"/>
    <w:rsid w:val="00982398"/>
    <w:rsid w:val="009855FF"/>
    <w:rsid w:val="009C7D54"/>
    <w:rsid w:val="009D4597"/>
    <w:rsid w:val="009F0485"/>
    <w:rsid w:val="00A05F82"/>
    <w:rsid w:val="00A07325"/>
    <w:rsid w:val="00A168B6"/>
    <w:rsid w:val="00A336B6"/>
    <w:rsid w:val="00A3450F"/>
    <w:rsid w:val="00A363FC"/>
    <w:rsid w:val="00A57A9C"/>
    <w:rsid w:val="00A6372E"/>
    <w:rsid w:val="00AB4C9B"/>
    <w:rsid w:val="00AB5FF1"/>
    <w:rsid w:val="00AD48B9"/>
    <w:rsid w:val="00B010D6"/>
    <w:rsid w:val="00B251A6"/>
    <w:rsid w:val="00B274C3"/>
    <w:rsid w:val="00B53495"/>
    <w:rsid w:val="00B57B0F"/>
    <w:rsid w:val="00B803D8"/>
    <w:rsid w:val="00B84999"/>
    <w:rsid w:val="00B87F7D"/>
    <w:rsid w:val="00BB3A4D"/>
    <w:rsid w:val="00BC1451"/>
    <w:rsid w:val="00BC7B1A"/>
    <w:rsid w:val="00BD420E"/>
    <w:rsid w:val="00BD6FA9"/>
    <w:rsid w:val="00BF1A91"/>
    <w:rsid w:val="00C124D3"/>
    <w:rsid w:val="00C74B0A"/>
    <w:rsid w:val="00C90E18"/>
    <w:rsid w:val="00C91329"/>
    <w:rsid w:val="00C947BC"/>
    <w:rsid w:val="00CA0447"/>
    <w:rsid w:val="00CB0928"/>
    <w:rsid w:val="00CC33D6"/>
    <w:rsid w:val="00CF0549"/>
    <w:rsid w:val="00D07FA1"/>
    <w:rsid w:val="00D456EF"/>
    <w:rsid w:val="00D46D75"/>
    <w:rsid w:val="00D55FE1"/>
    <w:rsid w:val="00D57502"/>
    <w:rsid w:val="00D604B2"/>
    <w:rsid w:val="00D67A0B"/>
    <w:rsid w:val="00D721A9"/>
    <w:rsid w:val="00D72938"/>
    <w:rsid w:val="00D75C1A"/>
    <w:rsid w:val="00D8220A"/>
    <w:rsid w:val="00D871A5"/>
    <w:rsid w:val="00D92D63"/>
    <w:rsid w:val="00DB07B7"/>
    <w:rsid w:val="00DD2F92"/>
    <w:rsid w:val="00DE1CFF"/>
    <w:rsid w:val="00E0535B"/>
    <w:rsid w:val="00E22193"/>
    <w:rsid w:val="00E27195"/>
    <w:rsid w:val="00E302E9"/>
    <w:rsid w:val="00E62133"/>
    <w:rsid w:val="00E64CAE"/>
    <w:rsid w:val="00E7200D"/>
    <w:rsid w:val="00EB3E09"/>
    <w:rsid w:val="00EC000F"/>
    <w:rsid w:val="00ED4D27"/>
    <w:rsid w:val="00EE21DC"/>
    <w:rsid w:val="00F06F0F"/>
    <w:rsid w:val="00F267EE"/>
    <w:rsid w:val="00F31F73"/>
    <w:rsid w:val="00F34E4E"/>
    <w:rsid w:val="00F93202"/>
    <w:rsid w:val="00FA4012"/>
    <w:rsid w:val="00FC1721"/>
    <w:rsid w:val="00FE1480"/>
    <w:rsid w:val="00FF1AAF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998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3D6"/>
    <w:rPr>
      <w:b/>
      <w:bCs/>
    </w:rPr>
  </w:style>
  <w:style w:type="paragraph" w:styleId="ListParagraph">
    <w:name w:val="List Paragraph"/>
    <w:basedOn w:val="Normal"/>
    <w:uiPriority w:val="34"/>
    <w:qFormat/>
    <w:rsid w:val="00153E36"/>
    <w:pPr>
      <w:ind w:left="720"/>
      <w:contextualSpacing/>
    </w:pPr>
  </w:style>
  <w:style w:type="table" w:styleId="TableGrid">
    <w:name w:val="Table Grid"/>
    <w:basedOn w:val="TableNormal"/>
    <w:uiPriority w:val="59"/>
    <w:rsid w:val="006E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95"/>
  </w:style>
  <w:style w:type="paragraph" w:styleId="Footer">
    <w:name w:val="footer"/>
    <w:basedOn w:val="Normal"/>
    <w:link w:val="FooterChar"/>
    <w:uiPriority w:val="99"/>
    <w:unhideWhenUsed/>
    <w:rsid w:val="00E27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95"/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1A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1A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ikab@stan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as@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Company>Stanford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Bogetz</dc:creator>
  <cp:keywords/>
  <dc:description/>
  <cp:lastModifiedBy>Rasika Behl</cp:lastModifiedBy>
  <cp:revision>2</cp:revision>
  <cp:lastPrinted>2016-06-23T22:20:00Z</cp:lastPrinted>
  <dcterms:created xsi:type="dcterms:W3CDTF">2019-10-29T17:25:00Z</dcterms:created>
  <dcterms:modified xsi:type="dcterms:W3CDTF">2019-10-29T17:25:00Z</dcterms:modified>
</cp:coreProperties>
</file>