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088"/>
      </w:tblGrid>
      <w:tr w:rsidR="00096676" w14:paraId="6634500B" w14:textId="77777777" w:rsidTr="00096676">
        <w:tc>
          <w:tcPr>
            <w:tcW w:w="6768" w:type="dxa"/>
          </w:tcPr>
          <w:p w14:paraId="268191B9" w14:textId="77777777" w:rsidR="00A1219D" w:rsidRPr="00A1219D" w:rsidRDefault="00A1219D" w:rsidP="00A1219D">
            <w:pPr>
              <w:rPr>
                <w:rFonts w:ascii="Helvetica" w:hAnsi="Helvetica"/>
                <w:b/>
                <w:sz w:val="32"/>
                <w:szCs w:val="32"/>
              </w:rPr>
            </w:pPr>
            <w:r w:rsidRPr="00A1219D">
              <w:rPr>
                <w:rFonts w:ascii="Helvetica" w:hAnsi="Helvetica"/>
                <w:b/>
                <w:sz w:val="32"/>
                <w:szCs w:val="32"/>
              </w:rPr>
              <w:t>Maple Cinnamon Almond and Seed Butter</w:t>
            </w:r>
          </w:p>
          <w:p w14:paraId="75EF2DD5" w14:textId="5D1EF7EB" w:rsidR="00096676" w:rsidRPr="00096676" w:rsidRDefault="00096676" w:rsidP="00096676">
            <w:pPr>
              <w:pStyle w:val="Description"/>
              <w:rPr>
                <w:rFonts w:ascii="Helvetica" w:hAnsi="Helvetica"/>
                <w:sz w:val="20"/>
                <w:szCs w:val="20"/>
              </w:rPr>
            </w:pPr>
            <w:r w:rsidRPr="00096676">
              <w:rPr>
                <w:rFonts w:ascii="Helvetica" w:hAnsi="Helvetica"/>
                <w:sz w:val="20"/>
                <w:szCs w:val="20"/>
              </w:rPr>
              <w:t>Recipe by Stanford Health Improvement Program</w:t>
            </w:r>
          </w:p>
        </w:tc>
        <w:tc>
          <w:tcPr>
            <w:tcW w:w="2088" w:type="dxa"/>
          </w:tcPr>
          <w:p w14:paraId="73BE4A46" w14:textId="08E6B6F3" w:rsidR="00096676" w:rsidRDefault="00096676">
            <w:r>
              <w:rPr>
                <w:noProof/>
              </w:rPr>
              <w:drawing>
                <wp:inline distT="0" distB="0" distL="0" distR="0" wp14:anchorId="1605353D" wp14:editId="60D81809">
                  <wp:extent cx="1137920" cy="7806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LogoRed.gif"/>
                          <pic:cNvPicPr/>
                        </pic:nvPicPr>
                        <pic:blipFill>
                          <a:blip r:embed="rId6">
                            <a:extLst>
                              <a:ext uri="{28A0092B-C50C-407E-A947-70E740481C1C}">
                                <a14:useLocalDpi xmlns:a14="http://schemas.microsoft.com/office/drawing/2010/main" val="0"/>
                              </a:ext>
                            </a:extLst>
                          </a:blip>
                          <a:stretch>
                            <a:fillRect/>
                          </a:stretch>
                        </pic:blipFill>
                        <pic:spPr>
                          <a:xfrm>
                            <a:off x="0" y="0"/>
                            <a:ext cx="1137920" cy="780666"/>
                          </a:xfrm>
                          <a:prstGeom prst="rect">
                            <a:avLst/>
                          </a:prstGeom>
                        </pic:spPr>
                      </pic:pic>
                    </a:graphicData>
                  </a:graphic>
                </wp:inline>
              </w:drawing>
            </w:r>
          </w:p>
        </w:tc>
      </w:tr>
    </w:tbl>
    <w:p w14:paraId="5E0CAB09" w14:textId="77777777" w:rsidR="003E2380" w:rsidRDefault="003E2380">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5593"/>
      </w:tblGrid>
      <w:tr w:rsidR="00096676" w14:paraId="26FBC93B" w14:textId="77777777" w:rsidTr="00A01B81">
        <w:tc>
          <w:tcPr>
            <w:tcW w:w="3258" w:type="dxa"/>
          </w:tcPr>
          <w:bookmarkEnd w:id="0"/>
          <w:p w14:paraId="270A666A" w14:textId="77777777" w:rsidR="003E2380" w:rsidRPr="007F7BA4" w:rsidRDefault="003E2380" w:rsidP="003E2380">
            <w:pPr>
              <w:pStyle w:val="Heading3"/>
              <w:rPr>
                <w:rFonts w:ascii="Helvetica" w:hAnsi="Helvetica"/>
                <w:color w:val="auto"/>
              </w:rPr>
            </w:pPr>
            <w:r w:rsidRPr="007F7BA4">
              <w:rPr>
                <w:rFonts w:ascii="Helvetica" w:hAnsi="Helvetica"/>
                <w:color w:val="auto"/>
              </w:rPr>
              <w:t>Ingredients</w:t>
            </w:r>
          </w:p>
        </w:tc>
        <w:tc>
          <w:tcPr>
            <w:tcW w:w="5593" w:type="dxa"/>
          </w:tcPr>
          <w:p w14:paraId="5507CACC" w14:textId="77777777" w:rsidR="003E2380" w:rsidRPr="007F7BA4" w:rsidRDefault="003E2380" w:rsidP="003E2380">
            <w:pPr>
              <w:pStyle w:val="Heading3"/>
              <w:rPr>
                <w:rFonts w:ascii="Helvetica" w:hAnsi="Helvetica"/>
                <w:color w:val="auto"/>
              </w:rPr>
            </w:pPr>
            <w:r w:rsidRPr="007F7BA4">
              <w:rPr>
                <w:rFonts w:ascii="Helvetica" w:hAnsi="Helvetica"/>
                <w:color w:val="auto"/>
              </w:rPr>
              <w:t>Directions</w:t>
            </w:r>
          </w:p>
        </w:tc>
      </w:tr>
      <w:tr w:rsidR="00096676" w14:paraId="0AB378A9" w14:textId="77777777" w:rsidTr="00A01B81">
        <w:tc>
          <w:tcPr>
            <w:tcW w:w="325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032"/>
            </w:tblGrid>
            <w:tr w:rsidR="003E2380" w14:paraId="257F5C93" w14:textId="77777777" w:rsidTr="00A01B81">
              <w:tc>
                <w:tcPr>
                  <w:tcW w:w="1165" w:type="dxa"/>
                </w:tcPr>
                <w:p w14:paraId="24639D19" w14:textId="283EB00E" w:rsidR="003E2380" w:rsidRPr="00A1219D" w:rsidRDefault="00A1219D" w:rsidP="002B3069">
                  <w:pPr>
                    <w:pStyle w:val="Ingredients"/>
                    <w:rPr>
                      <w:rFonts w:ascii="Helvetica" w:hAnsi="Helvetica"/>
                      <w:sz w:val="20"/>
                      <w:szCs w:val="20"/>
                    </w:rPr>
                  </w:pPr>
                  <w:r>
                    <w:rPr>
                      <w:rFonts w:ascii="Helvetica" w:hAnsi="Helvetica"/>
                      <w:sz w:val="20"/>
                      <w:szCs w:val="20"/>
                    </w:rPr>
                    <w:t xml:space="preserve">2 </w:t>
                  </w:r>
                  <w:r w:rsidR="003E2380" w:rsidRPr="00A1219D">
                    <w:rPr>
                      <w:rFonts w:ascii="Helvetica" w:hAnsi="Helvetica"/>
                      <w:sz w:val="20"/>
                      <w:szCs w:val="20"/>
                    </w:rPr>
                    <w:t>cup</w:t>
                  </w:r>
                  <w:r>
                    <w:rPr>
                      <w:rFonts w:ascii="Helvetica" w:hAnsi="Helvetica"/>
                      <w:sz w:val="20"/>
                      <w:szCs w:val="20"/>
                    </w:rPr>
                    <w:t>s</w:t>
                  </w:r>
                </w:p>
              </w:tc>
              <w:tc>
                <w:tcPr>
                  <w:tcW w:w="3032" w:type="dxa"/>
                </w:tcPr>
                <w:p w14:paraId="1C8E988F" w14:textId="49B03039" w:rsidR="003E2380" w:rsidRPr="00A1219D" w:rsidRDefault="003E2380" w:rsidP="00A1219D">
                  <w:pPr>
                    <w:pStyle w:val="Ingredients"/>
                    <w:rPr>
                      <w:rFonts w:ascii="Helvetica" w:hAnsi="Helvetica"/>
                      <w:sz w:val="20"/>
                      <w:szCs w:val="20"/>
                    </w:rPr>
                  </w:pPr>
                  <w:r w:rsidRPr="00A1219D">
                    <w:rPr>
                      <w:rFonts w:ascii="Helvetica" w:hAnsi="Helvetica"/>
                      <w:iCs w:val="0"/>
                      <w:sz w:val="20"/>
                      <w:szCs w:val="20"/>
                    </w:rPr>
                    <w:t xml:space="preserve">Raw </w:t>
                  </w:r>
                  <w:r w:rsidR="00A1219D">
                    <w:rPr>
                      <w:rFonts w:ascii="Helvetica" w:hAnsi="Helvetica"/>
                      <w:iCs w:val="0"/>
                      <w:sz w:val="20"/>
                      <w:szCs w:val="20"/>
                    </w:rPr>
                    <w:t>almonds</w:t>
                  </w:r>
                </w:p>
              </w:tc>
            </w:tr>
            <w:tr w:rsidR="003E2380" w14:paraId="6AE34B3E" w14:textId="77777777" w:rsidTr="00A01B81">
              <w:tc>
                <w:tcPr>
                  <w:tcW w:w="1165" w:type="dxa"/>
                </w:tcPr>
                <w:p w14:paraId="220F36D7" w14:textId="2FFC0ACC" w:rsidR="003E2380" w:rsidRPr="00A1219D" w:rsidRDefault="00A1219D" w:rsidP="00A1219D">
                  <w:pPr>
                    <w:pStyle w:val="Ingredients"/>
                    <w:rPr>
                      <w:rFonts w:ascii="Helvetica" w:hAnsi="Helvetica"/>
                      <w:sz w:val="20"/>
                      <w:szCs w:val="20"/>
                    </w:rPr>
                  </w:pPr>
                  <w:r>
                    <w:rPr>
                      <w:rFonts w:ascii="Helvetica" w:hAnsi="Helvetica"/>
                      <w:sz w:val="20"/>
                      <w:szCs w:val="20"/>
                    </w:rPr>
                    <w:t xml:space="preserve">2 </w:t>
                  </w:r>
                  <w:r>
                    <w:rPr>
                      <w:rFonts w:ascii="Helvetica" w:hAnsi="Helvetica"/>
                      <w:sz w:val="20"/>
                      <w:szCs w:val="20"/>
                    </w:rPr>
                    <w:t>Tbsp.</w:t>
                  </w:r>
                </w:p>
              </w:tc>
              <w:tc>
                <w:tcPr>
                  <w:tcW w:w="3032" w:type="dxa"/>
                </w:tcPr>
                <w:p w14:paraId="3CB79BDD" w14:textId="5B85278D" w:rsidR="003E2380" w:rsidRPr="00A1219D" w:rsidRDefault="00A1219D" w:rsidP="002B3069">
                  <w:pPr>
                    <w:pStyle w:val="Ingredients"/>
                    <w:rPr>
                      <w:rFonts w:ascii="Helvetica" w:hAnsi="Helvetica"/>
                      <w:sz w:val="20"/>
                      <w:szCs w:val="20"/>
                    </w:rPr>
                  </w:pPr>
                  <w:r>
                    <w:rPr>
                      <w:rFonts w:ascii="Helvetica" w:hAnsi="Helvetica"/>
                      <w:iCs w:val="0"/>
                      <w:sz w:val="20"/>
                      <w:szCs w:val="20"/>
                    </w:rPr>
                    <w:t>Whole flax seeds</w:t>
                  </w:r>
                </w:p>
              </w:tc>
            </w:tr>
            <w:tr w:rsidR="003E2380" w14:paraId="50F6BA3F" w14:textId="77777777" w:rsidTr="00A01B81">
              <w:tc>
                <w:tcPr>
                  <w:tcW w:w="1165" w:type="dxa"/>
                </w:tcPr>
                <w:p w14:paraId="2CCA812F" w14:textId="5E23D09E" w:rsidR="003E2380" w:rsidRPr="00A1219D" w:rsidRDefault="00A1219D" w:rsidP="002B3069">
                  <w:pPr>
                    <w:pStyle w:val="Ingredients"/>
                    <w:rPr>
                      <w:rFonts w:ascii="Helvetica" w:hAnsi="Helvetica"/>
                      <w:sz w:val="20"/>
                      <w:szCs w:val="20"/>
                    </w:rPr>
                  </w:pPr>
                  <w:r>
                    <w:rPr>
                      <w:rFonts w:ascii="Helvetica" w:hAnsi="Helvetica"/>
                      <w:sz w:val="20"/>
                      <w:szCs w:val="20"/>
                    </w:rPr>
                    <w:t xml:space="preserve">2 </w:t>
                  </w:r>
                  <w:r>
                    <w:rPr>
                      <w:rFonts w:ascii="Helvetica" w:hAnsi="Helvetica"/>
                      <w:sz w:val="20"/>
                      <w:szCs w:val="20"/>
                    </w:rPr>
                    <w:t>Tbsp.</w:t>
                  </w:r>
                </w:p>
              </w:tc>
              <w:tc>
                <w:tcPr>
                  <w:tcW w:w="3032" w:type="dxa"/>
                </w:tcPr>
                <w:p w14:paraId="6FCAC50F" w14:textId="7B430544" w:rsidR="003E2380" w:rsidRPr="00A1219D" w:rsidRDefault="00A1219D" w:rsidP="00A1219D">
                  <w:pPr>
                    <w:pStyle w:val="Ingredients"/>
                    <w:rPr>
                      <w:rFonts w:ascii="Helvetica" w:hAnsi="Helvetica"/>
                      <w:sz w:val="20"/>
                      <w:szCs w:val="20"/>
                    </w:rPr>
                  </w:pPr>
                  <w:r>
                    <w:rPr>
                      <w:rFonts w:ascii="Helvetica" w:hAnsi="Helvetica"/>
                      <w:sz w:val="20"/>
                      <w:szCs w:val="20"/>
                    </w:rPr>
                    <w:t>Hemp</w:t>
                  </w:r>
                  <w:r w:rsidR="003E2380" w:rsidRPr="00A1219D">
                    <w:rPr>
                      <w:rFonts w:ascii="Helvetica" w:hAnsi="Helvetica"/>
                      <w:sz w:val="20"/>
                      <w:szCs w:val="20"/>
                    </w:rPr>
                    <w:t xml:space="preserve"> </w:t>
                  </w:r>
                  <w:r>
                    <w:rPr>
                      <w:rFonts w:ascii="Helvetica" w:hAnsi="Helvetica"/>
                      <w:sz w:val="20"/>
                      <w:szCs w:val="20"/>
                    </w:rPr>
                    <w:t>seeds</w:t>
                  </w:r>
                </w:p>
              </w:tc>
            </w:tr>
            <w:tr w:rsidR="003E2380" w14:paraId="31851A3C" w14:textId="77777777" w:rsidTr="00A01B81">
              <w:tc>
                <w:tcPr>
                  <w:tcW w:w="1165" w:type="dxa"/>
                </w:tcPr>
                <w:p w14:paraId="2453EF03" w14:textId="40E58E38" w:rsidR="003E2380" w:rsidRPr="00A1219D" w:rsidRDefault="00A1219D" w:rsidP="002B3069">
                  <w:pPr>
                    <w:pStyle w:val="Ingredients"/>
                    <w:rPr>
                      <w:rFonts w:ascii="Helvetica" w:hAnsi="Helvetica"/>
                      <w:sz w:val="20"/>
                      <w:szCs w:val="20"/>
                    </w:rPr>
                  </w:pPr>
                  <w:r>
                    <w:rPr>
                      <w:rFonts w:ascii="Helvetica" w:hAnsi="Helvetica"/>
                      <w:sz w:val="20"/>
                      <w:szCs w:val="20"/>
                    </w:rPr>
                    <w:t>1</w:t>
                  </w:r>
                  <w:r>
                    <w:rPr>
                      <w:rFonts w:ascii="Helvetica" w:hAnsi="Helvetica"/>
                      <w:sz w:val="20"/>
                      <w:szCs w:val="20"/>
                    </w:rPr>
                    <w:t xml:space="preserve"> </w:t>
                  </w:r>
                  <w:r>
                    <w:rPr>
                      <w:rFonts w:ascii="Helvetica" w:hAnsi="Helvetica"/>
                      <w:sz w:val="20"/>
                      <w:szCs w:val="20"/>
                    </w:rPr>
                    <w:t>Tbsp.</w:t>
                  </w:r>
                </w:p>
              </w:tc>
              <w:tc>
                <w:tcPr>
                  <w:tcW w:w="3032" w:type="dxa"/>
                </w:tcPr>
                <w:p w14:paraId="4304FDB0" w14:textId="5E2094A7" w:rsidR="003E2380" w:rsidRPr="00A1219D" w:rsidRDefault="00A1219D" w:rsidP="002B3069">
                  <w:pPr>
                    <w:pStyle w:val="Ingredients"/>
                    <w:rPr>
                      <w:rFonts w:ascii="Helvetica" w:hAnsi="Helvetica"/>
                      <w:sz w:val="20"/>
                      <w:szCs w:val="20"/>
                    </w:rPr>
                  </w:pPr>
                  <w:r>
                    <w:rPr>
                      <w:rFonts w:ascii="Helvetica" w:hAnsi="Helvetica"/>
                      <w:sz w:val="20"/>
                      <w:szCs w:val="20"/>
                    </w:rPr>
                    <w:t>Chia Seeds</w:t>
                  </w:r>
                </w:p>
              </w:tc>
            </w:tr>
            <w:tr w:rsidR="00A1219D" w14:paraId="0341C745" w14:textId="77777777" w:rsidTr="00A01B81">
              <w:tc>
                <w:tcPr>
                  <w:tcW w:w="1165" w:type="dxa"/>
                </w:tcPr>
                <w:p w14:paraId="0539497E" w14:textId="527E8B71" w:rsidR="00A1219D" w:rsidRPr="00A1219D" w:rsidRDefault="00A1219D">
                  <w:pPr>
                    <w:rPr>
                      <w:rFonts w:ascii="Helvetica" w:hAnsi="Helvetica"/>
                      <w:sz w:val="20"/>
                      <w:szCs w:val="20"/>
                    </w:rPr>
                  </w:pPr>
                  <w:r w:rsidRPr="00A1219D">
                    <w:rPr>
                      <w:rFonts w:ascii="Helvetica" w:hAnsi="Helvetica"/>
                      <w:sz w:val="20"/>
                      <w:szCs w:val="20"/>
                    </w:rPr>
                    <w:t xml:space="preserve">2 </w:t>
                  </w:r>
                  <w:r w:rsidRPr="00A1219D">
                    <w:rPr>
                      <w:rFonts w:ascii="Helvetica" w:hAnsi="Helvetica"/>
                      <w:sz w:val="20"/>
                      <w:szCs w:val="20"/>
                    </w:rPr>
                    <w:t>Tbsp.</w:t>
                  </w:r>
                </w:p>
              </w:tc>
              <w:tc>
                <w:tcPr>
                  <w:tcW w:w="3032" w:type="dxa"/>
                </w:tcPr>
                <w:p w14:paraId="01C525A4" w14:textId="22F3A855" w:rsidR="00A1219D" w:rsidRPr="00A1219D" w:rsidRDefault="00A1219D">
                  <w:pPr>
                    <w:rPr>
                      <w:rFonts w:ascii="Helvetica" w:hAnsi="Helvetica"/>
                      <w:sz w:val="20"/>
                      <w:szCs w:val="20"/>
                    </w:rPr>
                  </w:pPr>
                  <w:r w:rsidRPr="00A1219D">
                    <w:rPr>
                      <w:rFonts w:ascii="Helvetica" w:hAnsi="Helvetica"/>
                      <w:sz w:val="20"/>
                      <w:szCs w:val="20"/>
                    </w:rPr>
                    <w:t>Maple syrup</w:t>
                  </w:r>
                </w:p>
              </w:tc>
            </w:tr>
            <w:tr w:rsidR="00A1219D" w14:paraId="422F9777" w14:textId="77777777" w:rsidTr="00A01B81">
              <w:tc>
                <w:tcPr>
                  <w:tcW w:w="1165" w:type="dxa"/>
                </w:tcPr>
                <w:p w14:paraId="75763405" w14:textId="788D7A4D" w:rsidR="00A1219D" w:rsidRPr="00A1219D" w:rsidRDefault="00A1219D">
                  <w:pPr>
                    <w:rPr>
                      <w:rFonts w:ascii="Helvetica" w:hAnsi="Helvetica"/>
                      <w:sz w:val="20"/>
                      <w:szCs w:val="20"/>
                    </w:rPr>
                  </w:pPr>
                  <w:r>
                    <w:rPr>
                      <w:rFonts w:ascii="Helvetica" w:hAnsi="Helvetica"/>
                      <w:sz w:val="20"/>
                      <w:szCs w:val="20"/>
                    </w:rPr>
                    <w:t>1 tsp.</w:t>
                  </w:r>
                </w:p>
              </w:tc>
              <w:tc>
                <w:tcPr>
                  <w:tcW w:w="3032" w:type="dxa"/>
                </w:tcPr>
                <w:p w14:paraId="52B6999A" w14:textId="6699C95E" w:rsidR="00A1219D" w:rsidRPr="00A1219D" w:rsidRDefault="00A1219D">
                  <w:pPr>
                    <w:rPr>
                      <w:rFonts w:ascii="Helvetica" w:hAnsi="Helvetica"/>
                      <w:sz w:val="20"/>
                      <w:szCs w:val="20"/>
                    </w:rPr>
                  </w:pPr>
                  <w:r>
                    <w:rPr>
                      <w:rFonts w:ascii="Helvetica" w:hAnsi="Helvetica"/>
                      <w:sz w:val="20"/>
                      <w:szCs w:val="20"/>
                    </w:rPr>
                    <w:t>Ground cinnamon</w:t>
                  </w:r>
                </w:p>
              </w:tc>
            </w:tr>
            <w:tr w:rsidR="003E2380" w14:paraId="56FBAA5F" w14:textId="77777777" w:rsidTr="00A01B81">
              <w:tc>
                <w:tcPr>
                  <w:tcW w:w="1165" w:type="dxa"/>
                </w:tcPr>
                <w:p w14:paraId="5A4C4CB5" w14:textId="34CEFC7B" w:rsidR="003E2380" w:rsidRPr="00A1219D" w:rsidRDefault="00A1219D">
                  <w:pPr>
                    <w:rPr>
                      <w:rFonts w:ascii="Helvetica" w:hAnsi="Helvetica"/>
                      <w:sz w:val="20"/>
                      <w:szCs w:val="20"/>
                    </w:rPr>
                  </w:pPr>
                  <w:r>
                    <w:rPr>
                      <w:rFonts w:ascii="Helvetica" w:hAnsi="Helvetica"/>
                      <w:sz w:val="20"/>
                      <w:szCs w:val="20"/>
                    </w:rPr>
                    <w:t>1/8 tsp.</w:t>
                  </w:r>
                </w:p>
              </w:tc>
              <w:tc>
                <w:tcPr>
                  <w:tcW w:w="3032" w:type="dxa"/>
                </w:tcPr>
                <w:p w14:paraId="3C279E96" w14:textId="03B8D2A7" w:rsidR="003E2380" w:rsidRPr="00A1219D" w:rsidRDefault="00A1219D">
                  <w:pPr>
                    <w:rPr>
                      <w:rFonts w:ascii="Helvetica" w:hAnsi="Helvetica"/>
                      <w:sz w:val="20"/>
                      <w:szCs w:val="20"/>
                    </w:rPr>
                  </w:pPr>
                  <w:r>
                    <w:rPr>
                      <w:rFonts w:ascii="Helvetica" w:hAnsi="Helvetica"/>
                      <w:sz w:val="20"/>
                      <w:szCs w:val="20"/>
                    </w:rPr>
                    <w:t>Salt</w:t>
                  </w:r>
                </w:p>
              </w:tc>
            </w:tr>
            <w:tr w:rsidR="003E2380" w14:paraId="043A8C13" w14:textId="77777777" w:rsidTr="00A01B81">
              <w:tc>
                <w:tcPr>
                  <w:tcW w:w="1165" w:type="dxa"/>
                </w:tcPr>
                <w:p w14:paraId="0FC3DC1A" w14:textId="45C6B1DF" w:rsidR="003E2380" w:rsidRPr="00A1219D" w:rsidRDefault="00A1219D">
                  <w:pPr>
                    <w:rPr>
                      <w:rFonts w:ascii="Helvetica" w:hAnsi="Helvetica"/>
                      <w:sz w:val="20"/>
                      <w:szCs w:val="20"/>
                    </w:rPr>
                  </w:pPr>
                  <w:r>
                    <w:rPr>
                      <w:rFonts w:ascii="Helvetica" w:hAnsi="Helvetica"/>
                      <w:sz w:val="20"/>
                      <w:szCs w:val="20"/>
                    </w:rPr>
                    <w:t>1 ½ tsp.</w:t>
                  </w:r>
                </w:p>
              </w:tc>
              <w:tc>
                <w:tcPr>
                  <w:tcW w:w="3032" w:type="dxa"/>
                </w:tcPr>
                <w:p w14:paraId="67DF7FE6" w14:textId="72A2948C" w:rsidR="003E2380" w:rsidRPr="00A1219D" w:rsidRDefault="00A1219D">
                  <w:pPr>
                    <w:rPr>
                      <w:rFonts w:ascii="Helvetica" w:hAnsi="Helvetica"/>
                      <w:sz w:val="20"/>
                      <w:szCs w:val="20"/>
                    </w:rPr>
                  </w:pPr>
                  <w:r>
                    <w:rPr>
                      <w:rFonts w:ascii="Helvetica" w:hAnsi="Helvetica"/>
                      <w:sz w:val="20"/>
                      <w:szCs w:val="20"/>
                    </w:rPr>
                    <w:t>Vanilla extract</w:t>
                  </w:r>
                </w:p>
              </w:tc>
            </w:tr>
          </w:tbl>
          <w:p w14:paraId="551C6F7F" w14:textId="77777777" w:rsidR="003E2380" w:rsidRDefault="003E2380"/>
        </w:tc>
        <w:tc>
          <w:tcPr>
            <w:tcW w:w="5593" w:type="dxa"/>
          </w:tcPr>
          <w:tbl>
            <w:tblPr>
              <w:tblStyle w:val="TableGrid"/>
              <w:tblW w:w="5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tblGrid>
            <w:tr w:rsidR="00096676" w14:paraId="53B269A5" w14:textId="77777777" w:rsidTr="00A01B81">
              <w:trPr>
                <w:trHeight w:val="474"/>
              </w:trPr>
              <w:tc>
                <w:tcPr>
                  <w:tcW w:w="5377" w:type="dxa"/>
                </w:tcPr>
                <w:p w14:paraId="3EEE36A0" w14:textId="5A13FD7F" w:rsidR="003E2380" w:rsidRPr="00A1219D" w:rsidRDefault="00A1219D" w:rsidP="001D4983">
                  <w:pPr>
                    <w:pStyle w:val="Directions"/>
                    <w:numPr>
                      <w:ilvl w:val="0"/>
                      <w:numId w:val="6"/>
                    </w:numPr>
                    <w:rPr>
                      <w:rFonts w:ascii="Helvetica" w:hAnsi="Helvetica"/>
                      <w:sz w:val="20"/>
                      <w:szCs w:val="20"/>
                    </w:rPr>
                  </w:pPr>
                  <w:r w:rsidRPr="00A1219D">
                    <w:rPr>
                      <w:rFonts w:ascii="Helvetica" w:hAnsi="Helvetica"/>
                      <w:sz w:val="20"/>
                      <w:szCs w:val="20"/>
                    </w:rPr>
                    <w:t>Preheat oven to 300F (toaster oven ok) and line a baking sheet with parchment paper.</w:t>
                  </w:r>
                </w:p>
              </w:tc>
            </w:tr>
            <w:tr w:rsidR="00096676" w14:paraId="54D478F1" w14:textId="77777777" w:rsidTr="00A01B81">
              <w:trPr>
                <w:trHeight w:val="1268"/>
              </w:trPr>
              <w:tc>
                <w:tcPr>
                  <w:tcW w:w="5377" w:type="dxa"/>
                </w:tcPr>
                <w:p w14:paraId="7E8BD0C1" w14:textId="5A69C771" w:rsidR="003E2380" w:rsidRPr="001D4983" w:rsidRDefault="00A1219D" w:rsidP="001D4983">
                  <w:pPr>
                    <w:pStyle w:val="ListParagraph"/>
                    <w:numPr>
                      <w:ilvl w:val="0"/>
                      <w:numId w:val="6"/>
                    </w:numPr>
                    <w:spacing w:before="100" w:beforeAutospacing="1"/>
                    <w:rPr>
                      <w:rFonts w:ascii="Helvetica" w:eastAsia="Times New Roman" w:hAnsi="Helvetica" w:cs="Times New Roman"/>
                      <w:sz w:val="20"/>
                      <w:szCs w:val="20"/>
                    </w:rPr>
                  </w:pPr>
                  <w:r w:rsidRPr="001D4983">
                    <w:rPr>
                      <w:rFonts w:ascii="Helvetica" w:eastAsia="Times New Roman" w:hAnsi="Helvetica" w:cs="Times New Roman"/>
                      <w:iCs/>
                      <w:color w:val="1F497D"/>
                      <w:sz w:val="20"/>
                      <w:szCs w:val="20"/>
                    </w:rPr>
                    <w:t xml:space="preserve">In a medium sized bowl, mix together almonds, flax, hemp, chia seeds and maple syrup. Stir to make sure all the nuts and seeds are coated. Spread mixture on baking sheet and bake for 30 </w:t>
                  </w:r>
                  <w:proofErr w:type="spellStart"/>
                  <w:r w:rsidRPr="001D4983">
                    <w:rPr>
                      <w:rFonts w:ascii="Helvetica" w:eastAsia="Times New Roman" w:hAnsi="Helvetica" w:cs="Times New Roman"/>
                      <w:iCs/>
                      <w:color w:val="1F497D"/>
                      <w:sz w:val="20"/>
                      <w:szCs w:val="20"/>
                    </w:rPr>
                    <w:t>mins</w:t>
                  </w:r>
                  <w:proofErr w:type="spellEnd"/>
                  <w:r w:rsidRPr="001D4983">
                    <w:rPr>
                      <w:rFonts w:ascii="Helvetica" w:eastAsia="Times New Roman" w:hAnsi="Helvetica" w:cs="Times New Roman"/>
                      <w:iCs/>
                      <w:color w:val="1F497D"/>
                      <w:sz w:val="20"/>
                      <w:szCs w:val="20"/>
                    </w:rPr>
                    <w:t>, stirring once half way through</w:t>
                  </w:r>
                  <w:r w:rsidRPr="001D4983">
                    <w:rPr>
                      <w:rFonts w:ascii="Helvetica" w:eastAsia="Times New Roman" w:hAnsi="Helvetica" w:cs="Times New Roman"/>
                      <w:i/>
                      <w:iCs/>
                      <w:color w:val="1F497D"/>
                      <w:sz w:val="20"/>
                      <w:szCs w:val="20"/>
                    </w:rPr>
                    <w:t>.</w:t>
                  </w:r>
                </w:p>
              </w:tc>
            </w:tr>
            <w:tr w:rsidR="00096676" w14:paraId="43861822" w14:textId="77777777" w:rsidTr="00A01B81">
              <w:trPr>
                <w:trHeight w:val="294"/>
              </w:trPr>
              <w:tc>
                <w:tcPr>
                  <w:tcW w:w="5377" w:type="dxa"/>
                </w:tcPr>
                <w:p w14:paraId="7630A710" w14:textId="27151A69" w:rsidR="003E2380" w:rsidRPr="001D4983" w:rsidRDefault="00A1219D" w:rsidP="001D4983">
                  <w:pPr>
                    <w:pStyle w:val="ListParagraph"/>
                    <w:numPr>
                      <w:ilvl w:val="0"/>
                      <w:numId w:val="6"/>
                    </w:numPr>
                    <w:rPr>
                      <w:rFonts w:ascii="Helvetica" w:hAnsi="Helvetica"/>
                      <w:sz w:val="20"/>
                      <w:szCs w:val="20"/>
                    </w:rPr>
                  </w:pPr>
                  <w:r w:rsidRPr="001D4983">
                    <w:rPr>
                      <w:rFonts w:ascii="Helvetica" w:eastAsia="Times New Roman" w:hAnsi="Helvetica" w:cs="Times New Roman"/>
                      <w:iCs/>
                      <w:color w:val="1F497D"/>
                      <w:sz w:val="20"/>
                      <w:szCs w:val="20"/>
                    </w:rPr>
                    <w:t xml:space="preserve">Remove from the oven and allow </w:t>
                  </w:r>
                  <w:proofErr w:type="gramStart"/>
                  <w:r w:rsidRPr="001D4983">
                    <w:rPr>
                      <w:rFonts w:ascii="Helvetica" w:eastAsia="Times New Roman" w:hAnsi="Helvetica" w:cs="Times New Roman"/>
                      <w:iCs/>
                      <w:color w:val="1F497D"/>
                      <w:sz w:val="20"/>
                      <w:szCs w:val="20"/>
                    </w:rPr>
                    <w:t>to cool</w:t>
                  </w:r>
                  <w:proofErr w:type="gramEnd"/>
                  <w:r w:rsidRPr="001D4983">
                    <w:rPr>
                      <w:rFonts w:ascii="Helvetica" w:eastAsia="Times New Roman" w:hAnsi="Helvetica" w:cs="Times New Roman"/>
                      <w:iCs/>
                      <w:color w:val="1F497D"/>
                      <w:sz w:val="20"/>
                      <w:szCs w:val="20"/>
                    </w:rPr>
                    <w:t xml:space="preserve"> (this step can be done overnight).</w:t>
                  </w:r>
                </w:p>
              </w:tc>
            </w:tr>
            <w:tr w:rsidR="00096676" w14:paraId="06CAE85F" w14:textId="77777777" w:rsidTr="00A01B81">
              <w:trPr>
                <w:trHeight w:val="294"/>
              </w:trPr>
              <w:tc>
                <w:tcPr>
                  <w:tcW w:w="5377" w:type="dxa"/>
                </w:tcPr>
                <w:p w14:paraId="0A58ABFE" w14:textId="4C4AE76C" w:rsidR="003E2380" w:rsidRPr="001D4983" w:rsidRDefault="00A1219D" w:rsidP="001D4983">
                  <w:pPr>
                    <w:pStyle w:val="ListParagraph"/>
                    <w:numPr>
                      <w:ilvl w:val="0"/>
                      <w:numId w:val="6"/>
                    </w:numPr>
                    <w:spacing w:before="100" w:beforeAutospacing="1"/>
                    <w:rPr>
                      <w:rFonts w:ascii="Helvetica" w:eastAsia="Times New Roman" w:hAnsi="Helvetica" w:cs="Times New Roman"/>
                      <w:sz w:val="20"/>
                      <w:szCs w:val="20"/>
                    </w:rPr>
                  </w:pPr>
                  <w:r w:rsidRPr="001D4983">
                    <w:rPr>
                      <w:rFonts w:ascii="Helvetica" w:eastAsia="Times New Roman" w:hAnsi="Helvetica" w:cs="Times New Roman"/>
                      <w:iCs/>
                      <w:color w:val="1F497D"/>
                      <w:sz w:val="20"/>
                      <w:szCs w:val="20"/>
                    </w:rPr>
                    <w:t xml:space="preserve">When ready to blend, place mixture in food processor or high-powered blender and blend for 8-10 </w:t>
                  </w:r>
                  <w:proofErr w:type="spellStart"/>
                  <w:r w:rsidRPr="001D4983">
                    <w:rPr>
                      <w:rFonts w:ascii="Helvetica" w:eastAsia="Times New Roman" w:hAnsi="Helvetica" w:cs="Times New Roman"/>
                      <w:iCs/>
                      <w:color w:val="1F497D"/>
                      <w:sz w:val="20"/>
                      <w:szCs w:val="20"/>
                    </w:rPr>
                    <w:t>mins</w:t>
                  </w:r>
                  <w:proofErr w:type="spellEnd"/>
                  <w:r w:rsidRPr="001D4983">
                    <w:rPr>
                      <w:rFonts w:ascii="Helvetica" w:eastAsia="Times New Roman" w:hAnsi="Helvetica" w:cs="Times New Roman"/>
                      <w:iCs/>
                      <w:color w:val="1F497D"/>
                      <w:sz w:val="20"/>
                      <w:szCs w:val="20"/>
                    </w:rPr>
                    <w:t>, until the mixture is creamy and smooth. If using a blender, you will need to stop and scrape down the mixture often.</w:t>
                  </w:r>
                </w:p>
              </w:tc>
            </w:tr>
            <w:tr w:rsidR="00096676" w14:paraId="30695B6D" w14:textId="77777777" w:rsidTr="00A01B81">
              <w:trPr>
                <w:trHeight w:val="294"/>
              </w:trPr>
              <w:tc>
                <w:tcPr>
                  <w:tcW w:w="5377" w:type="dxa"/>
                </w:tcPr>
                <w:p w14:paraId="314147B9" w14:textId="1C69A34C" w:rsidR="003E2380" w:rsidRPr="001D4983" w:rsidRDefault="00A1219D" w:rsidP="001D4983">
                  <w:pPr>
                    <w:pStyle w:val="ListParagraph"/>
                    <w:numPr>
                      <w:ilvl w:val="0"/>
                      <w:numId w:val="6"/>
                    </w:numPr>
                    <w:spacing w:before="100" w:beforeAutospacing="1"/>
                    <w:rPr>
                      <w:rFonts w:ascii="Helvetica" w:eastAsia="Times New Roman" w:hAnsi="Helvetica" w:cs="Times New Roman"/>
                      <w:sz w:val="20"/>
                      <w:szCs w:val="20"/>
                    </w:rPr>
                  </w:pPr>
                  <w:r w:rsidRPr="001D4983">
                    <w:rPr>
                      <w:rFonts w:ascii="Helvetica" w:eastAsia="Times New Roman" w:hAnsi="Helvetica" w:cs="Times New Roman"/>
                      <w:iCs/>
                      <w:color w:val="1F497D"/>
                      <w:sz w:val="20"/>
                      <w:szCs w:val="20"/>
                    </w:rPr>
                    <w:t>Add in vanilla, salt, cinnamon and process again to integrate the new ingredients.</w:t>
                  </w:r>
                </w:p>
              </w:tc>
            </w:tr>
            <w:tr w:rsidR="00096676" w14:paraId="7651C61F" w14:textId="77777777" w:rsidTr="00A01B81">
              <w:trPr>
                <w:trHeight w:val="294"/>
              </w:trPr>
              <w:tc>
                <w:tcPr>
                  <w:tcW w:w="5377" w:type="dxa"/>
                </w:tcPr>
                <w:p w14:paraId="54E5288F" w14:textId="0A2F31A9" w:rsidR="003E2380" w:rsidRPr="001D4983" w:rsidRDefault="00A1219D" w:rsidP="001D4983">
                  <w:pPr>
                    <w:pStyle w:val="ListParagraph"/>
                    <w:numPr>
                      <w:ilvl w:val="0"/>
                      <w:numId w:val="6"/>
                    </w:numPr>
                    <w:rPr>
                      <w:rFonts w:ascii="Helvetica" w:eastAsia="Times New Roman" w:hAnsi="Helvetica" w:cs="Times New Roman"/>
                      <w:sz w:val="20"/>
                      <w:szCs w:val="20"/>
                    </w:rPr>
                  </w:pPr>
                  <w:r w:rsidRPr="001D4983">
                    <w:rPr>
                      <w:rFonts w:ascii="Helvetica" w:eastAsia="Times New Roman" w:hAnsi="Helvetica" w:cs="Times New Roman"/>
                      <w:iCs/>
                      <w:color w:val="1F497D"/>
                      <w:sz w:val="20"/>
                      <w:szCs w:val="20"/>
                    </w:rPr>
                    <w:t xml:space="preserve">Makes 1 and 1/4 cup- 10 servings, 2 </w:t>
                  </w:r>
                  <w:proofErr w:type="spellStart"/>
                  <w:r w:rsidRPr="001D4983">
                    <w:rPr>
                      <w:rFonts w:ascii="Helvetica" w:eastAsia="Times New Roman" w:hAnsi="Helvetica" w:cs="Times New Roman"/>
                      <w:iCs/>
                      <w:color w:val="1F497D"/>
                      <w:sz w:val="20"/>
                      <w:szCs w:val="20"/>
                    </w:rPr>
                    <w:t>Tbs</w:t>
                  </w:r>
                  <w:proofErr w:type="spellEnd"/>
                  <w:r w:rsidRPr="001D4983">
                    <w:rPr>
                      <w:rFonts w:ascii="Helvetica" w:eastAsia="Times New Roman" w:hAnsi="Helvetica" w:cs="Times New Roman"/>
                      <w:iCs/>
                      <w:color w:val="1F497D"/>
                      <w:sz w:val="20"/>
                      <w:szCs w:val="20"/>
                    </w:rPr>
                    <w:t xml:space="preserve"> per serving.</w:t>
                  </w:r>
                </w:p>
              </w:tc>
            </w:tr>
          </w:tbl>
          <w:p w14:paraId="3A2A7ABD" w14:textId="77777777" w:rsidR="003E2380" w:rsidRDefault="003E2380"/>
        </w:tc>
      </w:tr>
      <w:tr w:rsidR="00096676" w14:paraId="08C2444A" w14:textId="77777777" w:rsidTr="00A01B81">
        <w:tc>
          <w:tcPr>
            <w:tcW w:w="3258" w:type="dxa"/>
          </w:tcPr>
          <w:p w14:paraId="22289043" w14:textId="77777777" w:rsidR="003E2380" w:rsidRDefault="003E2380"/>
        </w:tc>
        <w:tc>
          <w:tcPr>
            <w:tcW w:w="5593" w:type="dxa"/>
          </w:tcPr>
          <w:p w14:paraId="09331BE8" w14:textId="77777777" w:rsidR="003E2380" w:rsidRDefault="003E2380"/>
        </w:tc>
      </w:tr>
    </w:tbl>
    <w:p w14:paraId="1FC2766B" w14:textId="77777777" w:rsidR="003E2380" w:rsidRDefault="003E2380"/>
    <w:p w14:paraId="6BA75520" w14:textId="16E8DC81" w:rsidR="00096676" w:rsidRDefault="00096676"/>
    <w:p w14:paraId="0245AECE" w14:textId="77777777" w:rsidR="00B36C2A" w:rsidRDefault="00B36C2A"/>
    <w:sectPr w:rsidR="00B36C2A" w:rsidSect="00037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747"/>
    <w:multiLevelType w:val="hybridMultilevel"/>
    <w:tmpl w:val="A260EDC8"/>
    <w:lvl w:ilvl="0" w:tplc="AD0661CA">
      <w:start w:val="1"/>
      <w:numFmt w:val="decimal"/>
      <w:pStyle w:val="Directions"/>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9000D2"/>
    <w:multiLevelType w:val="multilevel"/>
    <w:tmpl w:val="853CF1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0470761"/>
    <w:multiLevelType w:val="multilevel"/>
    <w:tmpl w:val="853CF1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B8708DE"/>
    <w:multiLevelType w:val="multilevel"/>
    <w:tmpl w:val="853CF1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EFD5E20"/>
    <w:multiLevelType w:val="multilevel"/>
    <w:tmpl w:val="853CF1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545496A"/>
    <w:multiLevelType w:val="multilevel"/>
    <w:tmpl w:val="8E4A1D7A"/>
    <w:lvl w:ilvl="0">
      <w:start w:val="1"/>
      <w:numFmt w:val="decimal"/>
      <w:lvlText w:val="%1."/>
      <w:lvlJc w:val="left"/>
      <w:pPr>
        <w:tabs>
          <w:tab w:val="num" w:pos="720"/>
        </w:tabs>
        <w:ind w:left="720" w:hanging="360"/>
      </w:pPr>
      <w:rPr>
        <w:iCs/>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80"/>
    <w:rsid w:val="000373E6"/>
    <w:rsid w:val="00096676"/>
    <w:rsid w:val="001D4983"/>
    <w:rsid w:val="002E580C"/>
    <w:rsid w:val="003E2380"/>
    <w:rsid w:val="007F7BA4"/>
    <w:rsid w:val="0083161A"/>
    <w:rsid w:val="00A01B81"/>
    <w:rsid w:val="00A1219D"/>
    <w:rsid w:val="00AE3737"/>
    <w:rsid w:val="00B36C2A"/>
    <w:rsid w:val="00F32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C5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2380"/>
    <w:pPr>
      <w:outlineLvl w:val="0"/>
    </w:pPr>
    <w:rPr>
      <w:rFonts w:ascii="Tahoma" w:eastAsia="Times New Roman" w:hAnsi="Tahoma" w:cs="Times New Roman"/>
      <w:b/>
      <w:iCs/>
      <w:caps/>
      <w:sz w:val="22"/>
      <w:szCs w:val="28"/>
    </w:rPr>
  </w:style>
  <w:style w:type="paragraph" w:styleId="Heading2">
    <w:name w:val="heading 2"/>
    <w:basedOn w:val="Normal"/>
    <w:next w:val="Normal"/>
    <w:link w:val="Heading2Char"/>
    <w:uiPriority w:val="9"/>
    <w:unhideWhenUsed/>
    <w:qFormat/>
    <w:rsid w:val="003E23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2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380"/>
    <w:rPr>
      <w:rFonts w:ascii="Tahoma" w:eastAsia="Times New Roman" w:hAnsi="Tahoma" w:cs="Times New Roman"/>
      <w:b/>
      <w:iCs/>
      <w:caps/>
      <w:sz w:val="22"/>
      <w:szCs w:val="28"/>
    </w:rPr>
  </w:style>
  <w:style w:type="paragraph" w:customStyle="1" w:styleId="Description">
    <w:name w:val="Description"/>
    <w:basedOn w:val="Normal"/>
    <w:link w:val="DescriptionChar"/>
    <w:rsid w:val="003E2380"/>
    <w:pPr>
      <w:spacing w:line="180" w:lineRule="exact"/>
    </w:pPr>
    <w:rPr>
      <w:rFonts w:ascii="Tahoma" w:eastAsia="Times New Roman" w:hAnsi="Tahoma" w:cs="Times New Roman"/>
      <w:i/>
      <w:iCs/>
      <w:sz w:val="16"/>
    </w:rPr>
  </w:style>
  <w:style w:type="character" w:customStyle="1" w:styleId="DescriptionChar">
    <w:name w:val="Description Char"/>
    <w:basedOn w:val="DefaultParagraphFont"/>
    <w:link w:val="Description"/>
    <w:rsid w:val="003E2380"/>
    <w:rPr>
      <w:rFonts w:ascii="Tahoma" w:eastAsia="Times New Roman" w:hAnsi="Tahoma" w:cs="Times New Roman"/>
      <w:i/>
      <w:iCs/>
      <w:sz w:val="16"/>
    </w:rPr>
  </w:style>
  <w:style w:type="character" w:customStyle="1" w:styleId="Heading2Char">
    <w:name w:val="Heading 2 Char"/>
    <w:basedOn w:val="DefaultParagraphFont"/>
    <w:link w:val="Heading2"/>
    <w:uiPriority w:val="9"/>
    <w:rsid w:val="003E2380"/>
    <w:rPr>
      <w:rFonts w:asciiTheme="majorHAnsi" w:eastAsiaTheme="majorEastAsia" w:hAnsiTheme="majorHAnsi" w:cstheme="majorBidi"/>
      <w:b/>
      <w:bCs/>
      <w:color w:val="4F81BD" w:themeColor="accent1"/>
      <w:sz w:val="26"/>
      <w:szCs w:val="26"/>
    </w:rPr>
  </w:style>
  <w:style w:type="paragraph" w:customStyle="1" w:styleId="Directions">
    <w:name w:val="Directions"/>
    <w:basedOn w:val="Normal"/>
    <w:rsid w:val="003E2380"/>
    <w:pPr>
      <w:numPr>
        <w:numId w:val="1"/>
      </w:numPr>
      <w:spacing w:after="80"/>
      <w:ind w:right="720"/>
    </w:pPr>
    <w:rPr>
      <w:rFonts w:ascii="Tahoma" w:eastAsia="Times New Roman" w:hAnsi="Tahoma" w:cs="Times New Roman"/>
      <w:iCs/>
      <w:sz w:val="16"/>
    </w:rPr>
  </w:style>
  <w:style w:type="paragraph" w:customStyle="1" w:styleId="Ingredients">
    <w:name w:val="Ingredients"/>
    <w:basedOn w:val="Normal"/>
    <w:rsid w:val="003E2380"/>
    <w:rPr>
      <w:rFonts w:ascii="Tahoma" w:eastAsia="Times New Roman" w:hAnsi="Tahoma" w:cs="Times New Roman"/>
      <w:iCs/>
      <w:sz w:val="16"/>
    </w:rPr>
  </w:style>
  <w:style w:type="character" w:customStyle="1" w:styleId="Tip">
    <w:name w:val="Tip"/>
    <w:basedOn w:val="DefaultParagraphFont"/>
    <w:rsid w:val="003E2380"/>
  </w:style>
  <w:style w:type="table" w:styleId="TableGrid">
    <w:name w:val="Table Grid"/>
    <w:basedOn w:val="TableNormal"/>
    <w:uiPriority w:val="59"/>
    <w:rsid w:val="003E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E238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676"/>
    <w:rPr>
      <w:rFonts w:ascii="Lucida Grande" w:hAnsi="Lucida Grande" w:cs="Lucida Grande"/>
      <w:sz w:val="18"/>
      <w:szCs w:val="18"/>
    </w:rPr>
  </w:style>
  <w:style w:type="paragraph" w:styleId="ListParagraph">
    <w:name w:val="List Paragraph"/>
    <w:basedOn w:val="Normal"/>
    <w:uiPriority w:val="34"/>
    <w:qFormat/>
    <w:rsid w:val="00A121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2380"/>
    <w:pPr>
      <w:outlineLvl w:val="0"/>
    </w:pPr>
    <w:rPr>
      <w:rFonts w:ascii="Tahoma" w:eastAsia="Times New Roman" w:hAnsi="Tahoma" w:cs="Times New Roman"/>
      <w:b/>
      <w:iCs/>
      <w:caps/>
      <w:sz w:val="22"/>
      <w:szCs w:val="28"/>
    </w:rPr>
  </w:style>
  <w:style w:type="paragraph" w:styleId="Heading2">
    <w:name w:val="heading 2"/>
    <w:basedOn w:val="Normal"/>
    <w:next w:val="Normal"/>
    <w:link w:val="Heading2Char"/>
    <w:uiPriority w:val="9"/>
    <w:unhideWhenUsed/>
    <w:qFormat/>
    <w:rsid w:val="003E23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2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380"/>
    <w:rPr>
      <w:rFonts w:ascii="Tahoma" w:eastAsia="Times New Roman" w:hAnsi="Tahoma" w:cs="Times New Roman"/>
      <w:b/>
      <w:iCs/>
      <w:caps/>
      <w:sz w:val="22"/>
      <w:szCs w:val="28"/>
    </w:rPr>
  </w:style>
  <w:style w:type="paragraph" w:customStyle="1" w:styleId="Description">
    <w:name w:val="Description"/>
    <w:basedOn w:val="Normal"/>
    <w:link w:val="DescriptionChar"/>
    <w:rsid w:val="003E2380"/>
    <w:pPr>
      <w:spacing w:line="180" w:lineRule="exact"/>
    </w:pPr>
    <w:rPr>
      <w:rFonts w:ascii="Tahoma" w:eastAsia="Times New Roman" w:hAnsi="Tahoma" w:cs="Times New Roman"/>
      <w:i/>
      <w:iCs/>
      <w:sz w:val="16"/>
    </w:rPr>
  </w:style>
  <w:style w:type="character" w:customStyle="1" w:styleId="DescriptionChar">
    <w:name w:val="Description Char"/>
    <w:basedOn w:val="DefaultParagraphFont"/>
    <w:link w:val="Description"/>
    <w:rsid w:val="003E2380"/>
    <w:rPr>
      <w:rFonts w:ascii="Tahoma" w:eastAsia="Times New Roman" w:hAnsi="Tahoma" w:cs="Times New Roman"/>
      <w:i/>
      <w:iCs/>
      <w:sz w:val="16"/>
    </w:rPr>
  </w:style>
  <w:style w:type="character" w:customStyle="1" w:styleId="Heading2Char">
    <w:name w:val="Heading 2 Char"/>
    <w:basedOn w:val="DefaultParagraphFont"/>
    <w:link w:val="Heading2"/>
    <w:uiPriority w:val="9"/>
    <w:rsid w:val="003E2380"/>
    <w:rPr>
      <w:rFonts w:asciiTheme="majorHAnsi" w:eastAsiaTheme="majorEastAsia" w:hAnsiTheme="majorHAnsi" w:cstheme="majorBidi"/>
      <w:b/>
      <w:bCs/>
      <w:color w:val="4F81BD" w:themeColor="accent1"/>
      <w:sz w:val="26"/>
      <w:szCs w:val="26"/>
    </w:rPr>
  </w:style>
  <w:style w:type="paragraph" w:customStyle="1" w:styleId="Directions">
    <w:name w:val="Directions"/>
    <w:basedOn w:val="Normal"/>
    <w:rsid w:val="003E2380"/>
    <w:pPr>
      <w:numPr>
        <w:numId w:val="1"/>
      </w:numPr>
      <w:spacing w:after="80"/>
      <w:ind w:right="720"/>
    </w:pPr>
    <w:rPr>
      <w:rFonts w:ascii="Tahoma" w:eastAsia="Times New Roman" w:hAnsi="Tahoma" w:cs="Times New Roman"/>
      <w:iCs/>
      <w:sz w:val="16"/>
    </w:rPr>
  </w:style>
  <w:style w:type="paragraph" w:customStyle="1" w:styleId="Ingredients">
    <w:name w:val="Ingredients"/>
    <w:basedOn w:val="Normal"/>
    <w:rsid w:val="003E2380"/>
    <w:rPr>
      <w:rFonts w:ascii="Tahoma" w:eastAsia="Times New Roman" w:hAnsi="Tahoma" w:cs="Times New Roman"/>
      <w:iCs/>
      <w:sz w:val="16"/>
    </w:rPr>
  </w:style>
  <w:style w:type="character" w:customStyle="1" w:styleId="Tip">
    <w:name w:val="Tip"/>
    <w:basedOn w:val="DefaultParagraphFont"/>
    <w:rsid w:val="003E2380"/>
  </w:style>
  <w:style w:type="table" w:styleId="TableGrid">
    <w:name w:val="Table Grid"/>
    <w:basedOn w:val="TableNormal"/>
    <w:uiPriority w:val="59"/>
    <w:rsid w:val="003E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E238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676"/>
    <w:rPr>
      <w:rFonts w:ascii="Lucida Grande" w:hAnsi="Lucida Grande" w:cs="Lucida Grande"/>
      <w:sz w:val="18"/>
      <w:szCs w:val="18"/>
    </w:rPr>
  </w:style>
  <w:style w:type="paragraph" w:styleId="ListParagraph">
    <w:name w:val="List Paragraph"/>
    <w:basedOn w:val="Normal"/>
    <w:uiPriority w:val="34"/>
    <w:qFormat/>
    <w:rsid w:val="00A1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883</Characters>
  <Application>Microsoft Macintosh Word</Application>
  <DocSecurity>0</DocSecurity>
  <Lines>7</Lines>
  <Paragraphs>2</Paragraphs>
  <ScaleCrop>false</ScaleCrop>
  <Company>Stanford University</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Kurz</dc:creator>
  <cp:keywords/>
  <dc:description/>
  <cp:lastModifiedBy>Nancy Kurz</cp:lastModifiedBy>
  <cp:revision>5</cp:revision>
  <dcterms:created xsi:type="dcterms:W3CDTF">2015-03-10T00:43:00Z</dcterms:created>
  <dcterms:modified xsi:type="dcterms:W3CDTF">2015-03-10T00:56:00Z</dcterms:modified>
</cp:coreProperties>
</file>