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0A" w:rsidRPr="0077190B" w:rsidRDefault="006502FE" w:rsidP="0077190B">
      <w:pPr>
        <w:pStyle w:val="Heading2"/>
        <w:shd w:val="clear" w:color="auto" w:fill="FFFFFF"/>
        <w:contextualSpacing/>
        <w:jc w:val="both"/>
        <w:rPr>
          <w:b w:val="0"/>
          <w:bCs w:val="0"/>
          <w:color w:val="333333"/>
        </w:rPr>
      </w:pPr>
      <w:r w:rsidRPr="00F4240A">
        <w:rPr>
          <w:b w:val="0"/>
          <w:bCs w:val="0"/>
          <w:color w:val="333333"/>
        </w:rPr>
        <w:t>California Licensing Requirements for House Staff</w:t>
      </w:r>
      <w:r w:rsidR="008803AB" w:rsidRPr="00F4240A">
        <w:rPr>
          <w:b w:val="0"/>
          <w:bCs w:val="0"/>
          <w:color w:val="333333"/>
        </w:rPr>
        <w:t>:</w:t>
      </w:r>
    </w:p>
    <w:p w:rsidR="002825C4" w:rsidRPr="00F4240A" w:rsidRDefault="002825C4" w:rsidP="00F4240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36"/>
          <w:szCs w:val="36"/>
        </w:rPr>
      </w:pPr>
      <w:r w:rsidRPr="00F4240A">
        <w:rPr>
          <w:rFonts w:ascii="Times New Roman" w:eastAsia="Times New Roman" w:hAnsi="Times New Roman" w:cs="Times New Roman"/>
          <w:color w:val="333333"/>
          <w:sz w:val="36"/>
          <w:szCs w:val="36"/>
        </w:rPr>
        <w:t>Incoming PGY1-3:</w:t>
      </w:r>
    </w:p>
    <w:p w:rsidR="00D93659" w:rsidRPr="001B3A4D" w:rsidRDefault="00D93659"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 xml:space="preserve">All </w:t>
      </w:r>
      <w:r w:rsidR="005B4FC7" w:rsidRPr="001B3A4D">
        <w:rPr>
          <w:rFonts w:ascii="Source Sans Pro" w:hAnsi="Source Sans Pro"/>
          <w:color w:val="333333"/>
          <w:sz w:val="24"/>
          <w:szCs w:val="24"/>
        </w:rPr>
        <w:t xml:space="preserve">interns &amp; </w:t>
      </w:r>
      <w:r w:rsidRPr="001B3A4D">
        <w:rPr>
          <w:rFonts w:ascii="Source Sans Pro" w:hAnsi="Source Sans Pro"/>
          <w:color w:val="333333"/>
          <w:sz w:val="24"/>
          <w:szCs w:val="24"/>
        </w:rPr>
        <w:t>residents must have a</w:t>
      </w:r>
      <w:r w:rsidR="00B51AC8" w:rsidRPr="001B3A4D">
        <w:rPr>
          <w:rFonts w:ascii="Source Sans Pro" w:hAnsi="Source Sans Pro"/>
          <w:color w:val="333333"/>
          <w:sz w:val="24"/>
          <w:szCs w:val="24"/>
        </w:rPr>
        <w:t xml:space="preserve"> California</w:t>
      </w:r>
      <w:r w:rsidRPr="001B3A4D">
        <w:rPr>
          <w:rFonts w:ascii="Source Sans Pro" w:hAnsi="Source Sans Pro"/>
          <w:color w:val="333333"/>
          <w:sz w:val="24"/>
          <w:szCs w:val="24"/>
        </w:rPr>
        <w:t xml:space="preserve"> Postgraduate Training License</w:t>
      </w:r>
      <w:r w:rsidR="00D90CEA" w:rsidRPr="001B3A4D">
        <w:rPr>
          <w:rFonts w:ascii="Source Sans Pro" w:hAnsi="Source Sans Pro"/>
          <w:color w:val="333333"/>
          <w:sz w:val="24"/>
          <w:szCs w:val="24"/>
        </w:rPr>
        <w:t xml:space="preserve"> (</w:t>
      </w:r>
      <w:r w:rsidR="00994AAA" w:rsidRPr="001B3A4D">
        <w:rPr>
          <w:rFonts w:ascii="Source Sans Pro" w:hAnsi="Source Sans Pro"/>
          <w:color w:val="333333"/>
          <w:sz w:val="24"/>
          <w:szCs w:val="24"/>
        </w:rPr>
        <w:t>PTL) or Osteopathic Postgraduate Training License (OPTL)</w:t>
      </w:r>
      <w:r w:rsidR="005B4FC7" w:rsidRPr="001B3A4D">
        <w:rPr>
          <w:rFonts w:ascii="Source Sans Pro" w:hAnsi="Source Sans Pro"/>
          <w:color w:val="333333"/>
          <w:sz w:val="24"/>
          <w:szCs w:val="24"/>
        </w:rPr>
        <w:t xml:space="preserve">within 180 days </w:t>
      </w:r>
      <w:r w:rsidR="00D5183A" w:rsidRPr="001B3A4D">
        <w:rPr>
          <w:rFonts w:ascii="Source Sans Pro" w:hAnsi="Source Sans Pro"/>
          <w:color w:val="333333"/>
          <w:sz w:val="24"/>
          <w:szCs w:val="24"/>
        </w:rPr>
        <w:t>from</w:t>
      </w:r>
      <w:r w:rsidRPr="001B3A4D">
        <w:rPr>
          <w:rFonts w:ascii="Source Sans Pro" w:hAnsi="Source Sans Pro"/>
          <w:color w:val="333333"/>
          <w:sz w:val="24"/>
          <w:szCs w:val="24"/>
        </w:rPr>
        <w:t xml:space="preserve"> the </w:t>
      </w:r>
      <w:r w:rsidR="00D90CEA" w:rsidRPr="001B3A4D">
        <w:rPr>
          <w:rFonts w:ascii="Source Sans Pro" w:hAnsi="Source Sans Pro"/>
          <w:color w:val="333333"/>
          <w:sz w:val="24"/>
          <w:szCs w:val="24"/>
        </w:rPr>
        <w:t xml:space="preserve">start of the </w:t>
      </w:r>
      <w:r w:rsidRPr="001B3A4D">
        <w:rPr>
          <w:rFonts w:ascii="Source Sans Pro" w:hAnsi="Source Sans Pro"/>
          <w:color w:val="333333"/>
          <w:sz w:val="24"/>
          <w:szCs w:val="24"/>
        </w:rPr>
        <w:t xml:space="preserve">PGY1 year </w:t>
      </w:r>
      <w:r w:rsidR="006502FE" w:rsidRPr="001B3A4D">
        <w:rPr>
          <w:rFonts w:ascii="Source Sans Pro" w:hAnsi="Source Sans Pro"/>
          <w:color w:val="333333"/>
          <w:sz w:val="24"/>
          <w:szCs w:val="24"/>
        </w:rPr>
        <w:t>through</w:t>
      </w:r>
      <w:r w:rsidRPr="001B3A4D">
        <w:rPr>
          <w:rFonts w:ascii="Source Sans Pro" w:hAnsi="Source Sans Pro"/>
          <w:color w:val="333333"/>
          <w:sz w:val="24"/>
          <w:szCs w:val="24"/>
        </w:rPr>
        <w:t xml:space="preserve"> the end of the PGY 3 year.</w:t>
      </w:r>
    </w:p>
    <w:p w:rsidR="005B4FC7" w:rsidRPr="001B3A4D" w:rsidRDefault="002825C4"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Send proof</w:t>
      </w:r>
      <w:r w:rsidR="005B4FC7" w:rsidRPr="001B3A4D">
        <w:rPr>
          <w:rFonts w:ascii="Source Sans Pro" w:hAnsi="Source Sans Pro"/>
          <w:color w:val="333333"/>
          <w:sz w:val="24"/>
          <w:szCs w:val="24"/>
        </w:rPr>
        <w:t xml:space="preserve"> of payment to Marcy Kulakow (</w:t>
      </w:r>
      <w:hyperlink r:id="rId5" w:history="1">
        <w:r w:rsidR="005B4FC7" w:rsidRPr="001B3A4D">
          <w:rPr>
            <w:rFonts w:ascii="Source Sans Pro" w:hAnsi="Source Sans Pro"/>
            <w:color w:val="333333"/>
            <w:sz w:val="24"/>
            <w:szCs w:val="24"/>
          </w:rPr>
          <w:t>mkulakow@stanfordhealthcare.org</w:t>
        </w:r>
      </w:hyperlink>
      <w:r w:rsidR="005B4FC7" w:rsidRPr="001B3A4D">
        <w:rPr>
          <w:rFonts w:ascii="Source Sans Pro" w:hAnsi="Source Sans Pro"/>
          <w:color w:val="333333"/>
          <w:sz w:val="24"/>
          <w:szCs w:val="24"/>
        </w:rPr>
        <w:t>)  for follow up on your application and</w:t>
      </w:r>
      <w:r w:rsidR="00994AAA" w:rsidRPr="001B3A4D">
        <w:rPr>
          <w:rFonts w:ascii="Source Sans Pro" w:hAnsi="Source Sans Pro"/>
          <w:color w:val="333333"/>
          <w:sz w:val="24"/>
          <w:szCs w:val="24"/>
        </w:rPr>
        <w:t xml:space="preserve"> to</w:t>
      </w:r>
      <w:r w:rsidR="005B4FC7" w:rsidRPr="001B3A4D">
        <w:rPr>
          <w:rFonts w:ascii="Source Sans Pro" w:hAnsi="Source Sans Pro"/>
          <w:color w:val="333333"/>
          <w:sz w:val="24"/>
          <w:szCs w:val="24"/>
        </w:rPr>
        <w:t xml:space="preserve"> request reimbursement. </w:t>
      </w:r>
    </w:p>
    <w:p w:rsidR="005B4FC7" w:rsidRPr="001B3A4D" w:rsidRDefault="005B4FC7"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Apply for the PTL</w:t>
      </w:r>
      <w:r w:rsidR="00E16945">
        <w:rPr>
          <w:rFonts w:ascii="Source Sans Pro" w:hAnsi="Source Sans Pro"/>
          <w:color w:val="333333"/>
          <w:sz w:val="24"/>
          <w:szCs w:val="24"/>
        </w:rPr>
        <w:t xml:space="preserve"> (MD)</w:t>
      </w:r>
      <w:r w:rsidR="00994AAA" w:rsidRPr="001B3A4D">
        <w:rPr>
          <w:rFonts w:ascii="Source Sans Pro" w:hAnsi="Source Sans Pro"/>
          <w:color w:val="333333"/>
          <w:sz w:val="24"/>
          <w:szCs w:val="24"/>
        </w:rPr>
        <w:t xml:space="preserve"> or OPTL</w:t>
      </w:r>
      <w:r w:rsidR="00687A47">
        <w:rPr>
          <w:rFonts w:ascii="Source Sans Pro" w:hAnsi="Source Sans Pro"/>
          <w:color w:val="333333"/>
          <w:sz w:val="24"/>
          <w:szCs w:val="24"/>
        </w:rPr>
        <w:t>(DO)</w:t>
      </w:r>
      <w:r w:rsidRPr="001B3A4D">
        <w:rPr>
          <w:rFonts w:ascii="Source Sans Pro" w:hAnsi="Source Sans Pro"/>
          <w:color w:val="333333"/>
          <w:sz w:val="24"/>
          <w:szCs w:val="24"/>
        </w:rPr>
        <w:t xml:space="preserve"> as soon as you are matched with Stanford.</w:t>
      </w:r>
    </w:p>
    <w:p w:rsidR="008D2BCC" w:rsidRDefault="008D2BCC"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p>
    <w:p w:rsidR="00D5183A" w:rsidRPr="001B3A4D" w:rsidRDefault="00D93659"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Upon completion of the PGY3 the PTL</w:t>
      </w:r>
      <w:r w:rsidR="00994AAA" w:rsidRPr="001B3A4D">
        <w:rPr>
          <w:rFonts w:ascii="Source Sans Pro" w:hAnsi="Source Sans Pro"/>
          <w:color w:val="333333"/>
          <w:sz w:val="24"/>
          <w:szCs w:val="24"/>
        </w:rPr>
        <w:t xml:space="preserve"> or OPTL</w:t>
      </w:r>
      <w:r w:rsidRPr="001B3A4D">
        <w:rPr>
          <w:rFonts w:ascii="Source Sans Pro" w:hAnsi="Source Sans Pro"/>
          <w:color w:val="333333"/>
          <w:sz w:val="24"/>
          <w:szCs w:val="24"/>
        </w:rPr>
        <w:t xml:space="preserve"> holder has 90 days to convert to a Physician and Surgeon’s License.</w:t>
      </w:r>
    </w:p>
    <w:p w:rsidR="00111182" w:rsidRDefault="00111182" w:rsidP="00F4240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36"/>
          <w:szCs w:val="36"/>
        </w:rPr>
      </w:pPr>
    </w:p>
    <w:p w:rsidR="00D9307C" w:rsidRPr="001B3A4D" w:rsidRDefault="002825C4" w:rsidP="00F4240A">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36"/>
          <w:szCs w:val="36"/>
        </w:rPr>
      </w:pPr>
      <w:r w:rsidRPr="00F4240A">
        <w:rPr>
          <w:rFonts w:ascii="Times New Roman" w:eastAsia="Times New Roman" w:hAnsi="Times New Roman" w:cs="Times New Roman"/>
          <w:color w:val="333333"/>
          <w:sz w:val="36"/>
          <w:szCs w:val="36"/>
        </w:rPr>
        <w:t>Incoming PGY4 and up:</w:t>
      </w:r>
    </w:p>
    <w:p w:rsidR="00D93659" w:rsidRPr="001B3A4D" w:rsidRDefault="00D93659"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Trainees entering non-ACGME programs must possess a valid CA Medical License</w:t>
      </w:r>
      <w:r w:rsidR="00994AAA" w:rsidRPr="001B3A4D">
        <w:rPr>
          <w:rFonts w:ascii="Source Sans Pro" w:hAnsi="Source Sans Pro"/>
          <w:color w:val="333333"/>
          <w:sz w:val="24"/>
          <w:szCs w:val="24"/>
        </w:rPr>
        <w:t xml:space="preserve"> or Osteopathic Physician </w:t>
      </w:r>
      <w:r w:rsidR="00F4240A" w:rsidRPr="001B3A4D">
        <w:rPr>
          <w:rFonts w:ascii="Source Sans Pro" w:hAnsi="Source Sans Pro"/>
          <w:color w:val="333333"/>
          <w:sz w:val="24"/>
          <w:szCs w:val="24"/>
        </w:rPr>
        <w:t xml:space="preserve">  </w:t>
      </w:r>
      <w:r w:rsidR="00994AAA" w:rsidRPr="001B3A4D">
        <w:rPr>
          <w:rFonts w:ascii="Source Sans Pro" w:hAnsi="Source Sans Pro"/>
          <w:color w:val="333333"/>
          <w:sz w:val="24"/>
          <w:szCs w:val="24"/>
        </w:rPr>
        <w:t>and Surgeon’s License</w:t>
      </w:r>
      <w:r w:rsidRPr="001B3A4D">
        <w:rPr>
          <w:rFonts w:ascii="Source Sans Pro" w:hAnsi="Source Sans Pro"/>
          <w:color w:val="333333"/>
          <w:sz w:val="24"/>
          <w:szCs w:val="24"/>
        </w:rPr>
        <w:t xml:space="preserve"> before starting</w:t>
      </w:r>
      <w:r w:rsidR="00994AAA" w:rsidRPr="001B3A4D">
        <w:rPr>
          <w:rFonts w:ascii="Source Sans Pro" w:hAnsi="Source Sans Pro"/>
          <w:color w:val="333333"/>
          <w:sz w:val="24"/>
          <w:szCs w:val="24"/>
        </w:rPr>
        <w:t xml:space="preserve"> at Stanford Health Care</w:t>
      </w:r>
      <w:r w:rsidRPr="001B3A4D">
        <w:rPr>
          <w:rFonts w:ascii="Source Sans Pro" w:hAnsi="Source Sans Pro"/>
          <w:color w:val="333333"/>
          <w:sz w:val="24"/>
          <w:szCs w:val="24"/>
        </w:rPr>
        <w:t>. There is no period of "grace" to obtain a CA MD</w:t>
      </w:r>
      <w:r w:rsidR="00A665EA" w:rsidRPr="001B3A4D">
        <w:rPr>
          <w:rFonts w:ascii="Source Sans Pro" w:hAnsi="Source Sans Pro"/>
          <w:color w:val="333333"/>
          <w:sz w:val="24"/>
          <w:szCs w:val="24"/>
        </w:rPr>
        <w:t xml:space="preserve"> or DO</w:t>
      </w:r>
      <w:r w:rsidRPr="001B3A4D">
        <w:rPr>
          <w:rFonts w:ascii="Source Sans Pro" w:hAnsi="Source Sans Pro"/>
          <w:color w:val="333333"/>
          <w:sz w:val="24"/>
          <w:szCs w:val="24"/>
        </w:rPr>
        <w:t xml:space="preserve"> License.</w:t>
      </w:r>
    </w:p>
    <w:p w:rsidR="00D93659" w:rsidRPr="001B3A4D" w:rsidRDefault="00111182"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11182">
        <w:rPr>
          <w:rFonts w:ascii="Source Sans Pro" w:hAnsi="Source Sans Pro"/>
          <w:color w:val="333333"/>
          <w:sz w:val="24"/>
          <w:szCs w:val="24"/>
        </w:rPr>
        <w:t xml:space="preserve"> </w:t>
      </w:r>
      <w:r w:rsidRPr="001B3A4D">
        <w:rPr>
          <w:rFonts w:ascii="Source Sans Pro" w:hAnsi="Source Sans Pro"/>
          <w:color w:val="333333"/>
          <w:sz w:val="24"/>
          <w:szCs w:val="24"/>
        </w:rPr>
        <w:t>Apply for the (Osteopathic) Physician and Surgeon’s License (PGY4 and above) as soon as you are matched with Stanford.</w:t>
      </w:r>
      <w:r>
        <w:rPr>
          <w:rFonts w:ascii="Source Sans Pro" w:hAnsi="Source Sans Pro"/>
          <w:color w:val="333333"/>
          <w:sz w:val="24"/>
          <w:szCs w:val="24"/>
        </w:rPr>
        <w:t xml:space="preserve"> </w:t>
      </w:r>
      <w:r w:rsidR="00D93659" w:rsidRPr="001B3A4D">
        <w:rPr>
          <w:rFonts w:ascii="Source Sans Pro" w:hAnsi="Source Sans Pro"/>
          <w:color w:val="333333"/>
          <w:sz w:val="24"/>
          <w:szCs w:val="24"/>
        </w:rPr>
        <w:t>Please allow 6 months to obtain a CA MD</w:t>
      </w:r>
      <w:r w:rsidR="00994AAA" w:rsidRPr="001B3A4D">
        <w:rPr>
          <w:rFonts w:ascii="Source Sans Pro" w:hAnsi="Source Sans Pro"/>
          <w:color w:val="333333"/>
          <w:sz w:val="24"/>
          <w:szCs w:val="24"/>
        </w:rPr>
        <w:t xml:space="preserve"> or DO</w:t>
      </w:r>
      <w:r w:rsidR="00D93659" w:rsidRPr="001B3A4D">
        <w:rPr>
          <w:rFonts w:ascii="Source Sans Pro" w:hAnsi="Source Sans Pro"/>
          <w:color w:val="333333"/>
          <w:sz w:val="24"/>
          <w:szCs w:val="24"/>
        </w:rPr>
        <w:t xml:space="preserve"> License. The application process </w:t>
      </w:r>
      <w:r w:rsidR="00D93659" w:rsidRPr="001B3A4D">
        <w:rPr>
          <w:rFonts w:ascii="Source Sans Pro" w:hAnsi="Source Sans Pro"/>
          <w:color w:val="1F3864" w:themeColor="accent1" w:themeShade="80"/>
          <w:sz w:val="24"/>
          <w:szCs w:val="24"/>
        </w:rPr>
        <w:t>cannot</w:t>
      </w:r>
      <w:r w:rsidR="00D93659" w:rsidRPr="001B3A4D">
        <w:rPr>
          <w:rFonts w:ascii="Source Sans Pro" w:hAnsi="Source Sans Pro"/>
          <w:color w:val="333333"/>
          <w:sz w:val="24"/>
          <w:szCs w:val="24"/>
        </w:rPr>
        <w:t xml:space="preserve"> be expedited.</w:t>
      </w:r>
    </w:p>
    <w:p w:rsidR="00111182" w:rsidRDefault="00111182"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p>
    <w:p w:rsidR="00D93659" w:rsidRPr="001B3A4D" w:rsidRDefault="00D93659" w:rsidP="00F4240A">
      <w:pPr>
        <w:shd w:val="clear" w:color="auto" w:fill="FFFFFF"/>
        <w:spacing w:before="100" w:beforeAutospacing="1" w:after="100" w:afterAutospacing="1" w:line="240" w:lineRule="auto"/>
        <w:contextualSpacing/>
        <w:rPr>
          <w:rFonts w:ascii="Source Sans Pro" w:hAnsi="Source Sans Pro"/>
          <w:color w:val="333333"/>
          <w:sz w:val="24"/>
          <w:szCs w:val="24"/>
        </w:rPr>
      </w:pPr>
      <w:r w:rsidRPr="001B3A4D">
        <w:rPr>
          <w:rFonts w:ascii="Source Sans Pro" w:hAnsi="Source Sans Pro"/>
          <w:color w:val="333333"/>
          <w:sz w:val="24"/>
          <w:szCs w:val="24"/>
        </w:rPr>
        <w:t>Visiting residents from outside California may participate in ACMGE residencies as "visitors" for up to 90 days without a CA MD</w:t>
      </w:r>
      <w:r w:rsidR="00A665EA" w:rsidRPr="001B3A4D">
        <w:rPr>
          <w:rFonts w:ascii="Source Sans Pro" w:hAnsi="Source Sans Pro"/>
          <w:color w:val="333333"/>
          <w:sz w:val="24"/>
          <w:szCs w:val="24"/>
        </w:rPr>
        <w:t xml:space="preserve"> or DO</w:t>
      </w:r>
      <w:r w:rsidRPr="001B3A4D">
        <w:rPr>
          <w:rFonts w:ascii="Source Sans Pro" w:hAnsi="Source Sans Pro"/>
          <w:color w:val="333333"/>
          <w:sz w:val="24"/>
          <w:szCs w:val="24"/>
        </w:rPr>
        <w:t xml:space="preserve"> </w:t>
      </w:r>
      <w:r w:rsidR="00A665EA" w:rsidRPr="001B3A4D">
        <w:rPr>
          <w:rFonts w:ascii="Source Sans Pro" w:hAnsi="Source Sans Pro"/>
          <w:color w:val="333333"/>
          <w:sz w:val="24"/>
          <w:szCs w:val="24"/>
        </w:rPr>
        <w:t>l</w:t>
      </w:r>
      <w:r w:rsidRPr="001B3A4D">
        <w:rPr>
          <w:rFonts w:ascii="Source Sans Pro" w:hAnsi="Source Sans Pro"/>
          <w:color w:val="333333"/>
          <w:sz w:val="24"/>
          <w:szCs w:val="24"/>
        </w:rPr>
        <w:t>icense.</w:t>
      </w:r>
    </w:p>
    <w:p w:rsidR="008803AB" w:rsidRDefault="00D93659" w:rsidP="00F4240A">
      <w:pPr>
        <w:pStyle w:val="NormalWeb"/>
        <w:shd w:val="clear" w:color="auto" w:fill="FFFFFF"/>
        <w:contextualSpacing/>
        <w:rPr>
          <w:rFonts w:ascii="Source Sans Pro" w:hAnsi="Source Sans Pro"/>
          <w:color w:val="333333"/>
        </w:rPr>
      </w:pPr>
      <w:r>
        <w:rPr>
          <w:rFonts w:ascii="Source Sans Pro" w:hAnsi="Source Sans Pro"/>
          <w:color w:val="333333"/>
        </w:rPr>
        <w:t>Canadian medical school graduates</w:t>
      </w:r>
      <w:r w:rsidR="00A665EA">
        <w:rPr>
          <w:rFonts w:ascii="Source Sans Pro" w:hAnsi="Source Sans Pro"/>
          <w:color w:val="333333"/>
        </w:rPr>
        <w:t xml:space="preserve"> and physicians</w:t>
      </w:r>
      <w:r>
        <w:rPr>
          <w:rFonts w:ascii="Source Sans Pro" w:hAnsi="Source Sans Pro"/>
          <w:color w:val="333333"/>
        </w:rPr>
        <w:t xml:space="preserve"> are treated the same as U.S. graduates and must be licensed by the first day of their </w:t>
      </w:r>
      <w:r w:rsidRPr="008803AB">
        <w:rPr>
          <w:rFonts w:ascii="Source Sans Pro" w:hAnsi="Source Sans Pro"/>
          <w:color w:val="333333"/>
        </w:rPr>
        <w:t>fourth</w:t>
      </w:r>
      <w:r>
        <w:rPr>
          <w:rFonts w:ascii="Source Sans Pro" w:hAnsi="Source Sans Pro"/>
          <w:color w:val="333333"/>
        </w:rPr>
        <w:t xml:space="preserve"> year of ACGME training. However, it is not necessary to take the USMLE examinations. Canadian licensing examinations are recognized in California. Therefore, graduates of Canadian medical schools that have completed the Canadian license examinations and </w:t>
      </w:r>
      <w:r w:rsidRPr="008803AB">
        <w:rPr>
          <w:rFonts w:ascii="Source Sans Pro" w:hAnsi="Source Sans Pro"/>
          <w:color w:val="333333"/>
        </w:rPr>
        <w:t xml:space="preserve">three years </w:t>
      </w:r>
      <w:r>
        <w:rPr>
          <w:rFonts w:ascii="Source Sans Pro" w:hAnsi="Source Sans Pro"/>
          <w:color w:val="333333"/>
        </w:rPr>
        <w:t>of ACGME residency are eligible to obtain a CA MD License. Canadians do not need an ECFMG certificate.</w:t>
      </w:r>
      <w:r w:rsidR="00A665EA">
        <w:rPr>
          <w:rFonts w:ascii="Source Sans Pro" w:hAnsi="Source Sans Pro"/>
          <w:color w:val="333333"/>
        </w:rPr>
        <w:t xml:space="preserve"> </w:t>
      </w:r>
      <w:r w:rsidR="008803AB">
        <w:rPr>
          <w:rFonts w:ascii="Source Sans Pro" w:hAnsi="Source Sans Pro"/>
          <w:color w:val="333333"/>
        </w:rPr>
        <w:t>Graduates of international medical schools must possess a valid ECFMG certificate, pass USMLE III, and complete three years of ACGME residency. They must be licensed by the first day of their fourth year of residency.</w:t>
      </w:r>
    </w:p>
    <w:p w:rsidR="00A665EA" w:rsidRDefault="00A665EA" w:rsidP="00F4240A">
      <w:pPr>
        <w:pStyle w:val="NormalWeb"/>
        <w:shd w:val="clear" w:color="auto" w:fill="FFFFFF"/>
        <w:contextualSpacing/>
        <w:rPr>
          <w:rFonts w:ascii="Source Sans Pro" w:hAnsi="Source Sans Pro"/>
          <w:color w:val="333333"/>
        </w:rPr>
      </w:pPr>
      <w:r>
        <w:rPr>
          <w:rFonts w:ascii="Source Sans Pro" w:hAnsi="Source Sans Pro"/>
          <w:color w:val="333333"/>
        </w:rPr>
        <w:t>International Medical Graduates (IMGs) seeking ACGME training at levels prior to their 4</w:t>
      </w:r>
      <w:r w:rsidRPr="00A665EA">
        <w:rPr>
          <w:rFonts w:ascii="Source Sans Pro" w:hAnsi="Source Sans Pro"/>
          <w:color w:val="333333"/>
          <w:vertAlign w:val="superscript"/>
        </w:rPr>
        <w:t>th</w:t>
      </w:r>
      <w:r>
        <w:rPr>
          <w:rFonts w:ascii="Source Sans Pro" w:hAnsi="Source Sans Pro"/>
          <w:color w:val="333333"/>
        </w:rPr>
        <w:t xml:space="preserve"> year must provide a valid PTL from the Medical Board of California.</w:t>
      </w:r>
      <w:r>
        <w:rPr>
          <w:rFonts w:ascii="Source Sans Pro" w:hAnsi="Source Sans Pro"/>
          <w:color w:val="333333"/>
        </w:rPr>
        <w:t xml:space="preserve"> IMGs must hold a valid ECFMG </w:t>
      </w:r>
      <w:r>
        <w:rPr>
          <w:rFonts w:ascii="Source Sans Pro" w:hAnsi="Source Sans Pro"/>
          <w:color w:val="333333"/>
        </w:rPr>
        <w:t>certificate.</w:t>
      </w:r>
    </w:p>
    <w:p w:rsidR="00D9307C" w:rsidRPr="00D9307C" w:rsidRDefault="00D9307C" w:rsidP="00D9307C">
      <w:pPr>
        <w:shd w:val="clear" w:color="auto" w:fill="FFFFFF"/>
        <w:contextualSpacing/>
        <w:rPr>
          <w:rFonts w:ascii="Source Sans Pro" w:hAnsi="Source Sans Pro"/>
          <w:b/>
          <w:color w:val="FF0000"/>
        </w:rPr>
      </w:pPr>
      <w:r w:rsidRPr="007122A3">
        <w:rPr>
          <w:rFonts w:ascii="Source Sans Pro" w:hAnsi="Source Sans Pro"/>
          <w:b/>
          <w:color w:val="002060"/>
        </w:rPr>
        <w:t>USMLE 2020 Bulletin of Information</w:t>
      </w:r>
      <w:r>
        <w:rPr>
          <w:rFonts w:ascii="Source Sans Pro" w:hAnsi="Source Sans Pro"/>
          <w:b/>
          <w:color w:val="002060"/>
        </w:rPr>
        <w:t xml:space="preserve"> </w:t>
      </w:r>
      <w:r w:rsidRPr="00D9307C">
        <w:rPr>
          <w:rFonts w:ascii="Source Sans Pro" w:hAnsi="Source Sans Pro"/>
          <w:b/>
          <w:color w:val="FF0000"/>
        </w:rPr>
        <w:t>(document link)</w:t>
      </w:r>
    </w:p>
    <w:p w:rsidR="00D93659" w:rsidRPr="00D9307C" w:rsidRDefault="00D93659" w:rsidP="00D9307C">
      <w:pPr>
        <w:pStyle w:val="Heading2"/>
        <w:shd w:val="clear" w:color="auto" w:fill="FFFFFF"/>
        <w:contextualSpacing/>
        <w:rPr>
          <w:rStyle w:val="Hyperlink"/>
          <w:b w:val="0"/>
          <w:bCs w:val="0"/>
          <w:color w:val="333333"/>
          <w:sz w:val="24"/>
          <w:szCs w:val="24"/>
          <w:u w:val="none"/>
        </w:rPr>
      </w:pPr>
      <w:r w:rsidRPr="00D9307C">
        <w:rPr>
          <w:b w:val="0"/>
          <w:bCs w:val="0"/>
          <w:color w:val="333333"/>
          <w:sz w:val="24"/>
          <w:szCs w:val="24"/>
        </w:rPr>
        <w:t>Medical Board of California Forms and Links:</w:t>
      </w:r>
      <w:r w:rsidR="00D9307C">
        <w:rPr>
          <w:b w:val="0"/>
          <w:bCs w:val="0"/>
          <w:color w:val="333333"/>
          <w:sz w:val="24"/>
          <w:szCs w:val="24"/>
        </w:rPr>
        <w:t xml:space="preserve"> </w:t>
      </w:r>
      <w:hyperlink r:id="rId6" w:history="1">
        <w:r w:rsidR="00D9307C" w:rsidRPr="00D9307C">
          <w:rPr>
            <w:rStyle w:val="Hyperlink"/>
            <w:rFonts w:eastAsiaTheme="majorEastAsia"/>
            <w:sz w:val="24"/>
            <w:szCs w:val="24"/>
          </w:rPr>
          <w:t>https://www.mbc.ca.gov/</w:t>
        </w:r>
      </w:hyperlink>
    </w:p>
    <w:p w:rsidR="006502FE" w:rsidRDefault="006502FE" w:rsidP="00F4240A">
      <w:pPr>
        <w:pStyle w:val="NormalWeb"/>
        <w:shd w:val="clear" w:color="auto" w:fill="FFFFFF"/>
        <w:contextualSpacing/>
        <w:rPr>
          <w:rFonts w:ascii="Source Sans Pro" w:hAnsi="Source Sans Pro"/>
          <w:color w:val="333333"/>
        </w:rPr>
      </w:pPr>
      <w:r w:rsidRPr="00D9307C">
        <w:rPr>
          <w:color w:val="333333"/>
        </w:rPr>
        <w:t>Osteopathic Medical Board of California Forms and Links:</w:t>
      </w:r>
      <w:r w:rsidRPr="00D9307C">
        <w:rPr>
          <w:b/>
          <w:color w:val="333333"/>
        </w:rPr>
        <w:t xml:space="preserve"> </w:t>
      </w:r>
      <w:hyperlink r:id="rId7" w:history="1">
        <w:r w:rsidRPr="00D9307C">
          <w:rPr>
            <w:rStyle w:val="Hyperlink"/>
            <w:rFonts w:eastAsiaTheme="majorEastAsia"/>
            <w:b/>
          </w:rPr>
          <w:t>https://www.ombc.ca.gov/licensees/</w:t>
        </w:r>
      </w:hyperlink>
    </w:p>
    <w:p w:rsidR="00D93659" w:rsidRDefault="00D93659" w:rsidP="00F4240A">
      <w:pPr>
        <w:pStyle w:val="Heading2"/>
        <w:shd w:val="clear" w:color="auto" w:fill="FFFFFF"/>
        <w:contextualSpacing/>
        <w:rPr>
          <w:b w:val="0"/>
          <w:bCs w:val="0"/>
          <w:color w:val="333333"/>
        </w:rPr>
      </w:pPr>
      <w:r>
        <w:rPr>
          <w:b w:val="0"/>
          <w:bCs w:val="0"/>
          <w:color w:val="333333"/>
        </w:rPr>
        <w:lastRenderedPageBreak/>
        <w:t>Applying for Initial Licensure</w:t>
      </w:r>
    </w:p>
    <w:p w:rsidR="00D93659" w:rsidRDefault="00D93659" w:rsidP="00F4240A">
      <w:pPr>
        <w:pStyle w:val="Heading3"/>
        <w:shd w:val="clear" w:color="auto" w:fill="333333"/>
        <w:spacing w:line="312" w:lineRule="atLeast"/>
        <w:contextualSpacing/>
        <w:rPr>
          <w:rFonts w:ascii="Times New Roman" w:hAnsi="Times New Roman"/>
          <w:color w:val="FFFFFF"/>
        </w:rPr>
      </w:pPr>
      <w:r>
        <w:rPr>
          <w:b/>
          <w:bCs/>
          <w:color w:val="FFFFFF"/>
        </w:rPr>
        <w:t xml:space="preserve">For </w:t>
      </w:r>
      <w:r w:rsidR="00D90CEA">
        <w:rPr>
          <w:b/>
          <w:bCs/>
          <w:color w:val="FFFFFF"/>
        </w:rPr>
        <w:t>Incoming Interns through PGY3 year:</w:t>
      </w:r>
    </w:p>
    <w:p w:rsidR="007122A3" w:rsidRPr="007122A3" w:rsidRDefault="007122A3" w:rsidP="001B3A4D">
      <w:pPr>
        <w:shd w:val="clear" w:color="auto" w:fill="FFFFFF"/>
        <w:spacing w:before="100" w:beforeAutospacing="1" w:after="100" w:afterAutospacing="1" w:line="240" w:lineRule="auto"/>
        <w:contextualSpacing/>
        <w:rPr>
          <w:rFonts w:ascii="Source Sans Pro" w:hAnsi="Source Sans Pro"/>
          <w:b/>
          <w:color w:val="FF0000"/>
        </w:rPr>
      </w:pPr>
      <w:r w:rsidRPr="007122A3">
        <w:rPr>
          <w:rFonts w:ascii="Source Sans Pro" w:hAnsi="Source Sans Pro"/>
          <w:b/>
          <w:color w:val="002060"/>
        </w:rPr>
        <w:t>Instructions from the MBC</w:t>
      </w:r>
      <w:r w:rsidR="00F4240A">
        <w:rPr>
          <w:rFonts w:ascii="Source Sans Pro" w:hAnsi="Source Sans Pro"/>
          <w:b/>
          <w:color w:val="002060"/>
        </w:rPr>
        <w:t xml:space="preserve"> </w:t>
      </w:r>
      <w:r w:rsidR="00F4240A" w:rsidRPr="00F4240A">
        <w:rPr>
          <w:rFonts w:ascii="Source Sans Pro" w:hAnsi="Source Sans Pro"/>
          <w:b/>
          <w:color w:val="FF0000"/>
        </w:rPr>
        <w:t>(</w:t>
      </w:r>
      <w:r w:rsidR="00F4240A">
        <w:rPr>
          <w:rFonts w:ascii="Source Sans Pro" w:hAnsi="Source Sans Pro"/>
          <w:b/>
          <w:color w:val="FF0000"/>
        </w:rPr>
        <w:t>document link)</w:t>
      </w:r>
    </w:p>
    <w:p w:rsidR="007122A3" w:rsidRDefault="007122A3" w:rsidP="001B3A4D">
      <w:pPr>
        <w:shd w:val="clear" w:color="auto" w:fill="FFFFFF"/>
        <w:spacing w:before="100" w:beforeAutospacing="1" w:after="100" w:afterAutospacing="1" w:line="240" w:lineRule="auto"/>
        <w:contextualSpacing/>
        <w:rPr>
          <w:rFonts w:ascii="Source Sans Pro" w:hAnsi="Source Sans Pro"/>
          <w:b/>
          <w:color w:val="002060"/>
        </w:rPr>
      </w:pPr>
      <w:r w:rsidRPr="007122A3">
        <w:rPr>
          <w:rFonts w:ascii="Source Sans Pro" w:hAnsi="Source Sans Pro"/>
          <w:b/>
          <w:color w:val="002060"/>
        </w:rPr>
        <w:t>Checklist for Stanford House Staff</w:t>
      </w:r>
      <w:r w:rsidR="00F4240A" w:rsidRPr="00F4240A">
        <w:rPr>
          <w:rFonts w:ascii="Source Sans Pro" w:hAnsi="Source Sans Pro"/>
          <w:b/>
          <w:color w:val="FF0000"/>
        </w:rPr>
        <w:t xml:space="preserve"> </w:t>
      </w:r>
      <w:r w:rsidR="00F4240A">
        <w:rPr>
          <w:rFonts w:ascii="Source Sans Pro" w:hAnsi="Source Sans Pro"/>
          <w:b/>
          <w:color w:val="FF0000"/>
        </w:rPr>
        <w:t>(</w:t>
      </w:r>
      <w:r w:rsidR="00F4240A">
        <w:rPr>
          <w:rFonts w:ascii="Source Sans Pro" w:hAnsi="Source Sans Pro"/>
          <w:b/>
          <w:color w:val="FF0000"/>
        </w:rPr>
        <w:t>document link)</w:t>
      </w:r>
    </w:p>
    <w:p w:rsidR="00994AAA" w:rsidRPr="00F4240A" w:rsidRDefault="00994AAA" w:rsidP="001B3A4D">
      <w:pPr>
        <w:shd w:val="clear" w:color="auto" w:fill="FFFFFF"/>
        <w:spacing w:before="100" w:beforeAutospacing="1" w:after="100" w:afterAutospacing="1" w:line="240" w:lineRule="auto"/>
        <w:contextualSpacing/>
        <w:rPr>
          <w:rFonts w:ascii="Source Sans Pro" w:hAnsi="Source Sans Pro"/>
          <w:b/>
          <w:color w:val="FF0000"/>
        </w:rPr>
      </w:pPr>
      <w:r>
        <w:rPr>
          <w:rFonts w:ascii="Source Sans Pro" w:hAnsi="Source Sans Pro"/>
          <w:b/>
          <w:color w:val="002060"/>
        </w:rPr>
        <w:t>Checklist from the OMB of California</w:t>
      </w:r>
      <w:r w:rsidR="00F4240A">
        <w:rPr>
          <w:rFonts w:ascii="Source Sans Pro" w:hAnsi="Source Sans Pro"/>
          <w:b/>
          <w:color w:val="002060"/>
        </w:rPr>
        <w:t xml:space="preserve"> </w:t>
      </w:r>
      <w:r w:rsidR="00F4240A" w:rsidRPr="00F4240A">
        <w:rPr>
          <w:rFonts w:ascii="Source Sans Pro" w:hAnsi="Source Sans Pro"/>
          <w:b/>
          <w:color w:val="FF0000"/>
        </w:rPr>
        <w:t>(</w:t>
      </w:r>
      <w:r w:rsidR="00F4240A">
        <w:rPr>
          <w:rFonts w:ascii="Source Sans Pro" w:hAnsi="Source Sans Pro"/>
          <w:b/>
          <w:color w:val="FF0000"/>
        </w:rPr>
        <w:t>document link)</w:t>
      </w:r>
    </w:p>
    <w:p w:rsidR="00D93659" w:rsidRDefault="00687A47" w:rsidP="00F4240A">
      <w:pPr>
        <w:shd w:val="clear" w:color="auto" w:fill="FFFFFF"/>
        <w:spacing w:after="0"/>
        <w:contextualSpacing/>
        <w:rPr>
          <w:rFonts w:ascii="Source Sans Pro" w:hAnsi="Source Sans Pro"/>
          <w:color w:val="333333"/>
        </w:rPr>
      </w:pPr>
      <w:r>
        <w:rPr>
          <w:rFonts w:ascii="Source Sans Pro" w:hAnsi="Source Sans Pro"/>
          <w:color w:val="333333"/>
        </w:rPr>
        <w:pict>
          <v:rect id="_x0000_i1117" style="width:0;height:0" o:hralign="center" o:hrstd="t" o:hrnoshade="t" o:hr="t" fillcolor="#ddd" stroked="f"/>
        </w:pict>
      </w:r>
    </w:p>
    <w:p w:rsidR="00D93659" w:rsidRDefault="00D93659" w:rsidP="00F4240A">
      <w:pPr>
        <w:pStyle w:val="Heading3"/>
        <w:shd w:val="clear" w:color="auto" w:fill="333333"/>
        <w:spacing w:line="312" w:lineRule="atLeast"/>
        <w:contextualSpacing/>
        <w:rPr>
          <w:rFonts w:ascii="Times New Roman" w:hAnsi="Times New Roman"/>
          <w:color w:val="FFFFFF"/>
        </w:rPr>
      </w:pPr>
      <w:r>
        <w:rPr>
          <w:b/>
          <w:bCs/>
          <w:color w:val="FFFFFF"/>
        </w:rPr>
        <w:t>For Residents</w:t>
      </w:r>
      <w:r w:rsidR="00D90CEA">
        <w:rPr>
          <w:b/>
          <w:bCs/>
          <w:color w:val="FFFFFF"/>
        </w:rPr>
        <w:t xml:space="preserve"> and Fellows PGY4 and above</w:t>
      </w:r>
    </w:p>
    <w:p w:rsidR="007122A3" w:rsidRPr="007122A3" w:rsidRDefault="007122A3" w:rsidP="001B3A4D">
      <w:pPr>
        <w:shd w:val="clear" w:color="auto" w:fill="FFFFFF"/>
        <w:spacing w:before="100" w:beforeAutospacing="1" w:after="100" w:afterAutospacing="1" w:line="240" w:lineRule="auto"/>
        <w:contextualSpacing/>
        <w:rPr>
          <w:rFonts w:ascii="Source Sans Pro" w:hAnsi="Source Sans Pro"/>
          <w:b/>
          <w:color w:val="FF0000"/>
        </w:rPr>
      </w:pPr>
      <w:r w:rsidRPr="007122A3">
        <w:rPr>
          <w:rFonts w:ascii="Source Sans Pro" w:hAnsi="Source Sans Pro"/>
          <w:b/>
          <w:color w:val="002060"/>
        </w:rPr>
        <w:t xml:space="preserve">Instructions from the </w:t>
      </w:r>
      <w:r w:rsidR="00D9307C" w:rsidRPr="007122A3">
        <w:rPr>
          <w:rFonts w:ascii="Source Sans Pro" w:hAnsi="Source Sans Pro"/>
          <w:b/>
          <w:color w:val="002060"/>
        </w:rPr>
        <w:t>MBC</w:t>
      </w:r>
      <w:r w:rsidR="00D9307C" w:rsidRPr="00F4240A">
        <w:rPr>
          <w:rFonts w:ascii="Source Sans Pro" w:hAnsi="Source Sans Pro"/>
          <w:b/>
          <w:color w:val="FF0000"/>
        </w:rPr>
        <w:t xml:space="preserve"> (</w:t>
      </w:r>
      <w:r w:rsidR="00D9307C">
        <w:rPr>
          <w:rFonts w:ascii="Source Sans Pro" w:hAnsi="Source Sans Pro"/>
          <w:b/>
          <w:color w:val="FF0000"/>
        </w:rPr>
        <w:t>document link)</w:t>
      </w:r>
    </w:p>
    <w:p w:rsidR="007122A3" w:rsidRDefault="007122A3" w:rsidP="001B3A4D">
      <w:pPr>
        <w:shd w:val="clear" w:color="auto" w:fill="FFFFFF"/>
        <w:spacing w:before="100" w:beforeAutospacing="1" w:after="100" w:afterAutospacing="1" w:line="240" w:lineRule="auto"/>
        <w:contextualSpacing/>
        <w:rPr>
          <w:rFonts w:ascii="Source Sans Pro" w:hAnsi="Source Sans Pro"/>
          <w:b/>
          <w:color w:val="002060"/>
        </w:rPr>
      </w:pPr>
      <w:r w:rsidRPr="007122A3">
        <w:rPr>
          <w:rFonts w:ascii="Source Sans Pro" w:hAnsi="Source Sans Pro"/>
          <w:b/>
          <w:color w:val="002060"/>
        </w:rPr>
        <w:t>Checklist for Stanford House Staff</w:t>
      </w:r>
      <w:r w:rsidR="00D9307C">
        <w:rPr>
          <w:rFonts w:ascii="Source Sans Pro" w:hAnsi="Source Sans Pro"/>
          <w:b/>
          <w:color w:val="002060"/>
        </w:rPr>
        <w:t xml:space="preserve"> </w:t>
      </w:r>
      <w:r w:rsidR="00D9307C" w:rsidRPr="00F4240A">
        <w:rPr>
          <w:rFonts w:ascii="Source Sans Pro" w:hAnsi="Source Sans Pro"/>
          <w:b/>
          <w:color w:val="FF0000"/>
        </w:rPr>
        <w:t>(</w:t>
      </w:r>
      <w:r w:rsidR="00D9307C">
        <w:rPr>
          <w:rFonts w:ascii="Source Sans Pro" w:hAnsi="Source Sans Pro"/>
          <w:b/>
          <w:color w:val="FF0000"/>
        </w:rPr>
        <w:t>document link)</w:t>
      </w:r>
    </w:p>
    <w:p w:rsidR="00994AAA" w:rsidRPr="007122A3" w:rsidRDefault="00994AAA" w:rsidP="001B3A4D">
      <w:pPr>
        <w:shd w:val="clear" w:color="auto" w:fill="FFFFFF"/>
        <w:spacing w:before="100" w:beforeAutospacing="1" w:after="100" w:afterAutospacing="1" w:line="240" w:lineRule="auto"/>
        <w:contextualSpacing/>
        <w:rPr>
          <w:rFonts w:ascii="Source Sans Pro" w:hAnsi="Source Sans Pro"/>
          <w:b/>
          <w:color w:val="002060"/>
        </w:rPr>
      </w:pPr>
      <w:r>
        <w:rPr>
          <w:rFonts w:ascii="Source Sans Pro" w:hAnsi="Source Sans Pro"/>
          <w:b/>
          <w:color w:val="002060"/>
        </w:rPr>
        <w:t>Checklist from the OMB of California</w:t>
      </w:r>
      <w:r w:rsidR="00D9307C">
        <w:rPr>
          <w:rFonts w:ascii="Source Sans Pro" w:hAnsi="Source Sans Pro"/>
          <w:b/>
          <w:color w:val="002060"/>
        </w:rPr>
        <w:t xml:space="preserve"> </w:t>
      </w:r>
      <w:r w:rsidR="00D9307C" w:rsidRPr="00F4240A">
        <w:rPr>
          <w:rFonts w:ascii="Source Sans Pro" w:hAnsi="Source Sans Pro"/>
          <w:b/>
          <w:color w:val="FF0000"/>
        </w:rPr>
        <w:t>(</w:t>
      </w:r>
      <w:r w:rsidR="00D9307C">
        <w:rPr>
          <w:rFonts w:ascii="Source Sans Pro" w:hAnsi="Source Sans Pro"/>
          <w:b/>
          <w:color w:val="FF0000"/>
        </w:rPr>
        <w:t>document link)</w:t>
      </w:r>
    </w:p>
    <w:p w:rsidR="00CB196E" w:rsidRDefault="0013484C" w:rsidP="00CB196E">
      <w:pPr>
        <w:pStyle w:val="Heading3"/>
        <w:shd w:val="clear" w:color="auto" w:fill="333333"/>
        <w:spacing w:line="312" w:lineRule="atLeast"/>
        <w:contextualSpacing/>
        <w:rPr>
          <w:rFonts w:ascii="Times New Roman" w:hAnsi="Times New Roman"/>
          <w:color w:val="FFFFFF"/>
        </w:rPr>
      </w:pPr>
      <w:r>
        <w:rPr>
          <w:rFonts w:ascii="Times New Roman" w:hAnsi="Times New Roman"/>
          <w:color w:val="FFFFFF"/>
        </w:rPr>
        <w:t>For Residents Converting from PTL/OPL</w:t>
      </w:r>
    </w:p>
    <w:p w:rsidR="00CB196E" w:rsidRPr="007122A3" w:rsidRDefault="00CB196E" w:rsidP="00CB196E">
      <w:pPr>
        <w:shd w:val="clear" w:color="auto" w:fill="FFFFFF"/>
        <w:spacing w:before="100" w:beforeAutospacing="1" w:after="100" w:afterAutospacing="1" w:line="240" w:lineRule="auto"/>
        <w:contextualSpacing/>
        <w:rPr>
          <w:rFonts w:ascii="Source Sans Pro" w:hAnsi="Source Sans Pro"/>
          <w:b/>
          <w:color w:val="FF0000"/>
        </w:rPr>
      </w:pPr>
      <w:r w:rsidRPr="007122A3">
        <w:rPr>
          <w:rFonts w:ascii="Source Sans Pro" w:hAnsi="Source Sans Pro"/>
          <w:b/>
          <w:color w:val="002060"/>
        </w:rPr>
        <w:t>Instructions from the MBC</w:t>
      </w:r>
      <w:r w:rsidRPr="00F4240A">
        <w:rPr>
          <w:rFonts w:ascii="Source Sans Pro" w:hAnsi="Source Sans Pro"/>
          <w:b/>
          <w:color w:val="FF0000"/>
        </w:rPr>
        <w:t xml:space="preserve"> (</w:t>
      </w:r>
      <w:r>
        <w:rPr>
          <w:rFonts w:ascii="Source Sans Pro" w:hAnsi="Source Sans Pro"/>
          <w:b/>
          <w:color w:val="FF0000"/>
        </w:rPr>
        <w:t>document link)</w:t>
      </w:r>
    </w:p>
    <w:p w:rsidR="00CB196E" w:rsidRPr="007122A3" w:rsidRDefault="0013484C" w:rsidP="00CB196E">
      <w:pPr>
        <w:shd w:val="clear" w:color="auto" w:fill="FFFFFF"/>
        <w:spacing w:before="100" w:beforeAutospacing="1" w:after="100" w:afterAutospacing="1" w:line="240" w:lineRule="auto"/>
        <w:contextualSpacing/>
        <w:rPr>
          <w:rFonts w:ascii="Source Sans Pro" w:hAnsi="Source Sans Pro"/>
          <w:b/>
          <w:color w:val="002060"/>
        </w:rPr>
      </w:pPr>
      <w:r>
        <w:rPr>
          <w:rFonts w:ascii="Source Sans Pro" w:hAnsi="Source Sans Pro"/>
          <w:b/>
          <w:color w:val="002060"/>
        </w:rPr>
        <w:t>Instructions</w:t>
      </w:r>
      <w:r w:rsidR="00CB196E">
        <w:rPr>
          <w:rFonts w:ascii="Source Sans Pro" w:hAnsi="Source Sans Pro"/>
          <w:b/>
          <w:color w:val="002060"/>
        </w:rPr>
        <w:t xml:space="preserve"> from the OMB of </w:t>
      </w:r>
      <w:bookmarkStart w:id="0" w:name="_GoBack"/>
      <w:bookmarkEnd w:id="0"/>
      <w:r w:rsidR="00CB196E" w:rsidRPr="00F4240A">
        <w:rPr>
          <w:rFonts w:ascii="Source Sans Pro" w:hAnsi="Source Sans Pro"/>
          <w:b/>
          <w:color w:val="FF0000"/>
        </w:rPr>
        <w:t>(</w:t>
      </w:r>
      <w:r w:rsidR="00CB196E">
        <w:rPr>
          <w:rFonts w:ascii="Source Sans Pro" w:hAnsi="Source Sans Pro"/>
          <w:b/>
          <w:color w:val="FF0000"/>
        </w:rPr>
        <w:t>document link)</w:t>
      </w:r>
    </w:p>
    <w:p w:rsidR="00CB196E" w:rsidRDefault="00CB196E" w:rsidP="00CB196E">
      <w:pPr>
        <w:shd w:val="clear" w:color="auto" w:fill="FFFFFF"/>
        <w:spacing w:after="0"/>
        <w:contextualSpacing/>
        <w:rPr>
          <w:rFonts w:ascii="Source Sans Pro" w:hAnsi="Source Sans Pro"/>
          <w:color w:val="333333"/>
        </w:rPr>
      </w:pPr>
      <w:r>
        <w:rPr>
          <w:rFonts w:ascii="Source Sans Pro" w:hAnsi="Source Sans Pro"/>
          <w:color w:val="333333"/>
        </w:rPr>
        <w:pict>
          <v:rect id="_x0000_i1121" style="width:0;height:0" o:hralign="center" o:hrstd="t" o:hrnoshade="t" o:hr="t" fillcolor="#ddd" stroked="f"/>
        </w:pict>
      </w:r>
    </w:p>
    <w:p w:rsidR="00D93659" w:rsidRDefault="00687A47" w:rsidP="00F4240A">
      <w:pPr>
        <w:shd w:val="clear" w:color="auto" w:fill="FFFFFF"/>
        <w:spacing w:after="0"/>
        <w:contextualSpacing/>
        <w:rPr>
          <w:rFonts w:ascii="Source Sans Pro" w:hAnsi="Source Sans Pro"/>
          <w:color w:val="333333"/>
        </w:rPr>
      </w:pPr>
      <w:r>
        <w:rPr>
          <w:rFonts w:ascii="Source Sans Pro" w:hAnsi="Source Sans Pro"/>
          <w:color w:val="333333"/>
        </w:rPr>
        <w:pict>
          <v:rect id="_x0000_i1118" style="width:0;height:0" o:hralign="center" o:hrstd="t" o:hrnoshade="t" o:hr="t" fillcolor="#ddd" stroked="f"/>
        </w:pict>
      </w:r>
    </w:p>
    <w:p w:rsidR="00D93659" w:rsidRDefault="00D93659" w:rsidP="00F4240A">
      <w:pPr>
        <w:pStyle w:val="Heading2"/>
        <w:shd w:val="clear" w:color="auto" w:fill="FFFFFF"/>
        <w:contextualSpacing/>
        <w:rPr>
          <w:b w:val="0"/>
          <w:bCs w:val="0"/>
          <w:color w:val="333333"/>
        </w:rPr>
      </w:pPr>
      <w:r>
        <w:rPr>
          <w:b w:val="0"/>
          <w:bCs w:val="0"/>
          <w:color w:val="333333"/>
        </w:rPr>
        <w:t>Maintaining Licensure: Continuing Medical Education Requirement</w:t>
      </w:r>
    </w:p>
    <w:p w:rsidR="00D93659" w:rsidRDefault="00D93659" w:rsidP="00F4240A">
      <w:pPr>
        <w:pStyle w:val="NormalWeb"/>
        <w:shd w:val="clear" w:color="auto" w:fill="FFFFFF"/>
        <w:contextualSpacing/>
        <w:rPr>
          <w:rFonts w:ascii="Source Sans Pro" w:hAnsi="Source Sans Pro"/>
          <w:color w:val="333333"/>
        </w:rPr>
      </w:pPr>
      <w:r>
        <w:rPr>
          <w:rFonts w:ascii="Source Sans Pro" w:hAnsi="Source Sans Pro"/>
          <w:color w:val="333333"/>
        </w:rPr>
        <w:t>Please check here</w:t>
      </w:r>
      <w:hyperlink r:id="rId8" w:history="1">
        <w:r w:rsidRPr="00D9307C">
          <w:rPr>
            <w:rStyle w:val="Hyperlink"/>
            <w:rFonts w:ascii="Source Sans Pro" w:hAnsi="Source Sans Pro"/>
          </w:rPr>
          <w:t> http://www.mbc.ca.gov/lic</w:t>
        </w:r>
        <w:r w:rsidRPr="00D9307C">
          <w:rPr>
            <w:rStyle w:val="Hyperlink"/>
            <w:rFonts w:ascii="Source Sans Pro" w:hAnsi="Source Sans Pro"/>
          </w:rPr>
          <w:t>e</w:t>
        </w:r>
        <w:r w:rsidRPr="00D9307C">
          <w:rPr>
            <w:rStyle w:val="Hyperlink"/>
            <w:rFonts w:ascii="Source Sans Pro" w:hAnsi="Source Sans Pro"/>
          </w:rPr>
          <w:t>nsee/continuing_education.html</w:t>
        </w:r>
      </w:hyperlink>
      <w:r>
        <w:rPr>
          <w:rFonts w:ascii="Source Sans Pro" w:hAnsi="Source Sans Pro"/>
          <w:color w:val="333333"/>
        </w:rPr>
        <w:t> for full description of requirements. </w:t>
      </w:r>
    </w:p>
    <w:p w:rsidR="00D5183A" w:rsidRDefault="00D5183A" w:rsidP="00F4240A">
      <w:pPr>
        <w:pStyle w:val="NormalWeb"/>
        <w:shd w:val="clear" w:color="auto" w:fill="FFFFFF"/>
        <w:contextualSpacing/>
        <w:rPr>
          <w:rFonts w:ascii="Source Sans Pro" w:hAnsi="Source Sans Pro"/>
          <w:color w:val="333333"/>
        </w:rPr>
      </w:pPr>
      <w:r w:rsidRPr="00D5183A">
        <w:rPr>
          <w:rFonts w:ascii="Source Sans Pro" w:hAnsi="Source Sans Pro"/>
          <w:color w:val="333333"/>
        </w:rPr>
        <w:t>The requirement for physicians to participate in Continuing Medical Education (CME) was established to create the most competent licensing population possible, thereby enhancing consumer protection. Under California law, physicians and surgeons must complete at least 50 hours of approved CME during each biennial renewal cycle.</w:t>
      </w:r>
    </w:p>
    <w:p w:rsidR="00D5183A" w:rsidRPr="00D5183A" w:rsidRDefault="00D5183A" w:rsidP="00D9307C">
      <w:pPr>
        <w:spacing w:before="100" w:beforeAutospacing="1" w:after="100" w:afterAutospacing="1" w:line="240" w:lineRule="auto"/>
        <w:contextualSpacing/>
        <w:rPr>
          <w:rFonts w:ascii="Source Sans Pro" w:eastAsia="Times New Roman" w:hAnsi="Source Sans Pro" w:cs="Times New Roman"/>
          <w:color w:val="333333"/>
          <w:sz w:val="24"/>
          <w:szCs w:val="24"/>
        </w:rPr>
      </w:pPr>
      <w:r w:rsidRPr="00D5183A">
        <w:rPr>
          <w:rFonts w:ascii="Arial" w:eastAsia="Times New Roman" w:hAnsi="Arial" w:cs="Arial"/>
          <w:b/>
          <w:bCs/>
          <w:color w:val="000000"/>
        </w:rPr>
        <w:t> </w:t>
      </w:r>
      <w:r w:rsidRPr="00D5183A">
        <w:rPr>
          <w:rFonts w:ascii="Source Sans Pro" w:eastAsia="Times New Roman" w:hAnsi="Source Sans Pro" w:cs="Times New Roman"/>
          <w:color w:val="333333"/>
          <w:sz w:val="24"/>
          <w:szCs w:val="24"/>
        </w:rPr>
        <w:t>Residents and fellows are allowed six hours of CME for each month of postgraduate residency or clinical fellowship in a program accredited by the Accreditation Council for Graduate Medical Education.</w:t>
      </w:r>
    </w:p>
    <w:p w:rsidR="00D9307C" w:rsidRPr="001B3A4D" w:rsidRDefault="00D5183A" w:rsidP="00D9307C">
      <w:pPr>
        <w:spacing w:before="100" w:beforeAutospacing="1" w:after="100" w:afterAutospacing="1" w:line="240" w:lineRule="auto"/>
        <w:contextualSpacing/>
        <w:rPr>
          <w:rFonts w:ascii="Source Sans Pro" w:eastAsia="Times New Roman" w:hAnsi="Source Sans Pro" w:cs="Times New Roman"/>
          <w:color w:val="333333"/>
          <w:sz w:val="24"/>
          <w:szCs w:val="24"/>
        </w:rPr>
      </w:pPr>
      <w:r w:rsidRPr="00D5183A">
        <w:rPr>
          <w:rFonts w:ascii="Source Sans Pro" w:eastAsia="Times New Roman" w:hAnsi="Source Sans Pro" w:cs="Times New Roman"/>
          <w:color w:val="333333"/>
          <w:sz w:val="24"/>
          <w:szCs w:val="24"/>
        </w:rPr>
        <w:t>A maximum of one-third of the required CME hours may be satisfied by teaching or otherwise presenting a course or program that meets the requirements to offer CME.</w:t>
      </w:r>
    </w:p>
    <w:p w:rsidR="00162CC3" w:rsidRPr="001B3A4D" w:rsidRDefault="00D5183A" w:rsidP="00D9307C">
      <w:pPr>
        <w:spacing w:before="100" w:beforeAutospacing="1" w:after="100" w:afterAutospacing="1" w:line="240" w:lineRule="auto"/>
        <w:contextualSpacing/>
        <w:rPr>
          <w:rFonts w:ascii="Source Sans Pro" w:eastAsia="Times New Roman" w:hAnsi="Source Sans Pro" w:cs="Times New Roman"/>
          <w:color w:val="333333"/>
          <w:sz w:val="24"/>
          <w:szCs w:val="24"/>
        </w:rPr>
      </w:pPr>
      <w:r w:rsidRPr="00D5183A">
        <w:rPr>
          <w:rFonts w:ascii="Source Sans Pro" w:eastAsia="Times New Roman" w:hAnsi="Source Sans Pro" w:cs="Times New Roman"/>
          <w:color w:val="333333"/>
          <w:sz w:val="24"/>
          <w:szCs w:val="24"/>
        </w:rPr>
        <w:t>A physician who takes and passes a certifying or recertifying examination administered by a recognized specialty board is granted 100 hours of CME credit for four consecutive years.</w:t>
      </w:r>
    </w:p>
    <w:sectPr w:rsidR="00162CC3" w:rsidRPr="001B3A4D" w:rsidSect="001B5D17">
      <w:pgSz w:w="12240" w:h="15840"/>
      <w:pgMar w:top="720" w:right="1440" w:bottom="19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62F5"/>
    <w:multiLevelType w:val="hybridMultilevel"/>
    <w:tmpl w:val="5914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3F5D"/>
    <w:multiLevelType w:val="multilevel"/>
    <w:tmpl w:val="028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334E3"/>
    <w:multiLevelType w:val="multilevel"/>
    <w:tmpl w:val="4FD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A4A39"/>
    <w:multiLevelType w:val="multilevel"/>
    <w:tmpl w:val="3D7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F00E9"/>
    <w:multiLevelType w:val="multilevel"/>
    <w:tmpl w:val="212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56004"/>
    <w:multiLevelType w:val="multilevel"/>
    <w:tmpl w:val="7C4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D5EA6"/>
    <w:multiLevelType w:val="multilevel"/>
    <w:tmpl w:val="C5A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3D1AC5"/>
    <w:multiLevelType w:val="multilevel"/>
    <w:tmpl w:val="6D86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D0BD7"/>
    <w:multiLevelType w:val="multilevel"/>
    <w:tmpl w:val="F2F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C3"/>
    <w:rsid w:val="00111182"/>
    <w:rsid w:val="0013484C"/>
    <w:rsid w:val="00141DBC"/>
    <w:rsid w:val="00162CC3"/>
    <w:rsid w:val="001B3A4D"/>
    <w:rsid w:val="001B5D17"/>
    <w:rsid w:val="002179A7"/>
    <w:rsid w:val="0025100C"/>
    <w:rsid w:val="002825C4"/>
    <w:rsid w:val="00361B79"/>
    <w:rsid w:val="003C33D5"/>
    <w:rsid w:val="005B4FC7"/>
    <w:rsid w:val="005C3092"/>
    <w:rsid w:val="0064592A"/>
    <w:rsid w:val="006502FE"/>
    <w:rsid w:val="00687A47"/>
    <w:rsid w:val="007122A3"/>
    <w:rsid w:val="0077190B"/>
    <w:rsid w:val="008803AB"/>
    <w:rsid w:val="008D2BCC"/>
    <w:rsid w:val="00994AAA"/>
    <w:rsid w:val="00A665EA"/>
    <w:rsid w:val="00B51AC8"/>
    <w:rsid w:val="00CB196E"/>
    <w:rsid w:val="00CE6308"/>
    <w:rsid w:val="00D5183A"/>
    <w:rsid w:val="00D90CEA"/>
    <w:rsid w:val="00D9307C"/>
    <w:rsid w:val="00D93659"/>
    <w:rsid w:val="00DA3231"/>
    <w:rsid w:val="00E16945"/>
    <w:rsid w:val="00E66725"/>
    <w:rsid w:val="00F4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2B85"/>
  <w15:chartTrackingRefBased/>
  <w15:docId w15:val="{02C28638-ECE9-4AD7-9EC8-0B793577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2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C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9365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93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3659"/>
    <w:rPr>
      <w:color w:val="0000FF"/>
      <w:u w:val="single"/>
    </w:rPr>
  </w:style>
  <w:style w:type="character" w:customStyle="1" w:styleId="btn-text">
    <w:name w:val="btn-text"/>
    <w:basedOn w:val="DefaultParagraphFont"/>
    <w:rsid w:val="00D93659"/>
  </w:style>
  <w:style w:type="paragraph" w:styleId="ListParagraph">
    <w:name w:val="List Paragraph"/>
    <w:basedOn w:val="Normal"/>
    <w:uiPriority w:val="34"/>
    <w:qFormat/>
    <w:rsid w:val="00D93659"/>
    <w:pPr>
      <w:ind w:left="720"/>
      <w:contextualSpacing/>
    </w:pPr>
  </w:style>
  <w:style w:type="character" w:styleId="FollowedHyperlink">
    <w:name w:val="FollowedHyperlink"/>
    <w:basedOn w:val="DefaultParagraphFont"/>
    <w:uiPriority w:val="99"/>
    <w:semiHidden/>
    <w:unhideWhenUsed/>
    <w:rsid w:val="00D93659"/>
    <w:rPr>
      <w:color w:val="954F72" w:themeColor="followedHyperlink"/>
      <w:u w:val="single"/>
    </w:rPr>
  </w:style>
  <w:style w:type="character" w:customStyle="1" w:styleId="Heading1Char">
    <w:name w:val="Heading 1 Char"/>
    <w:basedOn w:val="DefaultParagraphFont"/>
    <w:link w:val="Heading1"/>
    <w:uiPriority w:val="9"/>
    <w:rsid w:val="00CE6308"/>
    <w:rPr>
      <w:rFonts w:asciiTheme="majorHAnsi" w:eastAsiaTheme="majorEastAsia" w:hAnsiTheme="majorHAnsi" w:cstheme="majorBidi"/>
      <w:color w:val="2F5496" w:themeColor="accent1" w:themeShade="BF"/>
      <w:sz w:val="32"/>
      <w:szCs w:val="32"/>
    </w:rPr>
  </w:style>
  <w:style w:type="paragraph" w:customStyle="1" w:styleId="subheading">
    <w:name w:val="subheading"/>
    <w:basedOn w:val="Normal"/>
    <w:rsid w:val="00CE63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4FC7"/>
    <w:rPr>
      <w:color w:val="605E5C"/>
      <w:shd w:val="clear" w:color="auto" w:fill="E1DFDD"/>
    </w:rPr>
  </w:style>
  <w:style w:type="character" w:styleId="Strong">
    <w:name w:val="Strong"/>
    <w:basedOn w:val="DefaultParagraphFont"/>
    <w:uiPriority w:val="22"/>
    <w:qFormat/>
    <w:rsid w:val="00D5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87608">
      <w:bodyDiv w:val="1"/>
      <w:marLeft w:val="0"/>
      <w:marRight w:val="0"/>
      <w:marTop w:val="0"/>
      <w:marBottom w:val="0"/>
      <w:divBdr>
        <w:top w:val="none" w:sz="0" w:space="0" w:color="auto"/>
        <w:left w:val="none" w:sz="0" w:space="0" w:color="auto"/>
        <w:bottom w:val="none" w:sz="0" w:space="0" w:color="auto"/>
        <w:right w:val="none" w:sz="0" w:space="0" w:color="auto"/>
      </w:divBdr>
      <w:divsChild>
        <w:div w:id="1998335886">
          <w:marLeft w:val="0"/>
          <w:marRight w:val="0"/>
          <w:marTop w:val="0"/>
          <w:marBottom w:val="0"/>
          <w:divBdr>
            <w:top w:val="none" w:sz="0" w:space="0" w:color="auto"/>
            <w:left w:val="none" w:sz="0" w:space="0" w:color="auto"/>
            <w:bottom w:val="none" w:sz="0" w:space="0" w:color="auto"/>
            <w:right w:val="none" w:sz="0" w:space="0" w:color="auto"/>
          </w:divBdr>
        </w:div>
        <w:div w:id="1140146736">
          <w:marLeft w:val="0"/>
          <w:marRight w:val="0"/>
          <w:marTop w:val="0"/>
          <w:marBottom w:val="0"/>
          <w:divBdr>
            <w:top w:val="none" w:sz="0" w:space="0" w:color="auto"/>
            <w:left w:val="none" w:sz="0" w:space="0" w:color="auto"/>
            <w:bottom w:val="none" w:sz="0" w:space="0" w:color="auto"/>
            <w:right w:val="none" w:sz="0" w:space="0" w:color="auto"/>
          </w:divBdr>
          <w:divsChild>
            <w:div w:id="6440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7328">
      <w:bodyDiv w:val="1"/>
      <w:marLeft w:val="0"/>
      <w:marRight w:val="0"/>
      <w:marTop w:val="0"/>
      <w:marBottom w:val="0"/>
      <w:divBdr>
        <w:top w:val="none" w:sz="0" w:space="0" w:color="auto"/>
        <w:left w:val="none" w:sz="0" w:space="0" w:color="auto"/>
        <w:bottom w:val="none" w:sz="0" w:space="0" w:color="auto"/>
        <w:right w:val="none" w:sz="0" w:space="0" w:color="auto"/>
      </w:divBdr>
      <w:divsChild>
        <w:div w:id="982075701">
          <w:marLeft w:val="0"/>
          <w:marRight w:val="0"/>
          <w:marTop w:val="0"/>
          <w:marBottom w:val="0"/>
          <w:divBdr>
            <w:top w:val="none" w:sz="0" w:space="0" w:color="auto"/>
            <w:left w:val="none" w:sz="0" w:space="0" w:color="auto"/>
            <w:bottom w:val="none" w:sz="0" w:space="0" w:color="auto"/>
            <w:right w:val="none" w:sz="0" w:space="0" w:color="auto"/>
          </w:divBdr>
          <w:divsChild>
            <w:div w:id="1675691470">
              <w:marLeft w:val="0"/>
              <w:marRight w:val="0"/>
              <w:marTop w:val="0"/>
              <w:marBottom w:val="0"/>
              <w:divBdr>
                <w:top w:val="none" w:sz="0" w:space="0" w:color="auto"/>
                <w:left w:val="none" w:sz="0" w:space="0" w:color="auto"/>
                <w:bottom w:val="none" w:sz="0" w:space="0" w:color="auto"/>
                <w:right w:val="none" w:sz="0" w:space="0" w:color="auto"/>
              </w:divBdr>
              <w:divsChild>
                <w:div w:id="164368618">
                  <w:marLeft w:val="0"/>
                  <w:marRight w:val="0"/>
                  <w:marTop w:val="0"/>
                  <w:marBottom w:val="0"/>
                  <w:divBdr>
                    <w:top w:val="none" w:sz="0" w:space="0" w:color="auto"/>
                    <w:left w:val="none" w:sz="0" w:space="0" w:color="auto"/>
                    <w:bottom w:val="none" w:sz="0" w:space="0" w:color="auto"/>
                    <w:right w:val="none" w:sz="0" w:space="0" w:color="auto"/>
                  </w:divBdr>
                  <w:divsChild>
                    <w:div w:id="496651887">
                      <w:marLeft w:val="0"/>
                      <w:marRight w:val="0"/>
                      <w:marTop w:val="0"/>
                      <w:marBottom w:val="0"/>
                      <w:divBdr>
                        <w:top w:val="none" w:sz="0" w:space="0" w:color="auto"/>
                        <w:left w:val="none" w:sz="0" w:space="0" w:color="auto"/>
                        <w:bottom w:val="none" w:sz="0" w:space="0" w:color="auto"/>
                        <w:right w:val="none" w:sz="0" w:space="0" w:color="auto"/>
                      </w:divBdr>
                      <w:divsChild>
                        <w:div w:id="749619893">
                          <w:marLeft w:val="0"/>
                          <w:marRight w:val="0"/>
                          <w:marTop w:val="0"/>
                          <w:marBottom w:val="0"/>
                          <w:divBdr>
                            <w:top w:val="none" w:sz="0" w:space="0" w:color="auto"/>
                            <w:left w:val="none" w:sz="0" w:space="0" w:color="auto"/>
                            <w:bottom w:val="none" w:sz="0" w:space="0" w:color="auto"/>
                            <w:right w:val="none" w:sz="0" w:space="0" w:color="auto"/>
                          </w:divBdr>
                          <w:divsChild>
                            <w:div w:id="934092563">
                              <w:marLeft w:val="0"/>
                              <w:marRight w:val="0"/>
                              <w:marTop w:val="0"/>
                              <w:marBottom w:val="0"/>
                              <w:divBdr>
                                <w:top w:val="none" w:sz="0" w:space="0" w:color="auto"/>
                                <w:left w:val="none" w:sz="0" w:space="0" w:color="auto"/>
                                <w:bottom w:val="none" w:sz="0" w:space="0" w:color="auto"/>
                                <w:right w:val="none" w:sz="0" w:space="0" w:color="auto"/>
                              </w:divBdr>
                              <w:divsChild>
                                <w:div w:id="6242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48113">
          <w:marLeft w:val="0"/>
          <w:marRight w:val="0"/>
          <w:marTop w:val="0"/>
          <w:marBottom w:val="0"/>
          <w:divBdr>
            <w:top w:val="none" w:sz="0" w:space="0" w:color="auto"/>
            <w:left w:val="none" w:sz="0" w:space="0" w:color="auto"/>
            <w:bottom w:val="none" w:sz="0" w:space="0" w:color="auto"/>
            <w:right w:val="none" w:sz="0" w:space="0" w:color="auto"/>
          </w:divBdr>
          <w:divsChild>
            <w:div w:id="843663619">
              <w:marLeft w:val="0"/>
              <w:marRight w:val="0"/>
              <w:marTop w:val="0"/>
              <w:marBottom w:val="0"/>
              <w:divBdr>
                <w:top w:val="none" w:sz="0" w:space="0" w:color="auto"/>
                <w:left w:val="none" w:sz="0" w:space="0" w:color="auto"/>
                <w:bottom w:val="none" w:sz="0" w:space="0" w:color="auto"/>
                <w:right w:val="none" w:sz="0" w:space="0" w:color="auto"/>
              </w:divBdr>
              <w:divsChild>
                <w:div w:id="83890345">
                  <w:marLeft w:val="0"/>
                  <w:marRight w:val="0"/>
                  <w:marTop w:val="0"/>
                  <w:marBottom w:val="0"/>
                  <w:divBdr>
                    <w:top w:val="none" w:sz="0" w:space="0" w:color="auto"/>
                    <w:left w:val="none" w:sz="0" w:space="0" w:color="auto"/>
                    <w:bottom w:val="none" w:sz="0" w:space="0" w:color="auto"/>
                    <w:right w:val="none" w:sz="0" w:space="0" w:color="auto"/>
                  </w:divBdr>
                  <w:divsChild>
                    <w:div w:id="638849679">
                      <w:marLeft w:val="0"/>
                      <w:marRight w:val="0"/>
                      <w:marTop w:val="0"/>
                      <w:marBottom w:val="0"/>
                      <w:divBdr>
                        <w:top w:val="none" w:sz="0" w:space="0" w:color="auto"/>
                        <w:left w:val="none" w:sz="0" w:space="0" w:color="auto"/>
                        <w:bottom w:val="none" w:sz="0" w:space="0" w:color="auto"/>
                        <w:right w:val="none" w:sz="0" w:space="0" w:color="auto"/>
                      </w:divBdr>
                      <w:divsChild>
                        <w:div w:id="2062509604">
                          <w:marLeft w:val="0"/>
                          <w:marRight w:val="0"/>
                          <w:marTop w:val="0"/>
                          <w:marBottom w:val="0"/>
                          <w:divBdr>
                            <w:top w:val="none" w:sz="0" w:space="0" w:color="auto"/>
                            <w:left w:val="none" w:sz="0" w:space="0" w:color="auto"/>
                            <w:bottom w:val="none" w:sz="0" w:space="0" w:color="auto"/>
                            <w:right w:val="none" w:sz="0" w:space="0" w:color="auto"/>
                          </w:divBdr>
                          <w:divsChild>
                            <w:div w:id="426772525">
                              <w:marLeft w:val="0"/>
                              <w:marRight w:val="0"/>
                              <w:marTop w:val="0"/>
                              <w:marBottom w:val="0"/>
                              <w:divBdr>
                                <w:top w:val="none" w:sz="0" w:space="0" w:color="auto"/>
                                <w:left w:val="none" w:sz="0" w:space="0" w:color="auto"/>
                                <w:bottom w:val="none" w:sz="0" w:space="0" w:color="auto"/>
                                <w:right w:val="none" w:sz="0" w:space="0" w:color="auto"/>
                              </w:divBdr>
                            </w:div>
                            <w:div w:id="2096508591">
                              <w:marLeft w:val="0"/>
                              <w:marRight w:val="0"/>
                              <w:marTop w:val="0"/>
                              <w:marBottom w:val="0"/>
                              <w:divBdr>
                                <w:top w:val="none" w:sz="0" w:space="0" w:color="auto"/>
                                <w:left w:val="none" w:sz="0" w:space="0" w:color="auto"/>
                                <w:bottom w:val="none" w:sz="0" w:space="0" w:color="auto"/>
                                <w:right w:val="none" w:sz="0" w:space="0" w:color="auto"/>
                              </w:divBdr>
                              <w:divsChild>
                                <w:div w:id="1559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34856">
          <w:marLeft w:val="0"/>
          <w:marRight w:val="0"/>
          <w:marTop w:val="0"/>
          <w:marBottom w:val="0"/>
          <w:divBdr>
            <w:top w:val="none" w:sz="0" w:space="0" w:color="auto"/>
            <w:left w:val="none" w:sz="0" w:space="0" w:color="auto"/>
            <w:bottom w:val="none" w:sz="0" w:space="0" w:color="auto"/>
            <w:right w:val="none" w:sz="0" w:space="0" w:color="auto"/>
          </w:divBdr>
          <w:divsChild>
            <w:div w:id="1377386849">
              <w:marLeft w:val="0"/>
              <w:marRight w:val="0"/>
              <w:marTop w:val="0"/>
              <w:marBottom w:val="0"/>
              <w:divBdr>
                <w:top w:val="none" w:sz="0" w:space="0" w:color="auto"/>
                <w:left w:val="none" w:sz="0" w:space="0" w:color="auto"/>
                <w:bottom w:val="none" w:sz="0" w:space="0" w:color="auto"/>
                <w:right w:val="none" w:sz="0" w:space="0" w:color="auto"/>
              </w:divBdr>
              <w:divsChild>
                <w:div w:id="1622417452">
                  <w:marLeft w:val="0"/>
                  <w:marRight w:val="0"/>
                  <w:marTop w:val="0"/>
                  <w:marBottom w:val="0"/>
                  <w:divBdr>
                    <w:top w:val="none" w:sz="0" w:space="0" w:color="auto"/>
                    <w:left w:val="none" w:sz="0" w:space="0" w:color="auto"/>
                    <w:bottom w:val="none" w:sz="0" w:space="0" w:color="auto"/>
                    <w:right w:val="none" w:sz="0" w:space="0" w:color="auto"/>
                  </w:divBdr>
                  <w:divsChild>
                    <w:div w:id="1584408781">
                      <w:marLeft w:val="0"/>
                      <w:marRight w:val="0"/>
                      <w:marTop w:val="0"/>
                      <w:marBottom w:val="0"/>
                      <w:divBdr>
                        <w:top w:val="none" w:sz="0" w:space="0" w:color="auto"/>
                        <w:left w:val="none" w:sz="0" w:space="0" w:color="auto"/>
                        <w:bottom w:val="none" w:sz="0" w:space="0" w:color="auto"/>
                        <w:right w:val="none" w:sz="0" w:space="0" w:color="auto"/>
                      </w:divBdr>
                      <w:divsChild>
                        <w:div w:id="441071112">
                          <w:marLeft w:val="0"/>
                          <w:marRight w:val="0"/>
                          <w:marTop w:val="0"/>
                          <w:marBottom w:val="0"/>
                          <w:divBdr>
                            <w:top w:val="none" w:sz="0" w:space="0" w:color="auto"/>
                            <w:left w:val="none" w:sz="0" w:space="0" w:color="auto"/>
                            <w:bottom w:val="none" w:sz="0" w:space="0" w:color="auto"/>
                            <w:right w:val="none" w:sz="0" w:space="0" w:color="auto"/>
                          </w:divBdr>
                          <w:divsChild>
                            <w:div w:id="1489780871">
                              <w:marLeft w:val="0"/>
                              <w:marRight w:val="0"/>
                              <w:marTop w:val="0"/>
                              <w:marBottom w:val="0"/>
                              <w:divBdr>
                                <w:top w:val="none" w:sz="0" w:space="0" w:color="auto"/>
                                <w:left w:val="none" w:sz="0" w:space="0" w:color="auto"/>
                                <w:bottom w:val="none" w:sz="0" w:space="0" w:color="auto"/>
                                <w:right w:val="none" w:sz="0" w:space="0" w:color="auto"/>
                              </w:divBdr>
                            </w:div>
                            <w:div w:id="1796486348">
                              <w:marLeft w:val="0"/>
                              <w:marRight w:val="0"/>
                              <w:marTop w:val="0"/>
                              <w:marBottom w:val="0"/>
                              <w:divBdr>
                                <w:top w:val="none" w:sz="0" w:space="0" w:color="auto"/>
                                <w:left w:val="none" w:sz="0" w:space="0" w:color="auto"/>
                                <w:bottom w:val="none" w:sz="0" w:space="0" w:color="auto"/>
                                <w:right w:val="none" w:sz="0" w:space="0" w:color="auto"/>
                              </w:divBdr>
                              <w:divsChild>
                                <w:div w:id="260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034078">
          <w:marLeft w:val="0"/>
          <w:marRight w:val="0"/>
          <w:marTop w:val="0"/>
          <w:marBottom w:val="0"/>
          <w:divBdr>
            <w:top w:val="none" w:sz="0" w:space="0" w:color="auto"/>
            <w:left w:val="none" w:sz="0" w:space="0" w:color="auto"/>
            <w:bottom w:val="none" w:sz="0" w:space="0" w:color="auto"/>
            <w:right w:val="none" w:sz="0" w:space="0" w:color="auto"/>
          </w:divBdr>
          <w:divsChild>
            <w:div w:id="2141536695">
              <w:marLeft w:val="0"/>
              <w:marRight w:val="0"/>
              <w:marTop w:val="0"/>
              <w:marBottom w:val="0"/>
              <w:divBdr>
                <w:top w:val="none" w:sz="0" w:space="0" w:color="auto"/>
                <w:left w:val="none" w:sz="0" w:space="0" w:color="auto"/>
                <w:bottom w:val="none" w:sz="0" w:space="0" w:color="auto"/>
                <w:right w:val="none" w:sz="0" w:space="0" w:color="auto"/>
              </w:divBdr>
              <w:divsChild>
                <w:div w:id="666061202">
                  <w:marLeft w:val="0"/>
                  <w:marRight w:val="0"/>
                  <w:marTop w:val="0"/>
                  <w:marBottom w:val="0"/>
                  <w:divBdr>
                    <w:top w:val="none" w:sz="0" w:space="0" w:color="auto"/>
                    <w:left w:val="none" w:sz="0" w:space="0" w:color="auto"/>
                    <w:bottom w:val="none" w:sz="0" w:space="0" w:color="auto"/>
                    <w:right w:val="none" w:sz="0" w:space="0" w:color="auto"/>
                  </w:divBdr>
                  <w:divsChild>
                    <w:div w:id="831986534">
                      <w:marLeft w:val="0"/>
                      <w:marRight w:val="0"/>
                      <w:marTop w:val="0"/>
                      <w:marBottom w:val="0"/>
                      <w:divBdr>
                        <w:top w:val="none" w:sz="0" w:space="0" w:color="auto"/>
                        <w:left w:val="none" w:sz="0" w:space="0" w:color="auto"/>
                        <w:bottom w:val="none" w:sz="0" w:space="0" w:color="auto"/>
                        <w:right w:val="none" w:sz="0" w:space="0" w:color="auto"/>
                      </w:divBdr>
                      <w:divsChild>
                        <w:div w:id="526066471">
                          <w:marLeft w:val="0"/>
                          <w:marRight w:val="0"/>
                          <w:marTop w:val="0"/>
                          <w:marBottom w:val="0"/>
                          <w:divBdr>
                            <w:top w:val="none" w:sz="0" w:space="0" w:color="auto"/>
                            <w:left w:val="none" w:sz="0" w:space="0" w:color="auto"/>
                            <w:bottom w:val="none" w:sz="0" w:space="0" w:color="auto"/>
                            <w:right w:val="none" w:sz="0" w:space="0" w:color="auto"/>
                          </w:divBdr>
                          <w:divsChild>
                            <w:div w:id="408818194">
                              <w:marLeft w:val="0"/>
                              <w:marRight w:val="0"/>
                              <w:marTop w:val="0"/>
                              <w:marBottom w:val="0"/>
                              <w:divBdr>
                                <w:top w:val="none" w:sz="0" w:space="0" w:color="auto"/>
                                <w:left w:val="none" w:sz="0" w:space="0" w:color="auto"/>
                                <w:bottom w:val="none" w:sz="0" w:space="0" w:color="auto"/>
                                <w:right w:val="none" w:sz="0" w:space="0" w:color="auto"/>
                              </w:divBdr>
                            </w:div>
                            <w:div w:id="1380940421">
                              <w:marLeft w:val="0"/>
                              <w:marRight w:val="0"/>
                              <w:marTop w:val="0"/>
                              <w:marBottom w:val="0"/>
                              <w:divBdr>
                                <w:top w:val="none" w:sz="0" w:space="0" w:color="auto"/>
                                <w:left w:val="none" w:sz="0" w:space="0" w:color="auto"/>
                                <w:bottom w:val="none" w:sz="0" w:space="0" w:color="auto"/>
                                <w:right w:val="none" w:sz="0" w:space="0" w:color="auto"/>
                              </w:divBdr>
                            </w:div>
                            <w:div w:id="1986936103">
                              <w:marLeft w:val="0"/>
                              <w:marRight w:val="0"/>
                              <w:marTop w:val="0"/>
                              <w:marBottom w:val="0"/>
                              <w:divBdr>
                                <w:top w:val="none" w:sz="0" w:space="0" w:color="auto"/>
                                <w:left w:val="none" w:sz="0" w:space="0" w:color="auto"/>
                                <w:bottom w:val="none" w:sz="0" w:space="0" w:color="auto"/>
                                <w:right w:val="none" w:sz="0" w:space="0" w:color="auto"/>
                              </w:divBdr>
                              <w:divsChild>
                                <w:div w:id="1203789243">
                                  <w:marLeft w:val="0"/>
                                  <w:marRight w:val="0"/>
                                  <w:marTop w:val="0"/>
                                  <w:marBottom w:val="0"/>
                                  <w:divBdr>
                                    <w:top w:val="none" w:sz="0" w:space="0" w:color="auto"/>
                                    <w:left w:val="none" w:sz="0" w:space="0" w:color="auto"/>
                                    <w:bottom w:val="none" w:sz="0" w:space="0" w:color="auto"/>
                                    <w:right w:val="none" w:sz="0" w:space="0" w:color="auto"/>
                                  </w:divBdr>
                                  <w:divsChild>
                                    <w:div w:id="1336886709">
                                      <w:marLeft w:val="0"/>
                                      <w:marRight w:val="0"/>
                                      <w:marTop w:val="0"/>
                                      <w:marBottom w:val="0"/>
                                      <w:divBdr>
                                        <w:top w:val="none" w:sz="0" w:space="0" w:color="auto"/>
                                        <w:left w:val="none" w:sz="0" w:space="0" w:color="auto"/>
                                        <w:bottom w:val="none" w:sz="0" w:space="0" w:color="auto"/>
                                        <w:right w:val="none" w:sz="0" w:space="0" w:color="auto"/>
                                      </w:divBdr>
                                      <w:divsChild>
                                        <w:div w:id="1238051214">
                                          <w:marLeft w:val="0"/>
                                          <w:marRight w:val="0"/>
                                          <w:marTop w:val="0"/>
                                          <w:marBottom w:val="0"/>
                                          <w:divBdr>
                                            <w:top w:val="none" w:sz="0" w:space="0" w:color="auto"/>
                                            <w:left w:val="none" w:sz="0" w:space="0" w:color="auto"/>
                                            <w:bottom w:val="none" w:sz="0" w:space="0" w:color="auto"/>
                                            <w:right w:val="none" w:sz="0" w:space="0" w:color="auto"/>
                                          </w:divBdr>
                                          <w:divsChild>
                                            <w:div w:id="1006446837">
                                              <w:marLeft w:val="0"/>
                                              <w:marRight w:val="0"/>
                                              <w:marTop w:val="0"/>
                                              <w:marBottom w:val="0"/>
                                              <w:divBdr>
                                                <w:top w:val="none" w:sz="0" w:space="0" w:color="auto"/>
                                                <w:left w:val="none" w:sz="0" w:space="0" w:color="auto"/>
                                                <w:bottom w:val="none" w:sz="0" w:space="0" w:color="auto"/>
                                                <w:right w:val="none" w:sz="0" w:space="0" w:color="auto"/>
                                              </w:divBdr>
                                              <w:divsChild>
                                                <w:div w:id="1888057838">
                                                  <w:marLeft w:val="0"/>
                                                  <w:marRight w:val="0"/>
                                                  <w:marTop w:val="0"/>
                                                  <w:marBottom w:val="0"/>
                                                  <w:divBdr>
                                                    <w:top w:val="none" w:sz="0" w:space="0" w:color="auto"/>
                                                    <w:left w:val="none" w:sz="0" w:space="0" w:color="auto"/>
                                                    <w:bottom w:val="none" w:sz="0" w:space="0" w:color="auto"/>
                                                    <w:right w:val="none" w:sz="0" w:space="0" w:color="auto"/>
                                                  </w:divBdr>
                                                  <w:divsChild>
                                                    <w:div w:id="1748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08801">
                              <w:marLeft w:val="0"/>
                              <w:marRight w:val="0"/>
                              <w:marTop w:val="0"/>
                              <w:marBottom w:val="0"/>
                              <w:divBdr>
                                <w:top w:val="none" w:sz="0" w:space="0" w:color="auto"/>
                                <w:left w:val="none" w:sz="0" w:space="0" w:color="auto"/>
                                <w:bottom w:val="none" w:sz="0" w:space="0" w:color="auto"/>
                                <w:right w:val="none" w:sz="0" w:space="0" w:color="auto"/>
                              </w:divBdr>
                              <w:divsChild>
                                <w:div w:id="1853258713">
                                  <w:marLeft w:val="0"/>
                                  <w:marRight w:val="0"/>
                                  <w:marTop w:val="0"/>
                                  <w:marBottom w:val="0"/>
                                  <w:divBdr>
                                    <w:top w:val="none" w:sz="0" w:space="0" w:color="auto"/>
                                    <w:left w:val="none" w:sz="0" w:space="0" w:color="auto"/>
                                    <w:bottom w:val="none" w:sz="0" w:space="0" w:color="auto"/>
                                    <w:right w:val="none" w:sz="0" w:space="0" w:color="auto"/>
                                  </w:divBdr>
                                  <w:divsChild>
                                    <w:div w:id="611791224">
                                      <w:marLeft w:val="0"/>
                                      <w:marRight w:val="0"/>
                                      <w:marTop w:val="0"/>
                                      <w:marBottom w:val="0"/>
                                      <w:divBdr>
                                        <w:top w:val="none" w:sz="0" w:space="0" w:color="auto"/>
                                        <w:left w:val="none" w:sz="0" w:space="0" w:color="auto"/>
                                        <w:bottom w:val="none" w:sz="0" w:space="0" w:color="auto"/>
                                        <w:right w:val="none" w:sz="0" w:space="0" w:color="auto"/>
                                      </w:divBdr>
                                      <w:divsChild>
                                        <w:div w:id="115148011">
                                          <w:marLeft w:val="0"/>
                                          <w:marRight w:val="0"/>
                                          <w:marTop w:val="0"/>
                                          <w:marBottom w:val="0"/>
                                          <w:divBdr>
                                            <w:top w:val="none" w:sz="0" w:space="0" w:color="auto"/>
                                            <w:left w:val="none" w:sz="0" w:space="0" w:color="auto"/>
                                            <w:bottom w:val="none" w:sz="0" w:space="0" w:color="auto"/>
                                            <w:right w:val="none" w:sz="0" w:space="0" w:color="auto"/>
                                          </w:divBdr>
                                          <w:divsChild>
                                            <w:div w:id="2133863627">
                                              <w:marLeft w:val="0"/>
                                              <w:marRight w:val="0"/>
                                              <w:marTop w:val="0"/>
                                              <w:marBottom w:val="0"/>
                                              <w:divBdr>
                                                <w:top w:val="none" w:sz="0" w:space="0" w:color="auto"/>
                                                <w:left w:val="none" w:sz="0" w:space="0" w:color="auto"/>
                                                <w:bottom w:val="none" w:sz="0" w:space="0" w:color="auto"/>
                                                <w:right w:val="none" w:sz="0" w:space="0" w:color="auto"/>
                                              </w:divBdr>
                                              <w:divsChild>
                                                <w:div w:id="165873474">
                                                  <w:marLeft w:val="0"/>
                                                  <w:marRight w:val="0"/>
                                                  <w:marTop w:val="0"/>
                                                  <w:marBottom w:val="0"/>
                                                  <w:divBdr>
                                                    <w:top w:val="none" w:sz="0" w:space="0" w:color="auto"/>
                                                    <w:left w:val="none" w:sz="0" w:space="0" w:color="auto"/>
                                                    <w:bottom w:val="none" w:sz="0" w:space="0" w:color="auto"/>
                                                    <w:right w:val="none" w:sz="0" w:space="0" w:color="auto"/>
                                                  </w:divBdr>
                                                  <w:divsChild>
                                                    <w:div w:id="7766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4742">
                              <w:marLeft w:val="0"/>
                              <w:marRight w:val="0"/>
                              <w:marTop w:val="0"/>
                              <w:marBottom w:val="0"/>
                              <w:divBdr>
                                <w:top w:val="none" w:sz="0" w:space="0" w:color="auto"/>
                                <w:left w:val="none" w:sz="0" w:space="0" w:color="auto"/>
                                <w:bottom w:val="none" w:sz="0" w:space="0" w:color="auto"/>
                                <w:right w:val="none" w:sz="0" w:space="0" w:color="auto"/>
                              </w:divBdr>
                              <w:divsChild>
                                <w:div w:id="54286046">
                                  <w:marLeft w:val="0"/>
                                  <w:marRight w:val="0"/>
                                  <w:marTop w:val="0"/>
                                  <w:marBottom w:val="0"/>
                                  <w:divBdr>
                                    <w:top w:val="none" w:sz="0" w:space="0" w:color="auto"/>
                                    <w:left w:val="none" w:sz="0" w:space="0" w:color="auto"/>
                                    <w:bottom w:val="none" w:sz="0" w:space="0" w:color="auto"/>
                                    <w:right w:val="none" w:sz="0" w:space="0" w:color="auto"/>
                                  </w:divBdr>
                                  <w:divsChild>
                                    <w:div w:id="1847397447">
                                      <w:marLeft w:val="0"/>
                                      <w:marRight w:val="0"/>
                                      <w:marTop w:val="0"/>
                                      <w:marBottom w:val="0"/>
                                      <w:divBdr>
                                        <w:top w:val="none" w:sz="0" w:space="0" w:color="auto"/>
                                        <w:left w:val="none" w:sz="0" w:space="0" w:color="auto"/>
                                        <w:bottom w:val="none" w:sz="0" w:space="0" w:color="auto"/>
                                        <w:right w:val="none" w:sz="0" w:space="0" w:color="auto"/>
                                      </w:divBdr>
                                      <w:divsChild>
                                        <w:div w:id="6298205">
                                          <w:marLeft w:val="0"/>
                                          <w:marRight w:val="0"/>
                                          <w:marTop w:val="0"/>
                                          <w:marBottom w:val="0"/>
                                          <w:divBdr>
                                            <w:top w:val="none" w:sz="0" w:space="0" w:color="auto"/>
                                            <w:left w:val="none" w:sz="0" w:space="0" w:color="auto"/>
                                            <w:bottom w:val="none" w:sz="0" w:space="0" w:color="auto"/>
                                            <w:right w:val="none" w:sz="0" w:space="0" w:color="auto"/>
                                          </w:divBdr>
                                          <w:divsChild>
                                            <w:div w:id="109012469">
                                              <w:marLeft w:val="0"/>
                                              <w:marRight w:val="0"/>
                                              <w:marTop w:val="0"/>
                                              <w:marBottom w:val="0"/>
                                              <w:divBdr>
                                                <w:top w:val="none" w:sz="0" w:space="0" w:color="auto"/>
                                                <w:left w:val="none" w:sz="0" w:space="0" w:color="auto"/>
                                                <w:bottom w:val="none" w:sz="0" w:space="0" w:color="auto"/>
                                                <w:right w:val="none" w:sz="0" w:space="0" w:color="auto"/>
                                              </w:divBdr>
                                              <w:divsChild>
                                                <w:div w:id="2068264971">
                                                  <w:marLeft w:val="0"/>
                                                  <w:marRight w:val="0"/>
                                                  <w:marTop w:val="0"/>
                                                  <w:marBottom w:val="0"/>
                                                  <w:divBdr>
                                                    <w:top w:val="none" w:sz="0" w:space="0" w:color="auto"/>
                                                    <w:left w:val="none" w:sz="0" w:space="0" w:color="auto"/>
                                                    <w:bottom w:val="none" w:sz="0" w:space="0" w:color="auto"/>
                                                    <w:right w:val="none" w:sz="0" w:space="0" w:color="auto"/>
                                                  </w:divBdr>
                                                  <w:divsChild>
                                                    <w:div w:id="2038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96147">
          <w:marLeft w:val="0"/>
          <w:marRight w:val="0"/>
          <w:marTop w:val="0"/>
          <w:marBottom w:val="0"/>
          <w:divBdr>
            <w:top w:val="none" w:sz="0" w:space="0" w:color="auto"/>
            <w:left w:val="none" w:sz="0" w:space="0" w:color="auto"/>
            <w:bottom w:val="none" w:sz="0" w:space="0" w:color="auto"/>
            <w:right w:val="none" w:sz="0" w:space="0" w:color="auto"/>
          </w:divBdr>
          <w:divsChild>
            <w:div w:id="1249344597">
              <w:marLeft w:val="0"/>
              <w:marRight w:val="0"/>
              <w:marTop w:val="0"/>
              <w:marBottom w:val="0"/>
              <w:divBdr>
                <w:top w:val="none" w:sz="0" w:space="0" w:color="auto"/>
                <w:left w:val="none" w:sz="0" w:space="0" w:color="auto"/>
                <w:bottom w:val="none" w:sz="0" w:space="0" w:color="auto"/>
                <w:right w:val="none" w:sz="0" w:space="0" w:color="auto"/>
              </w:divBdr>
              <w:divsChild>
                <w:div w:id="1880126444">
                  <w:marLeft w:val="0"/>
                  <w:marRight w:val="0"/>
                  <w:marTop w:val="0"/>
                  <w:marBottom w:val="0"/>
                  <w:divBdr>
                    <w:top w:val="none" w:sz="0" w:space="0" w:color="auto"/>
                    <w:left w:val="none" w:sz="0" w:space="0" w:color="auto"/>
                    <w:bottom w:val="none" w:sz="0" w:space="0" w:color="auto"/>
                    <w:right w:val="none" w:sz="0" w:space="0" w:color="auto"/>
                  </w:divBdr>
                  <w:divsChild>
                    <w:div w:id="1192305546">
                      <w:marLeft w:val="0"/>
                      <w:marRight w:val="0"/>
                      <w:marTop w:val="0"/>
                      <w:marBottom w:val="0"/>
                      <w:divBdr>
                        <w:top w:val="none" w:sz="0" w:space="0" w:color="auto"/>
                        <w:left w:val="none" w:sz="0" w:space="0" w:color="auto"/>
                        <w:bottom w:val="none" w:sz="0" w:space="0" w:color="auto"/>
                        <w:right w:val="none" w:sz="0" w:space="0" w:color="auto"/>
                      </w:divBdr>
                      <w:divsChild>
                        <w:div w:id="1589851348">
                          <w:marLeft w:val="0"/>
                          <w:marRight w:val="0"/>
                          <w:marTop w:val="0"/>
                          <w:marBottom w:val="0"/>
                          <w:divBdr>
                            <w:top w:val="none" w:sz="0" w:space="0" w:color="auto"/>
                            <w:left w:val="none" w:sz="0" w:space="0" w:color="auto"/>
                            <w:bottom w:val="none" w:sz="0" w:space="0" w:color="auto"/>
                            <w:right w:val="none" w:sz="0" w:space="0" w:color="auto"/>
                          </w:divBdr>
                          <w:divsChild>
                            <w:div w:id="1247229935">
                              <w:marLeft w:val="0"/>
                              <w:marRight w:val="0"/>
                              <w:marTop w:val="0"/>
                              <w:marBottom w:val="0"/>
                              <w:divBdr>
                                <w:top w:val="none" w:sz="0" w:space="0" w:color="auto"/>
                                <w:left w:val="none" w:sz="0" w:space="0" w:color="auto"/>
                                <w:bottom w:val="none" w:sz="0" w:space="0" w:color="auto"/>
                                <w:right w:val="none" w:sz="0" w:space="0" w:color="auto"/>
                              </w:divBdr>
                            </w:div>
                            <w:div w:id="1852720756">
                              <w:marLeft w:val="0"/>
                              <w:marRight w:val="0"/>
                              <w:marTop w:val="0"/>
                              <w:marBottom w:val="0"/>
                              <w:divBdr>
                                <w:top w:val="none" w:sz="0" w:space="0" w:color="auto"/>
                                <w:left w:val="none" w:sz="0" w:space="0" w:color="auto"/>
                                <w:bottom w:val="none" w:sz="0" w:space="0" w:color="auto"/>
                                <w:right w:val="none" w:sz="0" w:space="0" w:color="auto"/>
                              </w:divBdr>
                              <w:divsChild>
                                <w:div w:id="11707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0269">
      <w:bodyDiv w:val="1"/>
      <w:marLeft w:val="0"/>
      <w:marRight w:val="0"/>
      <w:marTop w:val="0"/>
      <w:marBottom w:val="0"/>
      <w:divBdr>
        <w:top w:val="none" w:sz="0" w:space="0" w:color="auto"/>
        <w:left w:val="none" w:sz="0" w:space="0" w:color="auto"/>
        <w:bottom w:val="none" w:sz="0" w:space="0" w:color="auto"/>
        <w:right w:val="none" w:sz="0" w:space="0" w:color="auto"/>
      </w:divBdr>
    </w:div>
    <w:div w:id="18157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c.ca.gov/licensee/continuing_education.html" TargetMode="External"/><Relationship Id="rId3" Type="http://schemas.openxmlformats.org/officeDocument/2006/relationships/settings" Target="settings.xml"/><Relationship Id="rId7" Type="http://schemas.openxmlformats.org/officeDocument/2006/relationships/hyperlink" Target="https://www.ombc.ca.gov/licens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bc.ca.gov/" TargetMode="External"/><Relationship Id="rId5" Type="http://schemas.openxmlformats.org/officeDocument/2006/relationships/hyperlink" Target="mailto:mkulakow@stanfordhealthca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Stanford Health Care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Kulakow, Marcy</dc:creator>
  <cp:keywords/>
  <dc:description/>
  <cp:lastModifiedBy>Kulakow, Marcy</cp:lastModifiedBy>
  <cp:revision>5</cp:revision>
  <cp:lastPrinted>2020-02-19T20:30:00Z</cp:lastPrinted>
  <dcterms:created xsi:type="dcterms:W3CDTF">2020-02-17T20:55:00Z</dcterms:created>
  <dcterms:modified xsi:type="dcterms:W3CDTF">2020-02-20T16:23:00Z</dcterms:modified>
</cp:coreProperties>
</file>